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C61" w:rsidRDefault="004E4C61" w:rsidP="004E4C61">
      <w:pPr>
        <w:spacing w:after="0" w:line="240" w:lineRule="auto"/>
        <w:contextualSpacing/>
        <w:jc w:val="center"/>
        <w:rPr>
          <w:rFonts w:cs="DecoType Naskh Variants"/>
          <w:b/>
          <w:bCs/>
          <w:sz w:val="62"/>
          <w:szCs w:val="62"/>
          <w:rtl/>
          <w:lang w:bidi="ar-EG"/>
        </w:rPr>
      </w:pPr>
    </w:p>
    <w:p w:rsidR="004E4C61" w:rsidRDefault="004E4C61" w:rsidP="004E4C61">
      <w:pPr>
        <w:spacing w:after="0" w:line="240" w:lineRule="auto"/>
        <w:contextualSpacing/>
        <w:jc w:val="center"/>
        <w:rPr>
          <w:rFonts w:cs="DecoType Naskh Variants"/>
          <w:b/>
          <w:bCs/>
          <w:sz w:val="62"/>
          <w:szCs w:val="62"/>
          <w:rtl/>
          <w:lang w:bidi="ar-EG"/>
        </w:rPr>
      </w:pPr>
    </w:p>
    <w:p w:rsidR="00FF07BE" w:rsidRPr="00D40260" w:rsidRDefault="00FF07BE" w:rsidP="004E4C61">
      <w:pPr>
        <w:spacing w:after="0" w:line="240" w:lineRule="auto"/>
        <w:contextualSpacing/>
        <w:jc w:val="center"/>
        <w:rPr>
          <w:rFonts w:cs="DecoType Naskh Variants"/>
          <w:b/>
          <w:bCs/>
          <w:sz w:val="62"/>
          <w:szCs w:val="62"/>
          <w:rtl/>
          <w:lang w:bidi="ar-EG"/>
        </w:rPr>
      </w:pPr>
      <w:r w:rsidRPr="00D40260">
        <w:rPr>
          <w:rFonts w:cs="DecoType Naskh Variants" w:hint="cs"/>
          <w:b/>
          <w:bCs/>
          <w:sz w:val="62"/>
          <w:szCs w:val="62"/>
          <w:rtl/>
          <w:lang w:bidi="ar-EG"/>
        </w:rPr>
        <w:t>دلالة الألفاظ على الأحكام</w:t>
      </w:r>
    </w:p>
    <w:p w:rsidR="004E4C61" w:rsidRDefault="004E4C61" w:rsidP="00035227">
      <w:pPr>
        <w:spacing w:after="0" w:line="240" w:lineRule="auto"/>
        <w:contextualSpacing/>
        <w:rPr>
          <w:rFonts w:cs="DecoType Naskh Variants"/>
          <w:b/>
          <w:bCs/>
          <w:sz w:val="42"/>
          <w:szCs w:val="42"/>
          <w:rtl/>
          <w:lang w:bidi="ar-EG"/>
        </w:rPr>
      </w:pPr>
    </w:p>
    <w:p w:rsidR="004E4C61" w:rsidRDefault="004E4C61" w:rsidP="004E4C61">
      <w:pPr>
        <w:spacing w:after="0" w:line="240" w:lineRule="auto"/>
        <w:contextualSpacing/>
        <w:jc w:val="center"/>
        <w:rPr>
          <w:rFonts w:cs="DecoType Naskh Variants"/>
          <w:b/>
          <w:bCs/>
          <w:sz w:val="42"/>
          <w:szCs w:val="42"/>
          <w:rtl/>
          <w:lang w:bidi="ar-EG"/>
        </w:rPr>
      </w:pPr>
    </w:p>
    <w:p w:rsidR="004E4C61" w:rsidRDefault="004E4C61" w:rsidP="004E4C61">
      <w:pPr>
        <w:spacing w:after="0" w:line="240" w:lineRule="auto"/>
        <w:contextualSpacing/>
        <w:jc w:val="center"/>
        <w:rPr>
          <w:rFonts w:cs="DecoType Naskh Variants"/>
          <w:b/>
          <w:bCs/>
          <w:sz w:val="42"/>
          <w:szCs w:val="42"/>
          <w:rtl/>
          <w:lang w:bidi="ar-EG"/>
        </w:rPr>
      </w:pPr>
    </w:p>
    <w:p w:rsidR="001832A8" w:rsidRDefault="001832A8" w:rsidP="001832A8">
      <w:pPr>
        <w:jc w:val="center"/>
        <w:rPr>
          <w:rFonts w:cs="DecoType Naskh Variants"/>
          <w:sz w:val="42"/>
          <w:szCs w:val="42"/>
          <w:lang w:bidi="ar-EG"/>
        </w:rPr>
      </w:pPr>
      <w:r>
        <w:rPr>
          <w:rFonts w:cs="DecoType Naskh Variants" w:hint="cs"/>
          <w:sz w:val="42"/>
          <w:szCs w:val="42"/>
          <w:rtl/>
          <w:lang w:bidi="ar-EG"/>
        </w:rPr>
        <w:t xml:space="preserve">الدكتور </w:t>
      </w:r>
    </w:p>
    <w:p w:rsidR="001832A8" w:rsidRDefault="001832A8" w:rsidP="001832A8">
      <w:pPr>
        <w:jc w:val="center"/>
        <w:rPr>
          <w:rFonts w:cs="DecoType Naskh Variants" w:hint="cs"/>
          <w:sz w:val="42"/>
          <w:szCs w:val="42"/>
          <w:rtl/>
          <w:lang w:bidi="ar-EG"/>
        </w:rPr>
      </w:pPr>
      <w:r>
        <w:rPr>
          <w:rFonts w:cs="DecoType Naskh Variants" w:hint="cs"/>
          <w:sz w:val="42"/>
          <w:szCs w:val="42"/>
          <w:rtl/>
          <w:lang w:bidi="ar-EG"/>
        </w:rPr>
        <w:t xml:space="preserve"> إسماعيل محمد علي عبد الرحمن</w:t>
      </w:r>
    </w:p>
    <w:p w:rsidR="001832A8" w:rsidRDefault="001832A8" w:rsidP="001832A8">
      <w:pPr>
        <w:jc w:val="center"/>
        <w:rPr>
          <w:rFonts w:cs="DecoType Naskh Variants"/>
          <w:i/>
          <w:iCs/>
          <w:sz w:val="42"/>
          <w:szCs w:val="42"/>
          <w:lang w:bidi="ar-EG"/>
        </w:rPr>
      </w:pPr>
      <w:r>
        <w:rPr>
          <w:rFonts w:cs="DecoType Naskh Variants" w:hint="cs"/>
          <w:sz w:val="42"/>
          <w:szCs w:val="42"/>
          <w:rtl/>
          <w:lang w:bidi="ar-EG"/>
        </w:rPr>
        <w:t>أستاذ أصول الفقه المساعد</w:t>
      </w:r>
      <w:r>
        <w:rPr>
          <w:rFonts w:cs="DecoType Naskh Variants" w:hint="cs"/>
          <w:i/>
          <w:iCs/>
          <w:sz w:val="42"/>
          <w:szCs w:val="42"/>
          <w:rtl/>
          <w:lang w:bidi="ar-EG"/>
        </w:rPr>
        <w:t xml:space="preserve"> بجامعة الأزهر</w:t>
      </w:r>
    </w:p>
    <w:p w:rsidR="001832A8" w:rsidRDefault="001832A8" w:rsidP="001832A8">
      <w:pPr>
        <w:jc w:val="center"/>
        <w:rPr>
          <w:rFonts w:cs="DecoType Naskh Variants" w:hint="cs"/>
          <w:sz w:val="40"/>
          <w:szCs w:val="40"/>
          <w:rtl/>
          <w:lang w:bidi="ar-EG"/>
        </w:rPr>
      </w:pPr>
      <w:r>
        <w:rPr>
          <w:rFonts w:cs="DecoType Naskh Variants" w:hint="cs"/>
          <w:sz w:val="40"/>
          <w:szCs w:val="40"/>
          <w:rtl/>
          <w:lang w:bidi="ar-EG"/>
        </w:rPr>
        <w:t>والأستاذ المشارك بجامعة الملك سعود بالرياض</w:t>
      </w:r>
    </w:p>
    <w:p w:rsidR="00E22708" w:rsidRPr="00D40260" w:rsidRDefault="00E22708" w:rsidP="00EB012C">
      <w:pPr>
        <w:spacing w:after="0" w:line="240" w:lineRule="auto"/>
        <w:contextualSpacing/>
        <w:jc w:val="both"/>
        <w:rPr>
          <w:sz w:val="24"/>
          <w:szCs w:val="24"/>
          <w:rtl/>
        </w:rPr>
      </w:pPr>
    </w:p>
    <w:p w:rsidR="00731104" w:rsidRPr="00D00E27" w:rsidRDefault="00731104" w:rsidP="00EB012C">
      <w:pPr>
        <w:spacing w:after="0" w:line="240" w:lineRule="auto"/>
        <w:contextualSpacing/>
        <w:jc w:val="center"/>
        <w:rPr>
          <w:rFonts w:cs="Monotype Koufi"/>
          <w:sz w:val="34"/>
          <w:szCs w:val="34"/>
          <w:rtl/>
          <w:lang w:bidi="ar-EG"/>
        </w:rPr>
      </w:pPr>
      <w:r w:rsidRPr="00D00E27">
        <w:rPr>
          <w:rFonts w:cs="Monotype Koufi" w:hint="cs"/>
          <w:sz w:val="36"/>
          <w:szCs w:val="36"/>
          <w:rtl/>
          <w:lang w:bidi="ar-EG"/>
        </w:rPr>
        <w:t>بسم الله الرحمن الرحيم</w:t>
      </w:r>
    </w:p>
    <w:p w:rsidR="00731104" w:rsidRPr="00D00E27" w:rsidRDefault="00731104" w:rsidP="00EB012C">
      <w:pPr>
        <w:spacing w:after="0" w:line="240" w:lineRule="auto"/>
        <w:contextualSpacing/>
        <w:jc w:val="center"/>
        <w:rPr>
          <w:rFonts w:cs="Monotype Koufi"/>
          <w:sz w:val="36"/>
          <w:szCs w:val="36"/>
          <w:rtl/>
          <w:lang w:bidi="ar-EG"/>
        </w:rPr>
      </w:pPr>
      <w:r w:rsidRPr="00D00E27">
        <w:rPr>
          <w:rFonts w:cs="Monotype Koufi" w:hint="cs"/>
          <w:sz w:val="36"/>
          <w:szCs w:val="36"/>
          <w:rtl/>
          <w:lang w:bidi="ar-EG"/>
        </w:rPr>
        <w:t>المق</w:t>
      </w:r>
      <w:r w:rsidR="0009079F" w:rsidRPr="00D00E27">
        <w:rPr>
          <w:rFonts w:cs="Monotype Koufi" w:hint="cs"/>
          <w:sz w:val="36"/>
          <w:szCs w:val="36"/>
          <w:rtl/>
          <w:lang w:bidi="ar-EG"/>
        </w:rPr>
        <w:t>ــــ</w:t>
      </w:r>
      <w:r w:rsidR="00100FE1" w:rsidRPr="00D00E27">
        <w:rPr>
          <w:rFonts w:cs="Monotype Koufi" w:hint="cs"/>
          <w:sz w:val="36"/>
          <w:szCs w:val="36"/>
          <w:rtl/>
          <w:lang w:bidi="ar-EG"/>
        </w:rPr>
        <w:t>ـ</w:t>
      </w:r>
      <w:r w:rsidRPr="00D00E27">
        <w:rPr>
          <w:rFonts w:cs="Monotype Koufi" w:hint="cs"/>
          <w:sz w:val="36"/>
          <w:szCs w:val="36"/>
          <w:rtl/>
          <w:lang w:bidi="ar-EG"/>
        </w:rPr>
        <w:t>دم</w:t>
      </w:r>
      <w:r w:rsidR="0009079F" w:rsidRPr="00D00E27">
        <w:rPr>
          <w:rFonts w:cs="Monotype Koufi" w:hint="cs"/>
          <w:sz w:val="36"/>
          <w:szCs w:val="36"/>
          <w:rtl/>
          <w:lang w:bidi="ar-EG"/>
        </w:rPr>
        <w:t>ــــــــ</w:t>
      </w:r>
      <w:r w:rsidR="00100FE1" w:rsidRPr="00D00E27">
        <w:rPr>
          <w:rFonts w:cs="Monotype Koufi" w:hint="cs"/>
          <w:sz w:val="36"/>
          <w:szCs w:val="36"/>
          <w:rtl/>
          <w:lang w:bidi="ar-EG"/>
        </w:rPr>
        <w:t>ـ</w:t>
      </w:r>
      <w:r w:rsidRPr="00D00E27">
        <w:rPr>
          <w:rFonts w:cs="Monotype Koufi" w:hint="cs"/>
          <w:sz w:val="36"/>
          <w:szCs w:val="36"/>
          <w:rtl/>
          <w:lang w:bidi="ar-EG"/>
        </w:rPr>
        <w:t>ة</w:t>
      </w:r>
    </w:p>
    <w:p w:rsidR="00731104" w:rsidRPr="00D40260" w:rsidRDefault="00731104" w:rsidP="00100FE1">
      <w:pPr>
        <w:spacing w:after="0" w:line="240" w:lineRule="auto"/>
        <w:contextualSpacing/>
        <w:jc w:val="both"/>
        <w:rPr>
          <w:rFonts w:cs="Simplified Arabic"/>
          <w:sz w:val="30"/>
          <w:szCs w:val="30"/>
          <w:rtl/>
        </w:rPr>
      </w:pPr>
      <w:r w:rsidRPr="00D40260">
        <w:rPr>
          <w:rFonts w:cs="Simplified Arabic" w:hint="cs"/>
          <w:sz w:val="30"/>
          <w:szCs w:val="30"/>
          <w:rtl/>
        </w:rPr>
        <w:t xml:space="preserve">الحمد لله رب العالمين حمدا يوافي نعمه ويكافئ مزيده وأشهد أن لا إله إلا الله وحده لا شريك له شرح صدورنا لطلب العلم والتفقه في الدين وأشهد أن سيدنا محمدا عبد الله ورسوله أرسله الله عز وجل بالهدى </w:t>
      </w:r>
      <w:r w:rsidR="007308AA" w:rsidRPr="00D40260">
        <w:rPr>
          <w:rFonts w:cs="Simplified Arabic" w:hint="cs"/>
          <w:sz w:val="30"/>
          <w:szCs w:val="30"/>
          <w:rtl/>
        </w:rPr>
        <w:t>ودين الحق ليظهره على الدين كله وكفى بالله شهيدا صلاة الله وسلامه عليه وعلى آله وصحبه ومن</w:t>
      </w:r>
      <w:r w:rsidR="00100FE1">
        <w:rPr>
          <w:rFonts w:cs="Simplified Arabic" w:hint="cs"/>
          <w:sz w:val="30"/>
          <w:szCs w:val="30"/>
          <w:rtl/>
        </w:rPr>
        <w:t xml:space="preserve"> تبع هداهم إلى يوم الدين ...</w:t>
      </w:r>
      <w:r w:rsidR="007308AA" w:rsidRPr="00D40260">
        <w:rPr>
          <w:rFonts w:cs="Simplified Arabic" w:hint="cs"/>
          <w:sz w:val="30"/>
          <w:szCs w:val="30"/>
          <w:rtl/>
        </w:rPr>
        <w:t xml:space="preserve">. وبعد ، </w:t>
      </w:r>
    </w:p>
    <w:p w:rsidR="007308AA" w:rsidRPr="00D40260" w:rsidRDefault="00F0775E" w:rsidP="00EB012C">
      <w:pPr>
        <w:spacing w:after="0" w:line="240" w:lineRule="auto"/>
        <w:contextualSpacing/>
        <w:jc w:val="both"/>
        <w:rPr>
          <w:rFonts w:cs="Simplified Arabic"/>
          <w:sz w:val="30"/>
          <w:szCs w:val="30"/>
          <w:rtl/>
        </w:rPr>
      </w:pPr>
      <w:r w:rsidRPr="00D40260">
        <w:rPr>
          <w:rFonts w:cs="Simplified Arabic" w:hint="cs"/>
          <w:sz w:val="30"/>
          <w:szCs w:val="30"/>
          <w:rtl/>
        </w:rPr>
        <w:t xml:space="preserve">فإن من أهم غايات علم أصول الفقه معرفة قواعد استنباط الأحكام الشرعية من الأدلة هذه الأدلة جميعها ترجع إلى مصدرين الكتاب والسنة إما بطريق مباشر أو غير مباشر </w:t>
      </w:r>
      <w:r w:rsidR="00DA6537" w:rsidRPr="00D40260">
        <w:rPr>
          <w:rFonts w:cs="Simplified Arabic" w:hint="cs"/>
          <w:sz w:val="30"/>
          <w:szCs w:val="30"/>
          <w:rtl/>
        </w:rPr>
        <w:t xml:space="preserve">ولغتهما هي العربية ولذا كانت اللغة العربية واحدة من ثلاثة  يستمد منها علم أصول الفقه  فلا يتأتى للفقيه استنباط الأحكام إلا بعد الوقوف على ألفاظ اللغة العربية وكيفية دلالتها على الأحكام </w:t>
      </w:r>
      <w:r w:rsidR="00A34647" w:rsidRPr="00D40260">
        <w:rPr>
          <w:rFonts w:cs="Simplified Arabic" w:hint="cs"/>
          <w:sz w:val="30"/>
          <w:szCs w:val="30"/>
          <w:rtl/>
        </w:rPr>
        <w:t xml:space="preserve">وما فيها من المباحث اللغوية التي كان لها عظيم الأثر في استخراج الأحكام الشرعية ومن ثم نالت رعاية وعناية واهتماما من الأصوليين تليق بمكانتها </w:t>
      </w:r>
      <w:r w:rsidR="00A34647" w:rsidRPr="00D40260">
        <w:rPr>
          <w:rStyle w:val="a4"/>
          <w:rFonts w:cs="Simplified Arabic"/>
          <w:sz w:val="30"/>
          <w:szCs w:val="30"/>
          <w:rtl/>
        </w:rPr>
        <w:footnoteReference w:id="2"/>
      </w:r>
      <w:r w:rsidR="00A34647" w:rsidRPr="00D40260">
        <w:rPr>
          <w:rFonts w:cs="Simplified Arabic" w:hint="cs"/>
          <w:sz w:val="30"/>
          <w:szCs w:val="30"/>
          <w:rtl/>
        </w:rPr>
        <w:t>.</w:t>
      </w:r>
      <w:r w:rsidR="00DA6537" w:rsidRPr="00D40260">
        <w:rPr>
          <w:rFonts w:cs="Simplified Arabic" w:hint="cs"/>
          <w:sz w:val="30"/>
          <w:szCs w:val="30"/>
          <w:rtl/>
        </w:rPr>
        <w:t xml:space="preserve"> </w:t>
      </w:r>
    </w:p>
    <w:p w:rsidR="00A34647" w:rsidRPr="00D16B92" w:rsidRDefault="00A34647" w:rsidP="00EB012C">
      <w:pPr>
        <w:spacing w:after="0" w:line="240" w:lineRule="auto"/>
        <w:contextualSpacing/>
        <w:jc w:val="both"/>
        <w:rPr>
          <w:rFonts w:cs="Simplified Arabic"/>
          <w:sz w:val="26"/>
          <w:szCs w:val="26"/>
          <w:rtl/>
        </w:rPr>
      </w:pPr>
      <w:r w:rsidRPr="00D40260">
        <w:rPr>
          <w:rFonts w:cs="Simplified Arabic" w:hint="cs"/>
          <w:sz w:val="30"/>
          <w:szCs w:val="30"/>
          <w:rtl/>
        </w:rPr>
        <w:t xml:space="preserve">وسأحاول بإذن الله تعالى أن أؤكد هذه الغاية عند الأصوليين بجمع دلالات الألفاظ على الأحكام في بحثي هذا الذي سميته </w:t>
      </w:r>
      <w:r w:rsidRPr="00D16B92">
        <w:rPr>
          <w:rFonts w:cs="Simplified Arabic" w:hint="cs"/>
          <w:b/>
          <w:bCs/>
          <w:sz w:val="32"/>
          <w:szCs w:val="32"/>
          <w:rtl/>
        </w:rPr>
        <w:t xml:space="preserve">( </w:t>
      </w:r>
      <w:r w:rsidRPr="00D16B92">
        <w:rPr>
          <w:rFonts w:cs="Monotype Koufi" w:hint="cs"/>
          <w:sz w:val="30"/>
          <w:szCs w:val="30"/>
          <w:rtl/>
        </w:rPr>
        <w:t>دلالة الألفاظ على الأحكام</w:t>
      </w:r>
      <w:r w:rsidRPr="00D16B92">
        <w:rPr>
          <w:rFonts w:cs="Simplified Arabic" w:hint="cs"/>
          <w:b/>
          <w:bCs/>
          <w:sz w:val="36"/>
          <w:szCs w:val="36"/>
          <w:rtl/>
        </w:rPr>
        <w:t xml:space="preserve"> </w:t>
      </w:r>
      <w:r w:rsidRPr="00D16B92">
        <w:rPr>
          <w:rFonts w:cs="Simplified Arabic" w:hint="cs"/>
          <w:b/>
          <w:bCs/>
          <w:sz w:val="32"/>
          <w:szCs w:val="32"/>
          <w:rtl/>
        </w:rPr>
        <w:t>)</w:t>
      </w:r>
      <w:r w:rsidRPr="00D16B92">
        <w:rPr>
          <w:rFonts w:cs="Simplified Arabic" w:hint="cs"/>
          <w:sz w:val="32"/>
          <w:szCs w:val="32"/>
          <w:rtl/>
        </w:rPr>
        <w:t xml:space="preserve"> </w:t>
      </w:r>
      <w:r w:rsidRPr="00D16B92">
        <w:rPr>
          <w:rFonts w:cs="Simplified Arabic" w:hint="cs"/>
          <w:sz w:val="26"/>
          <w:szCs w:val="26"/>
          <w:rtl/>
        </w:rPr>
        <w:t>.</w:t>
      </w:r>
    </w:p>
    <w:p w:rsidR="00A34647" w:rsidRPr="00100FE1" w:rsidRDefault="00A34647" w:rsidP="00EB012C">
      <w:pPr>
        <w:spacing w:after="0" w:line="240" w:lineRule="auto"/>
        <w:contextualSpacing/>
        <w:jc w:val="both"/>
        <w:rPr>
          <w:rFonts w:cs="Monotype Koufi"/>
          <w:sz w:val="30"/>
          <w:szCs w:val="30"/>
          <w:rtl/>
        </w:rPr>
      </w:pPr>
      <w:r w:rsidRPr="00100FE1">
        <w:rPr>
          <w:rFonts w:cs="Monotype Koufi" w:hint="cs"/>
          <w:sz w:val="30"/>
          <w:szCs w:val="30"/>
          <w:rtl/>
        </w:rPr>
        <w:t>وقد قسمته إلى هذه المقدمة و</w:t>
      </w:r>
      <w:r w:rsidR="00E72DA8" w:rsidRPr="00100FE1">
        <w:rPr>
          <w:rFonts w:cs="Monotype Koufi" w:hint="cs"/>
          <w:sz w:val="30"/>
          <w:szCs w:val="30"/>
          <w:rtl/>
        </w:rPr>
        <w:t>ستة</w:t>
      </w:r>
      <w:r w:rsidRPr="00100FE1">
        <w:rPr>
          <w:rFonts w:cs="Monotype Koufi" w:hint="cs"/>
          <w:sz w:val="30"/>
          <w:szCs w:val="30"/>
          <w:rtl/>
        </w:rPr>
        <w:t xml:space="preserve"> مطالب وخاتمة على النحو التالي :</w:t>
      </w:r>
    </w:p>
    <w:p w:rsidR="00A34647" w:rsidRPr="00100FE1" w:rsidRDefault="00A34647" w:rsidP="00EB012C">
      <w:pPr>
        <w:spacing w:after="0" w:line="240" w:lineRule="auto"/>
        <w:contextualSpacing/>
        <w:jc w:val="both"/>
        <w:rPr>
          <w:rFonts w:ascii="Simplified Arabic" w:hAnsi="Simplified Arabic" w:cs="Simplified Arabic"/>
          <w:sz w:val="30"/>
          <w:szCs w:val="30"/>
          <w:rtl/>
        </w:rPr>
      </w:pPr>
      <w:r w:rsidRPr="00100FE1">
        <w:rPr>
          <w:rFonts w:cs="Monotype Koufi"/>
          <w:sz w:val="30"/>
          <w:szCs w:val="30"/>
          <w:rtl/>
        </w:rPr>
        <w:lastRenderedPageBreak/>
        <w:t>المطلب الأول :</w:t>
      </w:r>
      <w:r w:rsidRPr="00100FE1">
        <w:rPr>
          <w:rFonts w:ascii="Simplified Arabic" w:hAnsi="Simplified Arabic" w:cs="Simplified Arabic"/>
          <w:sz w:val="30"/>
          <w:szCs w:val="30"/>
          <w:rtl/>
        </w:rPr>
        <w:t xml:space="preserve"> تعريف الدّلالة وأقسامها .</w:t>
      </w:r>
    </w:p>
    <w:p w:rsidR="00A34647" w:rsidRPr="00100FE1" w:rsidRDefault="00A34647" w:rsidP="00EB012C">
      <w:pPr>
        <w:spacing w:after="0" w:line="240" w:lineRule="auto"/>
        <w:contextualSpacing/>
        <w:jc w:val="both"/>
        <w:rPr>
          <w:rFonts w:ascii="Simplified Arabic" w:hAnsi="Simplified Arabic" w:cs="Simplified Arabic"/>
          <w:sz w:val="30"/>
          <w:szCs w:val="30"/>
          <w:rtl/>
        </w:rPr>
      </w:pPr>
      <w:r w:rsidRPr="00100FE1">
        <w:rPr>
          <w:rFonts w:cs="Monotype Koufi"/>
          <w:sz w:val="30"/>
          <w:szCs w:val="30"/>
          <w:rtl/>
        </w:rPr>
        <w:t>المطلب الثاني :</w:t>
      </w:r>
      <w:r w:rsidRPr="00100FE1">
        <w:rPr>
          <w:rFonts w:ascii="Simplified Arabic" w:hAnsi="Simplified Arabic" w:cs="Simplified Arabic"/>
          <w:sz w:val="30"/>
          <w:szCs w:val="30"/>
          <w:rtl/>
        </w:rPr>
        <w:t xml:space="preserve"> دلالة الألفاظ على الأحكام عند الحنفيّة .</w:t>
      </w:r>
    </w:p>
    <w:p w:rsidR="00A34647" w:rsidRPr="00100FE1" w:rsidRDefault="00A34647" w:rsidP="00EB012C">
      <w:pPr>
        <w:spacing w:after="0" w:line="240" w:lineRule="auto"/>
        <w:contextualSpacing/>
        <w:jc w:val="both"/>
        <w:rPr>
          <w:rFonts w:ascii="Simplified Arabic" w:hAnsi="Simplified Arabic" w:cs="Simplified Arabic"/>
          <w:sz w:val="30"/>
          <w:szCs w:val="30"/>
          <w:rtl/>
        </w:rPr>
      </w:pPr>
      <w:r w:rsidRPr="00100FE1">
        <w:rPr>
          <w:rFonts w:cs="Monotype Koufi"/>
          <w:sz w:val="30"/>
          <w:szCs w:val="30"/>
          <w:rtl/>
        </w:rPr>
        <w:t>المطلب الثالث :</w:t>
      </w:r>
      <w:r w:rsidRPr="00100FE1">
        <w:rPr>
          <w:rFonts w:ascii="Simplified Arabic" w:hAnsi="Simplified Arabic" w:cs="Simplified Arabic"/>
          <w:sz w:val="30"/>
          <w:szCs w:val="30"/>
          <w:rtl/>
        </w:rPr>
        <w:t xml:space="preserve"> دلالة الألفاظ على الأحكام عند غَيْر الحنفيّة .</w:t>
      </w:r>
    </w:p>
    <w:p w:rsidR="00A34647" w:rsidRPr="00100FE1" w:rsidRDefault="00A34647" w:rsidP="00EB012C">
      <w:pPr>
        <w:spacing w:after="0" w:line="240" w:lineRule="auto"/>
        <w:contextualSpacing/>
        <w:jc w:val="both"/>
        <w:rPr>
          <w:rFonts w:ascii="Simplified Arabic" w:hAnsi="Simplified Arabic" w:cs="Simplified Arabic"/>
          <w:sz w:val="30"/>
          <w:szCs w:val="30"/>
          <w:rtl/>
        </w:rPr>
      </w:pPr>
      <w:r w:rsidRPr="00100FE1">
        <w:rPr>
          <w:rFonts w:cs="Monotype Koufi"/>
          <w:sz w:val="30"/>
          <w:szCs w:val="30"/>
          <w:rtl/>
        </w:rPr>
        <w:t>المطلب الرابع :</w:t>
      </w:r>
      <w:r w:rsidRPr="00100FE1">
        <w:rPr>
          <w:rFonts w:ascii="Simplified Arabic" w:hAnsi="Simplified Arabic" w:cs="Simplified Arabic"/>
          <w:sz w:val="30"/>
          <w:szCs w:val="30"/>
          <w:rtl/>
        </w:rPr>
        <w:t xml:space="preserve"> مقارنة دلالة الألفاظ على الأحكام عند الحنفيّة وغَيْرهم .</w:t>
      </w:r>
    </w:p>
    <w:p w:rsidR="00A34647" w:rsidRPr="00100FE1" w:rsidRDefault="00A34647" w:rsidP="00EB012C">
      <w:pPr>
        <w:spacing w:after="0" w:line="240" w:lineRule="auto"/>
        <w:contextualSpacing/>
        <w:jc w:val="both"/>
        <w:rPr>
          <w:rFonts w:cs="Simplified Arabic"/>
          <w:sz w:val="28"/>
          <w:szCs w:val="28"/>
          <w:rtl/>
        </w:rPr>
      </w:pPr>
      <w:r w:rsidRPr="00100FE1">
        <w:rPr>
          <w:rFonts w:cs="Monotype Koufi" w:hint="cs"/>
          <w:sz w:val="30"/>
          <w:szCs w:val="30"/>
          <w:rtl/>
        </w:rPr>
        <w:t>المطلب الخامس :</w:t>
      </w:r>
      <w:r w:rsidRPr="00100FE1">
        <w:rPr>
          <w:rFonts w:cs="Simplified Arabic" w:hint="cs"/>
          <w:sz w:val="28"/>
          <w:szCs w:val="28"/>
          <w:rtl/>
        </w:rPr>
        <w:t xml:space="preserve"> </w:t>
      </w:r>
      <w:r w:rsidR="00E72DA8" w:rsidRPr="00100FE1">
        <w:rPr>
          <w:rFonts w:cs="Simplified Arabic" w:hint="cs"/>
          <w:sz w:val="28"/>
          <w:szCs w:val="28"/>
          <w:rtl/>
        </w:rPr>
        <w:t xml:space="preserve">تعريف </w:t>
      </w:r>
      <w:r w:rsidRPr="00100FE1">
        <w:rPr>
          <w:rFonts w:cs="Simplified Arabic" w:hint="cs"/>
          <w:sz w:val="28"/>
          <w:szCs w:val="28"/>
          <w:rtl/>
        </w:rPr>
        <w:t xml:space="preserve">المنطوق </w:t>
      </w:r>
      <w:r w:rsidR="00E72DA8" w:rsidRPr="00100FE1">
        <w:rPr>
          <w:rFonts w:cs="Simplified Arabic" w:hint="cs"/>
          <w:sz w:val="28"/>
          <w:szCs w:val="28"/>
          <w:rtl/>
        </w:rPr>
        <w:t>وأقسامه</w:t>
      </w:r>
      <w:r w:rsidRPr="00100FE1">
        <w:rPr>
          <w:rFonts w:cs="Simplified Arabic" w:hint="cs"/>
          <w:sz w:val="28"/>
          <w:szCs w:val="28"/>
          <w:rtl/>
        </w:rPr>
        <w:t xml:space="preserve"> . </w:t>
      </w:r>
    </w:p>
    <w:p w:rsidR="00E72DA8" w:rsidRPr="00100FE1" w:rsidRDefault="00E72DA8" w:rsidP="00EB012C">
      <w:pPr>
        <w:spacing w:after="0" w:line="240" w:lineRule="auto"/>
        <w:contextualSpacing/>
        <w:jc w:val="both"/>
        <w:rPr>
          <w:rFonts w:cs="Simplified Arabic"/>
          <w:sz w:val="28"/>
          <w:szCs w:val="28"/>
          <w:rtl/>
        </w:rPr>
      </w:pPr>
      <w:r w:rsidRPr="00100FE1">
        <w:rPr>
          <w:rFonts w:cs="Monotype Koufi" w:hint="cs"/>
          <w:sz w:val="30"/>
          <w:szCs w:val="30"/>
          <w:rtl/>
        </w:rPr>
        <w:t>المطلب السادس :</w:t>
      </w:r>
      <w:r w:rsidRPr="00100FE1">
        <w:rPr>
          <w:rFonts w:cs="Simplified Arabic" w:hint="cs"/>
          <w:sz w:val="28"/>
          <w:szCs w:val="28"/>
          <w:rtl/>
        </w:rPr>
        <w:t xml:space="preserve"> تعريف المفهوم وأقسامه .</w:t>
      </w:r>
    </w:p>
    <w:p w:rsidR="00074144" w:rsidRPr="00D40260" w:rsidRDefault="00074144" w:rsidP="00EB012C">
      <w:pPr>
        <w:spacing w:after="0" w:line="240" w:lineRule="auto"/>
        <w:contextualSpacing/>
        <w:jc w:val="both"/>
        <w:rPr>
          <w:rFonts w:cs="Simplified Arabic"/>
          <w:sz w:val="30"/>
          <w:szCs w:val="30"/>
          <w:rtl/>
        </w:rPr>
      </w:pPr>
      <w:r w:rsidRPr="00D40260">
        <w:rPr>
          <w:rFonts w:cs="Simplified Arabic" w:hint="cs"/>
          <w:sz w:val="30"/>
          <w:szCs w:val="30"/>
          <w:rtl/>
        </w:rPr>
        <w:t xml:space="preserve">والله تعالى أسأل السداد والتوفيق إنه ولي ذلك والقادر عليه </w:t>
      </w:r>
      <w:r w:rsidR="00F7578A" w:rsidRPr="00D40260">
        <w:rPr>
          <w:rFonts w:cs="Simplified Arabic" w:hint="cs"/>
          <w:sz w:val="30"/>
          <w:szCs w:val="30"/>
          <w:rtl/>
        </w:rPr>
        <w:t>.</w:t>
      </w:r>
    </w:p>
    <w:p w:rsidR="00A71F40" w:rsidRDefault="00A71F40" w:rsidP="00B27142">
      <w:pPr>
        <w:spacing w:after="0" w:line="240" w:lineRule="auto"/>
        <w:contextualSpacing/>
        <w:jc w:val="right"/>
        <w:rPr>
          <w:rFonts w:ascii="Simplified Arabic" w:hAnsi="Simplified Arabic" w:cs="Simplified Arabic"/>
          <w:sz w:val="32"/>
          <w:szCs w:val="32"/>
          <w:rtl/>
        </w:rPr>
      </w:pPr>
    </w:p>
    <w:p w:rsidR="00074144" w:rsidRPr="00B27142" w:rsidRDefault="00074144" w:rsidP="00B27142">
      <w:pPr>
        <w:spacing w:after="0" w:line="240" w:lineRule="auto"/>
        <w:contextualSpacing/>
        <w:jc w:val="right"/>
        <w:rPr>
          <w:rFonts w:ascii="Simplified Arabic" w:hAnsi="Simplified Arabic" w:cs="Simplified Arabic"/>
          <w:sz w:val="32"/>
          <w:szCs w:val="32"/>
          <w:rtl/>
        </w:rPr>
      </w:pPr>
      <w:r w:rsidRPr="00B27142">
        <w:rPr>
          <w:rFonts w:ascii="Simplified Arabic" w:hAnsi="Simplified Arabic" w:cs="Simplified Arabic"/>
          <w:sz w:val="32"/>
          <w:szCs w:val="32"/>
          <w:rtl/>
        </w:rPr>
        <w:t>وصلى الله على سيدنا مُحَمَّد وعلى آله وصَحْبه وسَلَّم .</w:t>
      </w:r>
    </w:p>
    <w:p w:rsidR="00F73EA5" w:rsidRDefault="00F73EA5" w:rsidP="00EB012C">
      <w:pPr>
        <w:spacing w:after="0" w:line="240" w:lineRule="auto"/>
        <w:contextualSpacing/>
        <w:jc w:val="both"/>
        <w:rPr>
          <w:rFonts w:cs="Simplified Arabic"/>
          <w:sz w:val="30"/>
          <w:szCs w:val="30"/>
          <w:rtl/>
          <w:lang w:bidi="ar-EG"/>
        </w:rPr>
      </w:pPr>
    </w:p>
    <w:p w:rsidR="00A325FF" w:rsidRDefault="00A325FF" w:rsidP="00100FE1">
      <w:pPr>
        <w:spacing w:after="0" w:line="240" w:lineRule="auto"/>
        <w:jc w:val="center"/>
        <w:rPr>
          <w:rFonts w:ascii="Simplified Arabic" w:hAnsi="Simplified Arabic" w:cs="PT Bold Heading"/>
          <w:sz w:val="36"/>
          <w:szCs w:val="36"/>
          <w:rtl/>
        </w:rPr>
      </w:pPr>
    </w:p>
    <w:p w:rsidR="00035227" w:rsidRDefault="00035227" w:rsidP="00100FE1">
      <w:pPr>
        <w:spacing w:after="0" w:line="240" w:lineRule="auto"/>
        <w:jc w:val="center"/>
        <w:rPr>
          <w:rFonts w:ascii="Simplified Arabic" w:hAnsi="Simplified Arabic" w:cs="PT Bold Heading"/>
          <w:sz w:val="40"/>
          <w:szCs w:val="40"/>
          <w:rtl/>
        </w:rPr>
      </w:pPr>
    </w:p>
    <w:p w:rsidR="00035227" w:rsidRDefault="00035227" w:rsidP="00100FE1">
      <w:pPr>
        <w:spacing w:after="0" w:line="240" w:lineRule="auto"/>
        <w:jc w:val="center"/>
        <w:rPr>
          <w:rFonts w:ascii="Simplified Arabic" w:hAnsi="Simplified Arabic" w:cs="PT Bold Heading"/>
          <w:sz w:val="40"/>
          <w:szCs w:val="40"/>
          <w:rtl/>
        </w:rPr>
      </w:pPr>
    </w:p>
    <w:p w:rsidR="00035227" w:rsidRDefault="00035227" w:rsidP="00100FE1">
      <w:pPr>
        <w:spacing w:after="0" w:line="240" w:lineRule="auto"/>
        <w:jc w:val="center"/>
        <w:rPr>
          <w:rFonts w:ascii="Simplified Arabic" w:hAnsi="Simplified Arabic" w:cs="PT Bold Heading"/>
          <w:sz w:val="40"/>
          <w:szCs w:val="40"/>
          <w:rtl/>
        </w:rPr>
      </w:pPr>
    </w:p>
    <w:p w:rsidR="00035227" w:rsidRDefault="00035227" w:rsidP="00100FE1">
      <w:pPr>
        <w:spacing w:after="0" w:line="240" w:lineRule="auto"/>
        <w:jc w:val="center"/>
        <w:rPr>
          <w:rFonts w:ascii="Simplified Arabic" w:hAnsi="Simplified Arabic" w:cs="PT Bold Heading"/>
          <w:sz w:val="40"/>
          <w:szCs w:val="40"/>
          <w:rtl/>
        </w:rPr>
      </w:pPr>
    </w:p>
    <w:p w:rsidR="00035227" w:rsidRDefault="00035227" w:rsidP="00100FE1">
      <w:pPr>
        <w:spacing w:after="0" w:line="240" w:lineRule="auto"/>
        <w:jc w:val="center"/>
        <w:rPr>
          <w:rFonts w:ascii="Simplified Arabic" w:hAnsi="Simplified Arabic" w:cs="PT Bold Heading"/>
          <w:sz w:val="40"/>
          <w:szCs w:val="40"/>
          <w:rtl/>
        </w:rPr>
      </w:pPr>
    </w:p>
    <w:p w:rsidR="00035227" w:rsidRDefault="00035227" w:rsidP="00100FE1">
      <w:pPr>
        <w:spacing w:after="0" w:line="240" w:lineRule="auto"/>
        <w:jc w:val="center"/>
        <w:rPr>
          <w:rFonts w:ascii="Simplified Arabic" w:hAnsi="Simplified Arabic" w:cs="PT Bold Heading"/>
          <w:sz w:val="40"/>
          <w:szCs w:val="40"/>
          <w:rtl/>
        </w:rPr>
      </w:pPr>
    </w:p>
    <w:p w:rsidR="00035227" w:rsidRDefault="00035227" w:rsidP="00100FE1">
      <w:pPr>
        <w:spacing w:after="0" w:line="240" w:lineRule="auto"/>
        <w:jc w:val="center"/>
        <w:rPr>
          <w:rFonts w:ascii="Simplified Arabic" w:hAnsi="Simplified Arabic" w:cs="PT Bold Heading"/>
          <w:sz w:val="40"/>
          <w:szCs w:val="40"/>
          <w:rtl/>
        </w:rPr>
      </w:pPr>
    </w:p>
    <w:p w:rsidR="00035227" w:rsidRDefault="00035227" w:rsidP="00100FE1">
      <w:pPr>
        <w:spacing w:after="0" w:line="240" w:lineRule="auto"/>
        <w:jc w:val="center"/>
        <w:rPr>
          <w:rFonts w:ascii="Simplified Arabic" w:hAnsi="Simplified Arabic" w:cs="PT Bold Heading"/>
          <w:sz w:val="40"/>
          <w:szCs w:val="40"/>
          <w:rtl/>
        </w:rPr>
      </w:pPr>
    </w:p>
    <w:p w:rsidR="00F73EA5" w:rsidRPr="003A10B7" w:rsidRDefault="00F73EA5" w:rsidP="00100FE1">
      <w:pPr>
        <w:spacing w:after="0" w:line="240" w:lineRule="auto"/>
        <w:jc w:val="center"/>
        <w:rPr>
          <w:rFonts w:ascii="Simplified Arabic" w:hAnsi="Simplified Arabic" w:cs="PT Bold Heading"/>
          <w:sz w:val="40"/>
          <w:szCs w:val="40"/>
          <w:rtl/>
        </w:rPr>
      </w:pPr>
      <w:r w:rsidRPr="003A10B7">
        <w:rPr>
          <w:rFonts w:ascii="Simplified Arabic" w:hAnsi="Simplified Arabic" w:cs="PT Bold Heading"/>
          <w:sz w:val="40"/>
          <w:szCs w:val="40"/>
          <w:rtl/>
        </w:rPr>
        <w:t>المطلب الأول</w:t>
      </w:r>
    </w:p>
    <w:p w:rsidR="00F73EA5" w:rsidRPr="003A10B7" w:rsidRDefault="00F73EA5" w:rsidP="00100FE1">
      <w:pPr>
        <w:spacing w:after="0" w:line="240" w:lineRule="auto"/>
        <w:jc w:val="center"/>
        <w:rPr>
          <w:rFonts w:ascii="Simplified Arabic" w:hAnsi="Simplified Arabic" w:cs="PT Bold Heading"/>
          <w:sz w:val="40"/>
          <w:szCs w:val="40"/>
          <w:rtl/>
        </w:rPr>
      </w:pPr>
      <w:r w:rsidRPr="003A10B7">
        <w:rPr>
          <w:rFonts w:ascii="Simplified Arabic" w:hAnsi="Simplified Arabic" w:cs="PT Bold Heading"/>
          <w:sz w:val="40"/>
          <w:szCs w:val="40"/>
          <w:rtl/>
        </w:rPr>
        <w:t>تعريف الدّلالة وأقسامها</w:t>
      </w:r>
    </w:p>
    <w:p w:rsidR="00F73EA5" w:rsidRDefault="00F73EA5" w:rsidP="00100FE1">
      <w:pPr>
        <w:spacing w:after="0" w:line="240" w:lineRule="auto"/>
        <w:jc w:val="both"/>
        <w:rPr>
          <w:rFonts w:ascii="Simplified Arabic" w:hAnsi="Simplified Arabic" w:cs="Simplified Arabic"/>
          <w:sz w:val="20"/>
          <w:szCs w:val="20"/>
          <w:rtl/>
        </w:rPr>
      </w:pPr>
    </w:p>
    <w:p w:rsidR="00F73EA5" w:rsidRPr="00D27BE1" w:rsidRDefault="00F73EA5" w:rsidP="00A325FF">
      <w:pPr>
        <w:tabs>
          <w:tab w:val="left" w:pos="515"/>
          <w:tab w:val="left" w:pos="657"/>
        </w:tabs>
        <w:spacing w:after="0" w:line="240" w:lineRule="auto"/>
        <w:jc w:val="both"/>
        <w:rPr>
          <w:rFonts w:ascii="Simplified Arabic" w:hAnsi="Simplified Arabic" w:cs="PT Bold Heading"/>
          <w:sz w:val="30"/>
          <w:szCs w:val="30"/>
          <w:rtl/>
        </w:rPr>
      </w:pPr>
      <w:r w:rsidRPr="00D27BE1">
        <w:rPr>
          <w:rFonts w:ascii="Simplified Arabic" w:hAnsi="Simplified Arabic" w:cs="PT Bold Heading"/>
          <w:sz w:val="30"/>
          <w:szCs w:val="30"/>
          <w:rtl/>
        </w:rPr>
        <w:t xml:space="preserve">    والحديث في هذا المطلب يمكن تقسيمه على النحو التالي :</w:t>
      </w:r>
    </w:p>
    <w:p w:rsidR="00F73EA5" w:rsidRPr="00100FE1" w:rsidRDefault="00F73EA5" w:rsidP="00100FE1">
      <w:pPr>
        <w:spacing w:after="0" w:line="240" w:lineRule="auto"/>
        <w:jc w:val="both"/>
        <w:rPr>
          <w:rFonts w:ascii="Simplified Arabic" w:hAnsi="Simplified Arabic" w:cs="Simplified Arabic"/>
          <w:sz w:val="30"/>
          <w:szCs w:val="30"/>
          <w:rtl/>
        </w:rPr>
      </w:pPr>
      <w:r w:rsidRPr="00100FE1">
        <w:rPr>
          <w:rFonts w:ascii="Simplified Arabic" w:hAnsi="Simplified Arabic" w:cs="Simplified Arabic"/>
          <w:sz w:val="30"/>
          <w:szCs w:val="30"/>
          <w:rtl/>
        </w:rPr>
        <w:t>1- تعريف الدّلالة لغةً .</w:t>
      </w:r>
    </w:p>
    <w:p w:rsidR="00F73EA5" w:rsidRPr="00100FE1" w:rsidRDefault="00F73EA5" w:rsidP="00100FE1">
      <w:pPr>
        <w:spacing w:after="0" w:line="240" w:lineRule="auto"/>
        <w:jc w:val="both"/>
        <w:rPr>
          <w:rFonts w:ascii="Simplified Arabic" w:hAnsi="Simplified Arabic" w:cs="Simplified Arabic"/>
          <w:sz w:val="30"/>
          <w:szCs w:val="30"/>
          <w:rtl/>
        </w:rPr>
      </w:pPr>
      <w:r w:rsidRPr="00100FE1">
        <w:rPr>
          <w:rFonts w:ascii="Simplified Arabic" w:hAnsi="Simplified Arabic" w:cs="Simplified Arabic"/>
          <w:sz w:val="30"/>
          <w:szCs w:val="30"/>
          <w:rtl/>
        </w:rPr>
        <w:t>2- تعريف الدّلالة اصطلاحاً .</w:t>
      </w:r>
    </w:p>
    <w:p w:rsidR="00F73EA5" w:rsidRPr="00100FE1" w:rsidRDefault="00F73EA5" w:rsidP="00100FE1">
      <w:pPr>
        <w:spacing w:after="0" w:line="240" w:lineRule="auto"/>
        <w:jc w:val="both"/>
        <w:rPr>
          <w:rFonts w:ascii="Simplified Arabic" w:hAnsi="Simplified Arabic" w:cs="Simplified Arabic"/>
          <w:sz w:val="30"/>
          <w:szCs w:val="30"/>
          <w:rtl/>
        </w:rPr>
      </w:pPr>
      <w:r w:rsidRPr="00100FE1">
        <w:rPr>
          <w:rFonts w:ascii="Simplified Arabic" w:hAnsi="Simplified Arabic" w:cs="Simplified Arabic"/>
          <w:sz w:val="30"/>
          <w:szCs w:val="30"/>
          <w:rtl/>
        </w:rPr>
        <w:t>3- أقسام الدّلالة .</w:t>
      </w:r>
    </w:p>
    <w:p w:rsidR="00F73EA5" w:rsidRPr="00100FE1" w:rsidRDefault="00F73EA5" w:rsidP="00100FE1">
      <w:pPr>
        <w:spacing w:after="0" w:line="240" w:lineRule="auto"/>
        <w:jc w:val="both"/>
        <w:rPr>
          <w:rFonts w:ascii="Simplified Arabic" w:hAnsi="Simplified Arabic" w:cs="Simplified Arabic"/>
          <w:sz w:val="30"/>
          <w:szCs w:val="30"/>
          <w:rtl/>
        </w:rPr>
      </w:pPr>
      <w:r w:rsidRPr="00100FE1">
        <w:rPr>
          <w:rFonts w:ascii="Simplified Arabic" w:hAnsi="Simplified Arabic" w:cs="Simplified Arabic"/>
          <w:sz w:val="30"/>
          <w:szCs w:val="30"/>
          <w:rtl/>
        </w:rPr>
        <w:t>4- أقسام الدّلالة الوضعيّة عند الحنفيّة .</w:t>
      </w:r>
    </w:p>
    <w:p w:rsidR="00F73EA5" w:rsidRPr="00100FE1" w:rsidRDefault="00F73EA5" w:rsidP="00100FE1">
      <w:pPr>
        <w:spacing w:after="0" w:line="240" w:lineRule="auto"/>
        <w:jc w:val="both"/>
        <w:rPr>
          <w:rFonts w:ascii="Simplified Arabic" w:hAnsi="Simplified Arabic" w:cs="Simplified Arabic"/>
          <w:sz w:val="30"/>
          <w:szCs w:val="30"/>
          <w:rtl/>
        </w:rPr>
      </w:pPr>
      <w:r w:rsidRPr="00100FE1">
        <w:rPr>
          <w:rFonts w:ascii="Simplified Arabic" w:hAnsi="Simplified Arabic" w:cs="Simplified Arabic"/>
          <w:sz w:val="30"/>
          <w:szCs w:val="30"/>
          <w:rtl/>
        </w:rPr>
        <w:t>5- تعريف الدّلالة اللَّفظيّة الوضعيّة وأقسامها .</w:t>
      </w:r>
    </w:p>
    <w:p w:rsidR="00F73EA5" w:rsidRPr="00100FE1" w:rsidRDefault="00F73EA5" w:rsidP="00100FE1">
      <w:pPr>
        <w:spacing w:after="0" w:line="240" w:lineRule="auto"/>
        <w:jc w:val="both"/>
        <w:rPr>
          <w:rFonts w:ascii="Simplified Arabic" w:hAnsi="Simplified Arabic" w:cs="Simplified Arabic"/>
          <w:sz w:val="30"/>
          <w:szCs w:val="30"/>
          <w:rtl/>
        </w:rPr>
      </w:pPr>
      <w:r w:rsidRPr="00100FE1">
        <w:rPr>
          <w:rFonts w:ascii="Simplified Arabic" w:hAnsi="Simplified Arabic" w:cs="Simplified Arabic"/>
          <w:sz w:val="30"/>
          <w:szCs w:val="30"/>
          <w:rtl/>
        </w:rPr>
        <w:t>6- مذاهب الأصوليّين في لفظيّة دلالة التَّضَمُّن والالتزام .</w:t>
      </w:r>
    </w:p>
    <w:p w:rsidR="00F73EA5" w:rsidRPr="000732F3" w:rsidRDefault="00F73EA5" w:rsidP="00100FE1">
      <w:pPr>
        <w:spacing w:after="0" w:line="240" w:lineRule="auto"/>
        <w:jc w:val="both"/>
        <w:rPr>
          <w:rFonts w:ascii="Simplified Arabic" w:hAnsi="Simplified Arabic" w:cs="Simplified Arabic"/>
          <w:b/>
          <w:bCs/>
          <w:sz w:val="30"/>
          <w:szCs w:val="30"/>
          <w:rtl/>
        </w:rPr>
      </w:pPr>
      <w:r w:rsidRPr="000732F3">
        <w:rPr>
          <w:rFonts w:ascii="Simplified Arabic" w:hAnsi="Simplified Arabic" w:cs="Simplified Arabic"/>
          <w:b/>
          <w:bCs/>
          <w:sz w:val="30"/>
          <w:szCs w:val="30"/>
          <w:rtl/>
        </w:rPr>
        <w:t xml:space="preserve">    ونُفَصِّل القول في كُلّ واحد منها فيما يلي ..</w:t>
      </w:r>
    </w:p>
    <w:p w:rsidR="00F73EA5" w:rsidRPr="00D27BE1" w:rsidRDefault="00F73EA5" w:rsidP="00100FE1">
      <w:pPr>
        <w:spacing w:after="0" w:line="240" w:lineRule="auto"/>
        <w:jc w:val="both"/>
        <w:rPr>
          <w:rFonts w:ascii="Simplified Arabic" w:hAnsi="Simplified Arabic" w:cs="PT Bold Heading"/>
          <w:sz w:val="30"/>
          <w:szCs w:val="30"/>
          <w:rtl/>
        </w:rPr>
      </w:pPr>
      <w:r w:rsidRPr="00D27BE1">
        <w:rPr>
          <w:rFonts w:ascii="Simplified Arabic" w:hAnsi="Simplified Arabic" w:cs="PT Bold Heading"/>
          <w:sz w:val="30"/>
          <w:szCs w:val="30"/>
          <w:rtl/>
        </w:rPr>
        <w:t>أوّلاً - تعريف الدّلالة لغةً :</w:t>
      </w:r>
    </w:p>
    <w:p w:rsidR="00F73EA5" w:rsidRDefault="00F73EA5" w:rsidP="008B1554">
      <w:pPr>
        <w:spacing w:after="0" w:line="240" w:lineRule="auto"/>
        <w:jc w:val="both"/>
        <w:rPr>
          <w:rFonts w:ascii="Simplified Arabic" w:hAnsi="Simplified Arabic" w:cs="Simplified Arabic"/>
          <w:sz w:val="30"/>
          <w:szCs w:val="30"/>
          <w:rtl/>
        </w:rPr>
      </w:pPr>
      <w:r>
        <w:rPr>
          <w:rFonts w:ascii="Simplified Arabic" w:hAnsi="Simplified Arabic" w:cs="Simplified Arabic"/>
          <w:sz w:val="30"/>
          <w:szCs w:val="30"/>
          <w:rtl/>
        </w:rPr>
        <w:t>والدّلالة : مَصْدَر " دَلّ يَدُلّ دلالةً " ؛ يقال " دَلّه على الطريق يَدُلّه دِلالةً ودَلالةً ودلولةً " والفتح أعلى : أيْ أَرْشَدَه .</w:t>
      </w:r>
    </w:p>
    <w:p w:rsidR="00F73EA5" w:rsidRDefault="00F73EA5" w:rsidP="008B1554">
      <w:pPr>
        <w:spacing w:after="0" w:line="240" w:lineRule="auto"/>
        <w:jc w:val="both"/>
        <w:rPr>
          <w:rFonts w:ascii="Simplified Arabic" w:hAnsi="Simplified Arabic" w:cs="Simplified Arabic"/>
          <w:sz w:val="30"/>
          <w:szCs w:val="30"/>
          <w:rtl/>
        </w:rPr>
      </w:pPr>
      <w:r>
        <w:rPr>
          <w:rFonts w:ascii="Simplified Arabic" w:hAnsi="Simplified Arabic" w:cs="Simplified Arabic"/>
          <w:sz w:val="30"/>
          <w:szCs w:val="30"/>
          <w:rtl/>
        </w:rPr>
        <w:t>وقِيل : " الدِّلالة " بالكسر : اسم لِعَمَل الدَّلاّل ، أو ما يُجْعَل لِلدّليل أو الدَّلاّل مِن الأجرة .</w:t>
      </w:r>
    </w:p>
    <w:p w:rsidR="00F73EA5" w:rsidRDefault="00F73EA5" w:rsidP="008B1554">
      <w:pPr>
        <w:spacing w:after="0" w:line="240" w:lineRule="auto"/>
        <w:jc w:val="both"/>
        <w:rPr>
          <w:rFonts w:ascii="Simplified Arabic" w:hAnsi="Simplified Arabic" w:cs="Simplified Arabic"/>
          <w:sz w:val="30"/>
          <w:szCs w:val="30"/>
          <w:rtl/>
        </w:rPr>
      </w:pPr>
      <w:r>
        <w:rPr>
          <w:rFonts w:ascii="Simplified Arabic" w:hAnsi="Simplified Arabic" w:cs="Simplified Arabic"/>
          <w:sz w:val="30"/>
          <w:szCs w:val="30"/>
          <w:rtl/>
        </w:rPr>
        <w:t>والمراد هُنَا : الدَّل</w:t>
      </w:r>
      <w:r w:rsidR="00100FE1">
        <w:rPr>
          <w:rFonts w:ascii="Simplified Arabic" w:hAnsi="Simplified Arabic" w:cs="Simplified Arabic"/>
          <w:sz w:val="30"/>
          <w:szCs w:val="30"/>
          <w:rtl/>
        </w:rPr>
        <w:t>الة بالفتح ، ومعناها : الإرشاد</w:t>
      </w:r>
      <w:r w:rsidR="00100FE1">
        <w:rPr>
          <w:rFonts w:ascii="Simplified Arabic" w:hAnsi="Simplified Arabic" w:cs="Simplified Arabic" w:hint="cs"/>
          <w:sz w:val="30"/>
          <w:szCs w:val="30"/>
          <w:rtl/>
        </w:rPr>
        <w:t>,</w:t>
      </w:r>
      <w:r>
        <w:rPr>
          <w:rFonts w:ascii="Simplified Arabic" w:hAnsi="Simplified Arabic" w:cs="Simplified Arabic"/>
          <w:sz w:val="30"/>
          <w:szCs w:val="30"/>
          <w:rtl/>
        </w:rPr>
        <w:t xml:space="preserve"> وقِيل : ما يقتضيه اللفظ عند إطلاقه .</w:t>
      </w:r>
    </w:p>
    <w:p w:rsidR="00F73EA5" w:rsidRPr="00F26B1E" w:rsidRDefault="00F73EA5" w:rsidP="008B1554">
      <w:pPr>
        <w:spacing w:after="0" w:line="240" w:lineRule="auto"/>
        <w:jc w:val="both"/>
        <w:rPr>
          <w:rFonts w:ascii="Simplified Arabic" w:hAnsi="Simplified Arabic" w:cs="Simplified Arabic"/>
          <w:sz w:val="30"/>
          <w:szCs w:val="30"/>
          <w:rtl/>
        </w:rPr>
      </w:pPr>
      <w:r>
        <w:rPr>
          <w:rFonts w:ascii="Simplified Arabic" w:hAnsi="Simplified Arabic" w:cs="Simplified Arabic"/>
          <w:sz w:val="30"/>
          <w:szCs w:val="30"/>
          <w:rtl/>
        </w:rPr>
        <w:t>ويُسَمَّى الدليل " دلالةً " على طريق المَجاز ؛ لأنَّهم يُسَمّون الفاعل باسم المَصْدَر</w:t>
      </w:r>
      <w:r w:rsidR="00F26B1E">
        <w:rPr>
          <w:rStyle w:val="a4"/>
          <w:rFonts w:ascii="Simplified Arabic" w:hAnsi="Simplified Arabic" w:cs="Simplified Arabic"/>
          <w:sz w:val="30"/>
          <w:szCs w:val="30"/>
          <w:rtl/>
        </w:rPr>
        <w:footnoteReference w:id="3"/>
      </w:r>
      <w:r>
        <w:rPr>
          <w:rFonts w:ascii="Simplified Arabic" w:hAnsi="Simplified Arabic" w:cs="Simplified Arabic"/>
          <w:sz w:val="30"/>
          <w:szCs w:val="30"/>
          <w:rtl/>
        </w:rPr>
        <w:t>.</w:t>
      </w:r>
    </w:p>
    <w:p w:rsidR="00F73EA5" w:rsidRPr="00D27BE1" w:rsidRDefault="00F73EA5" w:rsidP="00100FE1">
      <w:pPr>
        <w:spacing w:after="0" w:line="240" w:lineRule="auto"/>
        <w:jc w:val="both"/>
        <w:rPr>
          <w:rFonts w:ascii="Simplified Arabic" w:hAnsi="Simplified Arabic" w:cs="PT Bold Heading"/>
          <w:sz w:val="30"/>
          <w:szCs w:val="30"/>
          <w:rtl/>
        </w:rPr>
      </w:pPr>
      <w:r w:rsidRPr="00D27BE1">
        <w:rPr>
          <w:rFonts w:ascii="Simplified Arabic" w:hAnsi="Simplified Arabic" w:cs="PT Bold Heading"/>
          <w:sz w:val="30"/>
          <w:szCs w:val="30"/>
          <w:rtl/>
        </w:rPr>
        <w:lastRenderedPageBreak/>
        <w:t>ثانياً - تعريف الدّلالة اصطلاحاً :</w:t>
      </w:r>
    </w:p>
    <w:p w:rsidR="00F73EA5" w:rsidRDefault="00F73EA5" w:rsidP="00100FE1">
      <w:pPr>
        <w:spacing w:after="0" w:line="240" w:lineRule="auto"/>
        <w:jc w:val="both"/>
        <w:rPr>
          <w:rFonts w:ascii="Simplified Arabic" w:hAnsi="Simplified Arabic" w:cs="Simplified Arabic"/>
          <w:sz w:val="30"/>
          <w:szCs w:val="30"/>
          <w:rtl/>
        </w:rPr>
      </w:pPr>
      <w:r w:rsidRPr="00911820">
        <w:rPr>
          <w:rFonts w:ascii="Simplified Arabic" w:hAnsi="Simplified Arabic" w:cs="Simplified Arabic"/>
          <w:b/>
          <w:bCs/>
          <w:sz w:val="30"/>
          <w:szCs w:val="30"/>
          <w:rtl/>
        </w:rPr>
        <w:t>عَرَّف الأصوليّون الدّلالةَ بأنَّها :</w:t>
      </w:r>
      <w:r>
        <w:rPr>
          <w:rFonts w:ascii="Simplified Arabic" w:hAnsi="Simplified Arabic" w:cs="Simplified Arabic"/>
          <w:sz w:val="30"/>
          <w:szCs w:val="30"/>
          <w:rtl/>
        </w:rPr>
        <w:t xml:space="preserve"> </w:t>
      </w:r>
      <w:r w:rsidRPr="00911820">
        <w:rPr>
          <w:rFonts w:ascii="Simplified Arabic" w:hAnsi="Simplified Arabic" w:cs="Simplified Arabic"/>
          <w:sz w:val="30"/>
          <w:szCs w:val="30"/>
          <w:rtl/>
        </w:rPr>
        <w:t>كَوْن الشيء يَلْزَم مِن فَهْمِه فَهْم شيء آخَر ، أو كَوْن الشيء بحيث يَلْزَم مِن العِلْم به العِلْم بِغَيْره</w:t>
      </w:r>
      <w:r>
        <w:rPr>
          <w:rFonts w:ascii="Simplified Arabic" w:hAnsi="Simplified Arabic" w:cs="Simplified Arabic"/>
          <w:sz w:val="30"/>
          <w:szCs w:val="30"/>
          <w:rtl/>
        </w:rPr>
        <w:t xml:space="preserve"> </w:t>
      </w:r>
      <w:r w:rsidR="00FC1119">
        <w:rPr>
          <w:rStyle w:val="a4"/>
          <w:rFonts w:ascii="Simplified Arabic" w:hAnsi="Simplified Arabic" w:cs="Simplified Arabic"/>
          <w:sz w:val="30"/>
          <w:szCs w:val="30"/>
          <w:rtl/>
        </w:rPr>
        <w:footnoteReference w:id="4"/>
      </w:r>
      <w:r>
        <w:rPr>
          <w:rFonts w:ascii="Simplified Arabic" w:hAnsi="Simplified Arabic" w:cs="Simplified Arabic"/>
          <w:sz w:val="30"/>
          <w:szCs w:val="30"/>
          <w:rtl/>
        </w:rPr>
        <w:t xml:space="preserve"> .</w:t>
      </w:r>
    </w:p>
    <w:p w:rsidR="00F73EA5" w:rsidRDefault="00F73EA5" w:rsidP="00100FE1">
      <w:pPr>
        <w:spacing w:after="0" w:line="240" w:lineRule="auto"/>
        <w:jc w:val="both"/>
        <w:rPr>
          <w:rFonts w:ascii="Simplified Arabic" w:hAnsi="Simplified Arabic" w:cs="Simplified Arabic"/>
          <w:sz w:val="30"/>
          <w:szCs w:val="30"/>
          <w:rtl/>
        </w:rPr>
      </w:pPr>
      <w:r>
        <w:rPr>
          <w:rFonts w:ascii="Simplified Arabic" w:hAnsi="Simplified Arabic" w:cs="Simplified Arabic"/>
          <w:sz w:val="30"/>
          <w:szCs w:val="30"/>
          <w:rtl/>
        </w:rPr>
        <w:t>وهذا التعريف لا يخرج عن تعريف المناطقة ، وهو : فَهْم أمْر مِن أمْر أو كَوْن أمْر بحيث يُفْهَم منه أمْر آخَر ، فُهِم بالفعل أو لَمْ يُفْهَمْ .</w:t>
      </w:r>
    </w:p>
    <w:p w:rsidR="00F73EA5" w:rsidRDefault="00F73EA5" w:rsidP="00100FE1">
      <w:pPr>
        <w:spacing w:after="0" w:line="240" w:lineRule="auto"/>
        <w:jc w:val="both"/>
        <w:rPr>
          <w:rFonts w:ascii="Simplified Arabic" w:hAnsi="Simplified Arabic" w:cs="Simplified Arabic"/>
          <w:sz w:val="30"/>
          <w:szCs w:val="30"/>
          <w:rtl/>
        </w:rPr>
      </w:pPr>
      <w:r>
        <w:rPr>
          <w:rFonts w:ascii="Simplified Arabic" w:hAnsi="Simplified Arabic" w:cs="Simplified Arabic"/>
          <w:sz w:val="30"/>
          <w:szCs w:val="30"/>
          <w:rtl/>
        </w:rPr>
        <w:t>ولا بُدّ لِلدّلالة عندهم مِن تَحَقُّق عنْصريْن : أحدهما : الدّالّ ، والثّاني : المدلول ..</w:t>
      </w:r>
    </w:p>
    <w:p w:rsidR="00F73EA5" w:rsidRPr="00822AA8" w:rsidRDefault="00F73EA5" w:rsidP="00035227">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نَحْو : الطَّرْق على الباب ؛ فإنَّه دالّ على وجود شَخْص ( مدلول ) ، وهذه الصِّفَة التي </w:t>
      </w:r>
      <w:r w:rsidR="00100FE1">
        <w:rPr>
          <w:rFonts w:ascii="Simplified Arabic" w:hAnsi="Simplified Arabic" w:cs="Simplified Arabic" w:hint="cs"/>
          <w:sz w:val="30"/>
          <w:szCs w:val="30"/>
          <w:rtl/>
        </w:rPr>
        <w:t>ح</w:t>
      </w:r>
      <w:r>
        <w:rPr>
          <w:rFonts w:ascii="Simplified Arabic" w:hAnsi="Simplified Arabic" w:cs="Simplified Arabic"/>
          <w:sz w:val="30"/>
          <w:szCs w:val="30"/>
          <w:rtl/>
        </w:rPr>
        <w:t>َصَلَتْ لِلطَّرْق تُسَمَّى " دلالة "</w:t>
      </w:r>
      <w:r w:rsidR="00822AA8">
        <w:rPr>
          <w:rStyle w:val="a4"/>
          <w:rFonts w:ascii="Simplified Arabic" w:hAnsi="Simplified Arabic" w:cs="Simplified Arabic"/>
          <w:sz w:val="30"/>
          <w:szCs w:val="30"/>
          <w:rtl/>
        </w:rPr>
        <w:footnoteReference w:id="5"/>
      </w:r>
      <w:r>
        <w:rPr>
          <w:rFonts w:ascii="Simplified Arabic" w:hAnsi="Simplified Arabic" w:cs="Simplified Arabic"/>
          <w:sz w:val="30"/>
          <w:szCs w:val="30"/>
          <w:rtl/>
        </w:rPr>
        <w:t>.</w:t>
      </w:r>
    </w:p>
    <w:p w:rsidR="00F73EA5" w:rsidRPr="00D27BE1" w:rsidRDefault="00F73EA5" w:rsidP="00EB012C">
      <w:pPr>
        <w:spacing w:after="0" w:line="240" w:lineRule="auto"/>
        <w:jc w:val="both"/>
        <w:rPr>
          <w:rFonts w:ascii="Simplified Arabic" w:hAnsi="Simplified Arabic" w:cs="PT Bold Heading"/>
          <w:sz w:val="30"/>
          <w:szCs w:val="30"/>
          <w:rtl/>
        </w:rPr>
      </w:pPr>
      <w:r w:rsidRPr="00D27BE1">
        <w:rPr>
          <w:rFonts w:ascii="Simplified Arabic" w:hAnsi="Simplified Arabic" w:cs="PT Bold Heading"/>
          <w:sz w:val="30"/>
          <w:szCs w:val="30"/>
          <w:rtl/>
        </w:rPr>
        <w:t>ثالثاً - أقسام الدّلالة :</w:t>
      </w:r>
    </w:p>
    <w:p w:rsidR="00F73EA5" w:rsidRPr="005F2DF0" w:rsidRDefault="00100FE1" w:rsidP="00FA7D52">
      <w:pPr>
        <w:spacing w:after="0" w:line="240" w:lineRule="auto"/>
        <w:contextualSpacing/>
        <w:jc w:val="both"/>
        <w:rPr>
          <w:rFonts w:ascii="Simplified Arabic" w:hAnsi="Simplified Arabic" w:cs="Simplified Arabic"/>
          <w:b/>
          <w:bCs/>
          <w:sz w:val="30"/>
          <w:szCs w:val="30"/>
          <w:rtl/>
        </w:rPr>
      </w:pPr>
      <w:r w:rsidRPr="005F2DF0">
        <w:rPr>
          <w:rFonts w:ascii="Simplified Arabic" w:hAnsi="Simplified Arabic" w:cs="Simplified Arabic" w:hint="cs"/>
          <w:b/>
          <w:bCs/>
          <w:sz w:val="30"/>
          <w:szCs w:val="30"/>
          <w:rtl/>
        </w:rPr>
        <w:t>ق</w:t>
      </w:r>
      <w:r w:rsidR="00FA7D52">
        <w:rPr>
          <w:rFonts w:ascii="Simplified Arabic" w:hAnsi="Simplified Arabic" w:cs="Simplified Arabic"/>
          <w:b/>
          <w:bCs/>
          <w:sz w:val="30"/>
          <w:szCs w:val="30"/>
          <w:rtl/>
        </w:rPr>
        <w:t>َسَّم ا</w:t>
      </w:r>
      <w:r w:rsidR="00FA7D52">
        <w:rPr>
          <w:rFonts w:ascii="Simplified Arabic" w:hAnsi="Simplified Arabic" w:cs="Simplified Arabic" w:hint="cs"/>
          <w:b/>
          <w:bCs/>
          <w:sz w:val="30"/>
          <w:szCs w:val="30"/>
          <w:rtl/>
        </w:rPr>
        <w:t>لمناطقة</w:t>
      </w:r>
      <w:r w:rsidR="00F73EA5" w:rsidRPr="005F2DF0">
        <w:rPr>
          <w:rFonts w:ascii="Simplified Arabic" w:hAnsi="Simplified Arabic" w:cs="Simplified Arabic"/>
          <w:b/>
          <w:bCs/>
          <w:sz w:val="30"/>
          <w:szCs w:val="30"/>
          <w:rtl/>
        </w:rPr>
        <w:t xml:space="preserve"> و</w:t>
      </w:r>
      <w:r w:rsidR="00FA7D52">
        <w:rPr>
          <w:rFonts w:ascii="Simplified Arabic" w:hAnsi="Simplified Arabic" w:cs="Simplified Arabic" w:hint="cs"/>
          <w:b/>
          <w:bCs/>
          <w:sz w:val="30"/>
          <w:szCs w:val="30"/>
          <w:rtl/>
        </w:rPr>
        <w:t>ال</w:t>
      </w:r>
      <w:r w:rsidR="00F73EA5" w:rsidRPr="005F2DF0">
        <w:rPr>
          <w:rFonts w:ascii="Simplified Arabic" w:hAnsi="Simplified Arabic" w:cs="Simplified Arabic"/>
          <w:b/>
          <w:bCs/>
          <w:sz w:val="30"/>
          <w:szCs w:val="30"/>
          <w:rtl/>
        </w:rPr>
        <w:t>أصوليّين الدّلالةَ إلى قِسْمَيْن :</w:t>
      </w:r>
    </w:p>
    <w:p w:rsidR="00F73EA5" w:rsidRPr="00497CB8" w:rsidRDefault="00F73EA5" w:rsidP="00EB012C">
      <w:pPr>
        <w:spacing w:after="0" w:line="240" w:lineRule="auto"/>
        <w:contextualSpacing/>
        <w:jc w:val="both"/>
        <w:rPr>
          <w:rFonts w:ascii="Simplified Arabic" w:hAnsi="Simplified Arabic" w:cs="Simplified Arabic"/>
          <w:sz w:val="30"/>
          <w:szCs w:val="30"/>
          <w:rtl/>
        </w:rPr>
      </w:pPr>
      <w:r w:rsidRPr="00497CB8">
        <w:rPr>
          <w:rFonts w:ascii="Simplified Arabic" w:hAnsi="Simplified Arabic" w:cs="Simplified Arabic"/>
          <w:b/>
          <w:bCs/>
          <w:sz w:val="30"/>
          <w:szCs w:val="30"/>
          <w:rtl/>
        </w:rPr>
        <w:t>القِسْم الأول :</w:t>
      </w:r>
      <w:r w:rsidRPr="00497CB8">
        <w:rPr>
          <w:rFonts w:ascii="Simplified Arabic" w:hAnsi="Simplified Arabic" w:cs="Simplified Arabic"/>
          <w:sz w:val="30"/>
          <w:szCs w:val="30"/>
          <w:rtl/>
        </w:rPr>
        <w:t xml:space="preserve"> دلالة لفظيّة .</w:t>
      </w:r>
    </w:p>
    <w:p w:rsidR="00F73EA5" w:rsidRPr="00497CB8" w:rsidRDefault="00F73EA5" w:rsidP="00EB012C">
      <w:pPr>
        <w:spacing w:after="0" w:line="240" w:lineRule="auto"/>
        <w:contextualSpacing/>
        <w:jc w:val="both"/>
        <w:rPr>
          <w:rFonts w:ascii="Simplified Arabic" w:hAnsi="Simplified Arabic" w:cs="Simplified Arabic"/>
          <w:sz w:val="30"/>
          <w:szCs w:val="30"/>
          <w:rtl/>
        </w:rPr>
      </w:pPr>
      <w:r w:rsidRPr="00497CB8">
        <w:rPr>
          <w:rFonts w:ascii="Simplified Arabic" w:hAnsi="Simplified Arabic" w:cs="Simplified Arabic"/>
          <w:b/>
          <w:bCs/>
          <w:sz w:val="30"/>
          <w:szCs w:val="30"/>
          <w:rtl/>
        </w:rPr>
        <w:t>القِسْم الثاني :</w:t>
      </w:r>
      <w:r w:rsidRPr="00497CB8">
        <w:rPr>
          <w:rFonts w:ascii="Simplified Arabic" w:hAnsi="Simplified Arabic" w:cs="Simplified Arabic"/>
          <w:sz w:val="30"/>
          <w:szCs w:val="30"/>
          <w:rtl/>
        </w:rPr>
        <w:t xml:space="preserve"> دلالة غَيْر لفظيّة .</w:t>
      </w:r>
    </w:p>
    <w:p w:rsidR="00F73EA5" w:rsidRPr="00546244" w:rsidRDefault="00F73EA5" w:rsidP="00EB012C">
      <w:pPr>
        <w:spacing w:after="0" w:line="240" w:lineRule="auto"/>
        <w:contextualSpacing/>
        <w:jc w:val="both"/>
        <w:rPr>
          <w:rFonts w:ascii="Simplified Arabic" w:hAnsi="Simplified Arabic" w:cs="Simplified Arabic"/>
          <w:b/>
          <w:bCs/>
          <w:sz w:val="30"/>
          <w:szCs w:val="30"/>
          <w:rtl/>
        </w:rPr>
      </w:pPr>
      <w:r w:rsidRPr="00546244">
        <w:rPr>
          <w:rFonts w:ascii="Simplified Arabic" w:hAnsi="Simplified Arabic" w:cs="Simplified Arabic"/>
          <w:b/>
          <w:bCs/>
          <w:sz w:val="30"/>
          <w:szCs w:val="30"/>
          <w:rtl/>
        </w:rPr>
        <w:t>وقَسَّموا كُلَّ قِسْم منهما إلى أقسام ثلاثة :</w:t>
      </w:r>
    </w:p>
    <w:p w:rsidR="00F73EA5" w:rsidRPr="00497CB8" w:rsidRDefault="00F73EA5" w:rsidP="00EB012C">
      <w:pPr>
        <w:spacing w:after="0" w:line="240" w:lineRule="auto"/>
        <w:contextualSpacing/>
        <w:jc w:val="both"/>
        <w:rPr>
          <w:rFonts w:ascii="Simplified Arabic" w:hAnsi="Simplified Arabic" w:cs="Simplified Arabic"/>
          <w:sz w:val="30"/>
          <w:szCs w:val="30"/>
          <w:rtl/>
        </w:rPr>
      </w:pPr>
      <w:r w:rsidRPr="00497CB8">
        <w:rPr>
          <w:rFonts w:ascii="Simplified Arabic" w:hAnsi="Simplified Arabic" w:cs="Simplified Arabic"/>
          <w:b/>
          <w:bCs/>
          <w:sz w:val="30"/>
          <w:szCs w:val="30"/>
          <w:rtl/>
        </w:rPr>
        <w:t>القِسْم الأول :</w:t>
      </w:r>
      <w:r w:rsidRPr="00497CB8">
        <w:rPr>
          <w:rFonts w:ascii="Simplified Arabic" w:hAnsi="Simplified Arabic" w:cs="Simplified Arabic"/>
          <w:sz w:val="30"/>
          <w:szCs w:val="30"/>
          <w:rtl/>
        </w:rPr>
        <w:t xml:space="preserve"> دلالة عقليّة .</w:t>
      </w:r>
    </w:p>
    <w:p w:rsidR="00F73EA5" w:rsidRPr="00497CB8" w:rsidRDefault="00F73EA5" w:rsidP="00EB012C">
      <w:pPr>
        <w:spacing w:after="0" w:line="240" w:lineRule="auto"/>
        <w:contextualSpacing/>
        <w:jc w:val="both"/>
        <w:rPr>
          <w:rFonts w:ascii="Simplified Arabic" w:hAnsi="Simplified Arabic" w:cs="Simplified Arabic"/>
          <w:sz w:val="30"/>
          <w:szCs w:val="30"/>
          <w:rtl/>
        </w:rPr>
      </w:pPr>
      <w:r w:rsidRPr="00497CB8">
        <w:rPr>
          <w:rFonts w:ascii="Simplified Arabic" w:hAnsi="Simplified Arabic" w:cs="Simplified Arabic"/>
          <w:b/>
          <w:bCs/>
          <w:sz w:val="30"/>
          <w:szCs w:val="30"/>
          <w:rtl/>
        </w:rPr>
        <w:t>القِسْم الثاني :</w:t>
      </w:r>
      <w:r w:rsidRPr="00497CB8">
        <w:rPr>
          <w:rFonts w:ascii="Simplified Arabic" w:hAnsi="Simplified Arabic" w:cs="Simplified Arabic"/>
          <w:sz w:val="30"/>
          <w:szCs w:val="30"/>
          <w:rtl/>
        </w:rPr>
        <w:t xml:space="preserve"> دلالة طبيعيّة .</w:t>
      </w:r>
    </w:p>
    <w:p w:rsidR="00F73EA5" w:rsidRPr="00497CB8" w:rsidRDefault="00F73EA5" w:rsidP="00EB012C">
      <w:pPr>
        <w:spacing w:after="0" w:line="240" w:lineRule="auto"/>
        <w:contextualSpacing/>
        <w:jc w:val="both"/>
        <w:rPr>
          <w:rFonts w:ascii="Simplified Arabic" w:hAnsi="Simplified Arabic" w:cs="Simplified Arabic"/>
          <w:sz w:val="30"/>
          <w:szCs w:val="30"/>
          <w:rtl/>
        </w:rPr>
      </w:pPr>
      <w:r w:rsidRPr="00497CB8">
        <w:rPr>
          <w:rFonts w:ascii="Simplified Arabic" w:hAnsi="Simplified Arabic" w:cs="Simplified Arabic"/>
          <w:b/>
          <w:bCs/>
          <w:sz w:val="30"/>
          <w:szCs w:val="30"/>
          <w:rtl/>
        </w:rPr>
        <w:t>القِسْم الثالث :</w:t>
      </w:r>
      <w:r w:rsidRPr="00497CB8">
        <w:rPr>
          <w:rFonts w:ascii="Simplified Arabic" w:hAnsi="Simplified Arabic" w:cs="Simplified Arabic"/>
          <w:sz w:val="30"/>
          <w:szCs w:val="30"/>
          <w:rtl/>
        </w:rPr>
        <w:t xml:space="preserve"> دلالة وضعيّة .</w:t>
      </w:r>
    </w:p>
    <w:p w:rsidR="00F73EA5" w:rsidRPr="00546244" w:rsidRDefault="00F73EA5" w:rsidP="00EB012C">
      <w:pPr>
        <w:spacing w:after="0" w:line="240" w:lineRule="auto"/>
        <w:contextualSpacing/>
        <w:jc w:val="both"/>
        <w:rPr>
          <w:rFonts w:ascii="Simplified Arabic" w:hAnsi="Simplified Arabic" w:cs="Simplified Arabic"/>
          <w:b/>
          <w:bCs/>
          <w:sz w:val="30"/>
          <w:szCs w:val="30"/>
          <w:rtl/>
        </w:rPr>
      </w:pPr>
      <w:r w:rsidRPr="00546244">
        <w:rPr>
          <w:rFonts w:ascii="Simplified Arabic" w:hAnsi="Simplified Arabic" w:cs="Simplified Arabic"/>
          <w:b/>
          <w:bCs/>
          <w:sz w:val="30"/>
          <w:szCs w:val="30"/>
          <w:rtl/>
        </w:rPr>
        <w:t>ومِمَّا تَقَدَّم تصبح أقسام الدّلالة سِتّةً :</w:t>
      </w:r>
    </w:p>
    <w:p w:rsidR="00F73EA5" w:rsidRPr="00497CB8" w:rsidRDefault="00F73EA5" w:rsidP="00EB012C">
      <w:pPr>
        <w:spacing w:after="0" w:line="240" w:lineRule="auto"/>
        <w:contextualSpacing/>
        <w:jc w:val="both"/>
        <w:rPr>
          <w:rFonts w:ascii="Simplified Arabic" w:hAnsi="Simplified Arabic" w:cs="Simplified Arabic"/>
          <w:sz w:val="30"/>
          <w:szCs w:val="30"/>
          <w:rtl/>
        </w:rPr>
      </w:pPr>
      <w:r w:rsidRPr="00497CB8">
        <w:rPr>
          <w:rFonts w:ascii="Simplified Arabic" w:hAnsi="Simplified Arabic" w:cs="Simplified Arabic"/>
          <w:b/>
          <w:bCs/>
          <w:sz w:val="30"/>
          <w:szCs w:val="30"/>
          <w:rtl/>
        </w:rPr>
        <w:t>القِسْم الأول :</w:t>
      </w:r>
      <w:r w:rsidRPr="00497CB8">
        <w:rPr>
          <w:rFonts w:ascii="Simplified Arabic" w:hAnsi="Simplified Arabic" w:cs="Simplified Arabic"/>
          <w:sz w:val="30"/>
          <w:szCs w:val="30"/>
          <w:rtl/>
        </w:rPr>
        <w:t xml:space="preserve"> دلالة لفظيّة عقليّة .</w:t>
      </w:r>
    </w:p>
    <w:p w:rsidR="00F73EA5" w:rsidRPr="00497CB8" w:rsidRDefault="00F73EA5" w:rsidP="00822AA8">
      <w:pPr>
        <w:spacing w:after="0" w:line="240" w:lineRule="auto"/>
        <w:contextualSpacing/>
        <w:jc w:val="both"/>
        <w:rPr>
          <w:rFonts w:ascii="Simplified Arabic" w:hAnsi="Simplified Arabic" w:cs="Simplified Arabic"/>
          <w:sz w:val="30"/>
          <w:szCs w:val="30"/>
          <w:rtl/>
        </w:rPr>
      </w:pPr>
      <w:r w:rsidRPr="00497CB8">
        <w:rPr>
          <w:rFonts w:ascii="Simplified Arabic" w:hAnsi="Simplified Arabic" w:cs="Simplified Arabic"/>
          <w:b/>
          <w:bCs/>
          <w:sz w:val="30"/>
          <w:szCs w:val="30"/>
          <w:rtl/>
        </w:rPr>
        <w:lastRenderedPageBreak/>
        <w:t>مثاله :</w:t>
      </w:r>
      <w:r w:rsidRPr="00497CB8">
        <w:rPr>
          <w:rFonts w:ascii="Simplified Arabic" w:hAnsi="Simplified Arabic" w:cs="Simplified Arabic"/>
          <w:sz w:val="30"/>
          <w:szCs w:val="30"/>
          <w:rtl/>
        </w:rPr>
        <w:t xml:space="preserve"> دلالة صَوْت المتكلِّم على حياته .</w:t>
      </w:r>
      <w:r w:rsidRPr="00497CB8">
        <w:rPr>
          <w:rFonts w:ascii="Simplified Arabic" w:hAnsi="Simplified Arabic" w:cs="Simplified Arabic"/>
          <w:rtl/>
        </w:rPr>
        <w:t xml:space="preserve"> </w:t>
      </w:r>
    </w:p>
    <w:p w:rsidR="00F73EA5" w:rsidRPr="00497CB8" w:rsidRDefault="00F73EA5" w:rsidP="00EB012C">
      <w:pPr>
        <w:spacing w:after="0" w:line="240" w:lineRule="auto"/>
        <w:contextualSpacing/>
        <w:jc w:val="both"/>
        <w:rPr>
          <w:rFonts w:ascii="Simplified Arabic" w:hAnsi="Simplified Arabic" w:cs="Simplified Arabic"/>
          <w:sz w:val="30"/>
          <w:szCs w:val="30"/>
          <w:rtl/>
        </w:rPr>
      </w:pPr>
      <w:r w:rsidRPr="00497CB8">
        <w:rPr>
          <w:rFonts w:ascii="Simplified Arabic" w:hAnsi="Simplified Arabic" w:cs="Simplified Arabic"/>
          <w:b/>
          <w:bCs/>
          <w:sz w:val="30"/>
          <w:szCs w:val="30"/>
          <w:rtl/>
        </w:rPr>
        <w:t>القِسْم الثاني :</w:t>
      </w:r>
      <w:r w:rsidRPr="00497CB8">
        <w:rPr>
          <w:rFonts w:ascii="Simplified Arabic" w:hAnsi="Simplified Arabic" w:cs="Simplified Arabic"/>
          <w:sz w:val="30"/>
          <w:szCs w:val="30"/>
          <w:rtl/>
        </w:rPr>
        <w:t xml:space="preserve"> دلالة لفظيّة طبيعيّة .</w:t>
      </w:r>
    </w:p>
    <w:p w:rsidR="00F73EA5" w:rsidRPr="00497CB8" w:rsidRDefault="00F73EA5" w:rsidP="00EB012C">
      <w:pPr>
        <w:spacing w:after="0" w:line="240" w:lineRule="auto"/>
        <w:contextualSpacing/>
        <w:jc w:val="both"/>
        <w:rPr>
          <w:rFonts w:ascii="Simplified Arabic" w:hAnsi="Simplified Arabic" w:cs="Simplified Arabic"/>
          <w:sz w:val="30"/>
          <w:szCs w:val="30"/>
          <w:rtl/>
        </w:rPr>
      </w:pPr>
      <w:r w:rsidRPr="00497CB8">
        <w:rPr>
          <w:rFonts w:ascii="Simplified Arabic" w:hAnsi="Simplified Arabic" w:cs="Simplified Arabic"/>
          <w:b/>
          <w:bCs/>
          <w:sz w:val="30"/>
          <w:szCs w:val="30"/>
          <w:rtl/>
        </w:rPr>
        <w:t>مثاله :</w:t>
      </w:r>
      <w:r w:rsidRPr="00497CB8">
        <w:rPr>
          <w:rFonts w:ascii="Simplified Arabic" w:hAnsi="Simplified Arabic" w:cs="Simplified Arabic"/>
          <w:sz w:val="30"/>
          <w:szCs w:val="30"/>
          <w:rtl/>
        </w:rPr>
        <w:t xml:space="preserve"> دلالة " أح " ـ بالضَّم والفتح ـ على وجع الصدر وهو السعال .</w:t>
      </w:r>
    </w:p>
    <w:p w:rsidR="00F73EA5" w:rsidRPr="00497CB8" w:rsidRDefault="00F73EA5" w:rsidP="00EB012C">
      <w:pPr>
        <w:spacing w:after="0" w:line="240" w:lineRule="auto"/>
        <w:contextualSpacing/>
        <w:jc w:val="both"/>
        <w:rPr>
          <w:rFonts w:ascii="Simplified Arabic" w:hAnsi="Simplified Arabic" w:cs="Simplified Arabic"/>
          <w:sz w:val="30"/>
          <w:szCs w:val="30"/>
          <w:rtl/>
        </w:rPr>
      </w:pPr>
      <w:r w:rsidRPr="00497CB8">
        <w:rPr>
          <w:rFonts w:ascii="Simplified Arabic" w:hAnsi="Simplified Arabic" w:cs="Simplified Arabic"/>
          <w:b/>
          <w:bCs/>
          <w:sz w:val="30"/>
          <w:szCs w:val="30"/>
          <w:rtl/>
        </w:rPr>
        <w:t>القِسْم الثالث :</w:t>
      </w:r>
      <w:r w:rsidRPr="00497CB8">
        <w:rPr>
          <w:rFonts w:ascii="Simplified Arabic" w:hAnsi="Simplified Arabic" w:cs="Simplified Arabic"/>
          <w:sz w:val="30"/>
          <w:szCs w:val="30"/>
          <w:rtl/>
        </w:rPr>
        <w:t xml:space="preserve"> دلالة لفظيّة وضعيّة .</w:t>
      </w:r>
    </w:p>
    <w:p w:rsidR="00F73EA5" w:rsidRPr="00497CB8" w:rsidRDefault="00F73EA5" w:rsidP="00EB012C">
      <w:pPr>
        <w:spacing w:after="0" w:line="240" w:lineRule="auto"/>
        <w:contextualSpacing/>
        <w:jc w:val="both"/>
        <w:rPr>
          <w:rFonts w:ascii="Simplified Arabic" w:hAnsi="Simplified Arabic" w:cs="Simplified Arabic"/>
          <w:sz w:val="30"/>
          <w:szCs w:val="30"/>
          <w:rtl/>
        </w:rPr>
      </w:pPr>
      <w:r w:rsidRPr="00497CB8">
        <w:rPr>
          <w:rFonts w:ascii="Simplified Arabic" w:hAnsi="Simplified Arabic" w:cs="Simplified Arabic"/>
          <w:b/>
          <w:bCs/>
          <w:sz w:val="30"/>
          <w:szCs w:val="30"/>
          <w:rtl/>
        </w:rPr>
        <w:t>مثاله :</w:t>
      </w:r>
      <w:r w:rsidRPr="00497CB8">
        <w:rPr>
          <w:rFonts w:ascii="Simplified Arabic" w:hAnsi="Simplified Arabic" w:cs="Simplified Arabic"/>
          <w:sz w:val="30"/>
          <w:szCs w:val="30"/>
          <w:rtl/>
        </w:rPr>
        <w:t xml:space="preserve"> دلالة الإنسان على الحيوان الناطق .</w:t>
      </w:r>
    </w:p>
    <w:p w:rsidR="00F73EA5" w:rsidRPr="00497CB8" w:rsidRDefault="00F73EA5" w:rsidP="00EB012C">
      <w:pPr>
        <w:spacing w:after="0" w:line="240" w:lineRule="auto"/>
        <w:contextualSpacing/>
        <w:jc w:val="both"/>
        <w:rPr>
          <w:rFonts w:ascii="Simplified Arabic" w:hAnsi="Simplified Arabic" w:cs="Simplified Arabic"/>
          <w:sz w:val="30"/>
          <w:szCs w:val="30"/>
          <w:rtl/>
        </w:rPr>
      </w:pPr>
      <w:r w:rsidRPr="00497CB8">
        <w:rPr>
          <w:rFonts w:ascii="Simplified Arabic" w:hAnsi="Simplified Arabic" w:cs="Simplified Arabic"/>
          <w:sz w:val="30"/>
          <w:szCs w:val="30"/>
          <w:rtl/>
        </w:rPr>
        <w:t>وهذه الدّلالة هي محلّ اهتمام الأصوليّين وعنايتهم لاستخراج الأحكام على ضوئها .</w:t>
      </w:r>
    </w:p>
    <w:p w:rsidR="00F73EA5" w:rsidRPr="00497CB8" w:rsidRDefault="00F73EA5" w:rsidP="00EB012C">
      <w:pPr>
        <w:spacing w:after="0" w:line="240" w:lineRule="auto"/>
        <w:contextualSpacing/>
        <w:jc w:val="both"/>
        <w:rPr>
          <w:rFonts w:ascii="Simplified Arabic" w:hAnsi="Simplified Arabic" w:cs="Simplified Arabic"/>
          <w:sz w:val="30"/>
          <w:szCs w:val="30"/>
          <w:rtl/>
        </w:rPr>
      </w:pPr>
      <w:r w:rsidRPr="00497CB8">
        <w:rPr>
          <w:rFonts w:ascii="Simplified Arabic" w:hAnsi="Simplified Arabic" w:cs="Simplified Arabic"/>
          <w:b/>
          <w:bCs/>
          <w:sz w:val="30"/>
          <w:szCs w:val="30"/>
          <w:rtl/>
        </w:rPr>
        <w:t>القِسْم الرابع :</w:t>
      </w:r>
      <w:r w:rsidRPr="00497CB8">
        <w:rPr>
          <w:rFonts w:ascii="Simplified Arabic" w:hAnsi="Simplified Arabic" w:cs="Simplified Arabic"/>
          <w:sz w:val="30"/>
          <w:szCs w:val="30"/>
          <w:rtl/>
        </w:rPr>
        <w:t xml:space="preserve"> دلالة غَيْر لفظيّة عقليّة .</w:t>
      </w:r>
    </w:p>
    <w:p w:rsidR="00F73EA5" w:rsidRPr="00497CB8" w:rsidRDefault="00F73EA5" w:rsidP="00EB012C">
      <w:pPr>
        <w:spacing w:after="0" w:line="240" w:lineRule="auto"/>
        <w:contextualSpacing/>
        <w:jc w:val="both"/>
        <w:rPr>
          <w:rFonts w:ascii="Simplified Arabic" w:hAnsi="Simplified Arabic" w:cs="Simplified Arabic"/>
          <w:sz w:val="30"/>
          <w:szCs w:val="30"/>
          <w:rtl/>
        </w:rPr>
      </w:pPr>
      <w:r w:rsidRPr="00497CB8">
        <w:rPr>
          <w:rFonts w:ascii="Simplified Arabic" w:hAnsi="Simplified Arabic" w:cs="Simplified Arabic"/>
          <w:b/>
          <w:bCs/>
          <w:sz w:val="30"/>
          <w:szCs w:val="30"/>
          <w:rtl/>
        </w:rPr>
        <w:t>مثاله :</w:t>
      </w:r>
      <w:r w:rsidRPr="00497CB8">
        <w:rPr>
          <w:rFonts w:ascii="Simplified Arabic" w:hAnsi="Simplified Arabic" w:cs="Simplified Arabic"/>
          <w:sz w:val="30"/>
          <w:szCs w:val="30"/>
          <w:rtl/>
        </w:rPr>
        <w:t xml:space="preserve"> دلالة تَغَيُّر العالَم على حدوثه .</w:t>
      </w:r>
    </w:p>
    <w:p w:rsidR="00F73EA5" w:rsidRPr="00497CB8" w:rsidRDefault="00F73EA5" w:rsidP="00EB012C">
      <w:pPr>
        <w:spacing w:after="0" w:line="240" w:lineRule="auto"/>
        <w:contextualSpacing/>
        <w:jc w:val="both"/>
        <w:rPr>
          <w:rFonts w:ascii="Simplified Arabic" w:hAnsi="Simplified Arabic" w:cs="Simplified Arabic"/>
          <w:sz w:val="30"/>
          <w:szCs w:val="30"/>
          <w:rtl/>
        </w:rPr>
      </w:pPr>
      <w:r w:rsidRPr="00497CB8">
        <w:rPr>
          <w:rFonts w:ascii="Simplified Arabic" w:hAnsi="Simplified Arabic" w:cs="Simplified Arabic"/>
          <w:b/>
          <w:bCs/>
          <w:sz w:val="30"/>
          <w:szCs w:val="30"/>
          <w:rtl/>
        </w:rPr>
        <w:t>القِسْم الخامس :</w:t>
      </w:r>
      <w:r w:rsidRPr="00497CB8">
        <w:rPr>
          <w:rFonts w:ascii="Simplified Arabic" w:hAnsi="Simplified Arabic" w:cs="Simplified Arabic"/>
          <w:sz w:val="30"/>
          <w:szCs w:val="30"/>
          <w:rtl/>
        </w:rPr>
        <w:t xml:space="preserve"> دلالة غَيْر لفظيّة طبيعيّة .</w:t>
      </w:r>
    </w:p>
    <w:p w:rsidR="00F73EA5" w:rsidRPr="00497CB8" w:rsidRDefault="00F73EA5" w:rsidP="00EB012C">
      <w:pPr>
        <w:spacing w:after="0" w:line="240" w:lineRule="auto"/>
        <w:contextualSpacing/>
        <w:jc w:val="both"/>
        <w:rPr>
          <w:rFonts w:ascii="Simplified Arabic" w:hAnsi="Simplified Arabic" w:cs="Simplified Arabic"/>
          <w:sz w:val="30"/>
          <w:szCs w:val="30"/>
          <w:rtl/>
        </w:rPr>
      </w:pPr>
      <w:r w:rsidRPr="00497CB8">
        <w:rPr>
          <w:rFonts w:ascii="Simplified Arabic" w:hAnsi="Simplified Arabic" w:cs="Simplified Arabic"/>
          <w:b/>
          <w:bCs/>
          <w:sz w:val="30"/>
          <w:szCs w:val="30"/>
          <w:rtl/>
        </w:rPr>
        <w:t>مثاله :</w:t>
      </w:r>
      <w:r w:rsidRPr="00497CB8">
        <w:rPr>
          <w:rFonts w:ascii="Simplified Arabic" w:hAnsi="Simplified Arabic" w:cs="Simplified Arabic"/>
          <w:sz w:val="30"/>
          <w:szCs w:val="30"/>
          <w:rtl/>
        </w:rPr>
        <w:t xml:space="preserve"> دلالة الدخان على النار ، ودلالة الحُمْرَة على الخجل .</w:t>
      </w:r>
    </w:p>
    <w:p w:rsidR="00F73EA5" w:rsidRPr="00497CB8" w:rsidRDefault="00F73EA5" w:rsidP="00EB012C">
      <w:pPr>
        <w:spacing w:after="0" w:line="240" w:lineRule="auto"/>
        <w:contextualSpacing/>
        <w:jc w:val="both"/>
        <w:rPr>
          <w:rFonts w:ascii="Simplified Arabic" w:hAnsi="Simplified Arabic" w:cs="Simplified Arabic"/>
          <w:sz w:val="30"/>
          <w:szCs w:val="30"/>
          <w:rtl/>
        </w:rPr>
      </w:pPr>
      <w:r w:rsidRPr="00497CB8">
        <w:rPr>
          <w:rFonts w:ascii="Simplified Arabic" w:hAnsi="Simplified Arabic" w:cs="Simplified Arabic"/>
          <w:b/>
          <w:bCs/>
          <w:sz w:val="30"/>
          <w:szCs w:val="30"/>
          <w:rtl/>
        </w:rPr>
        <w:t>القِسْم السادس :</w:t>
      </w:r>
      <w:r w:rsidRPr="00497CB8">
        <w:rPr>
          <w:rFonts w:ascii="Simplified Arabic" w:hAnsi="Simplified Arabic" w:cs="Simplified Arabic"/>
          <w:sz w:val="30"/>
          <w:szCs w:val="30"/>
          <w:rtl/>
        </w:rPr>
        <w:t xml:space="preserve"> دلالة غَيْر لفظيّة وضعيّة .</w:t>
      </w:r>
    </w:p>
    <w:p w:rsidR="00F73EA5" w:rsidRPr="00497CB8" w:rsidRDefault="00F73EA5" w:rsidP="00822AA8">
      <w:pPr>
        <w:spacing w:after="0" w:line="240" w:lineRule="auto"/>
        <w:contextualSpacing/>
        <w:jc w:val="both"/>
        <w:rPr>
          <w:rFonts w:ascii="Simplified Arabic" w:hAnsi="Simplified Arabic" w:cs="Simplified Arabic"/>
          <w:sz w:val="30"/>
          <w:szCs w:val="30"/>
          <w:rtl/>
        </w:rPr>
      </w:pPr>
      <w:r w:rsidRPr="00497CB8">
        <w:rPr>
          <w:rFonts w:ascii="Simplified Arabic" w:hAnsi="Simplified Arabic" w:cs="Simplified Arabic"/>
          <w:b/>
          <w:bCs/>
          <w:sz w:val="30"/>
          <w:szCs w:val="30"/>
          <w:rtl/>
        </w:rPr>
        <w:t>مثاله :</w:t>
      </w:r>
      <w:r w:rsidRPr="00497CB8">
        <w:rPr>
          <w:rFonts w:ascii="Simplified Arabic" w:hAnsi="Simplified Arabic" w:cs="Simplified Arabic"/>
          <w:sz w:val="30"/>
          <w:szCs w:val="30"/>
          <w:rtl/>
        </w:rPr>
        <w:t xml:space="preserve"> دلالة دلوك الشمس على وجوب الصلاة ، ودلالة الإشارة بالرأس إلى أسفل على مَعْنَى " نَعَمْ "</w:t>
      </w:r>
      <w:r w:rsidR="00822AA8" w:rsidRPr="00497CB8">
        <w:rPr>
          <w:rStyle w:val="a4"/>
          <w:rFonts w:ascii="Simplified Arabic" w:hAnsi="Simplified Arabic" w:cs="Simplified Arabic"/>
          <w:sz w:val="30"/>
          <w:szCs w:val="30"/>
          <w:rtl/>
        </w:rPr>
        <w:footnoteReference w:id="6"/>
      </w:r>
      <w:r w:rsidRPr="00497CB8">
        <w:rPr>
          <w:rFonts w:ascii="Simplified Arabic" w:hAnsi="Simplified Arabic" w:cs="Simplified Arabic"/>
          <w:sz w:val="30"/>
          <w:szCs w:val="30"/>
          <w:rtl/>
        </w:rPr>
        <w:t>.</w:t>
      </w:r>
    </w:p>
    <w:p w:rsidR="00F73EA5" w:rsidRPr="00D27BE1" w:rsidRDefault="00F73EA5" w:rsidP="00EB012C">
      <w:pPr>
        <w:spacing w:after="0" w:line="240" w:lineRule="auto"/>
        <w:contextualSpacing/>
        <w:jc w:val="both"/>
        <w:rPr>
          <w:rFonts w:ascii="Simplified Arabic" w:hAnsi="Simplified Arabic" w:cs="PT Bold Heading"/>
          <w:sz w:val="30"/>
          <w:szCs w:val="30"/>
          <w:rtl/>
        </w:rPr>
      </w:pPr>
      <w:r w:rsidRPr="00D27BE1">
        <w:rPr>
          <w:rFonts w:ascii="Simplified Arabic" w:hAnsi="Simplified Arabic" w:cs="PT Bold Heading"/>
          <w:sz w:val="30"/>
          <w:szCs w:val="30"/>
          <w:rtl/>
        </w:rPr>
        <w:t>رابعاً - أقسام الدلالة الوضعيّة عند الحنفيّة :</w:t>
      </w:r>
    </w:p>
    <w:p w:rsidR="00F73EA5" w:rsidRDefault="00F73EA5" w:rsidP="00100FE1">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قَسَّم الحنفيّ</w:t>
      </w:r>
      <w:r w:rsidR="00100FE1">
        <w:rPr>
          <w:rFonts w:ascii="Simplified Arabic" w:hAnsi="Simplified Arabic" w:cs="Simplified Arabic"/>
          <w:sz w:val="30"/>
          <w:szCs w:val="30"/>
          <w:rtl/>
        </w:rPr>
        <w:t>ة الدّلالةَ الوضعيّةَ قِسْمَيْن</w:t>
      </w:r>
      <w:r>
        <w:rPr>
          <w:rFonts w:ascii="Simplified Arabic" w:hAnsi="Simplified Arabic" w:cs="Simplified Arabic"/>
          <w:sz w:val="30"/>
          <w:szCs w:val="30"/>
          <w:rtl/>
        </w:rPr>
        <w:t>: لفظيّة وغَيْر لفظيّة ، ويُسَمّونها " بيان الضرورة "</w:t>
      </w:r>
      <w:r w:rsidR="00100FE1">
        <w:rPr>
          <w:rFonts w:ascii="Simplified Arabic" w:hAnsi="Simplified Arabic" w:cs="Simplified Arabic" w:hint="cs"/>
          <w:sz w:val="30"/>
          <w:szCs w:val="30"/>
          <w:rtl/>
        </w:rPr>
        <w:t>.</w:t>
      </w:r>
      <w:r>
        <w:rPr>
          <w:rFonts w:ascii="Simplified Arabic" w:hAnsi="Simplified Arabic" w:cs="Simplified Arabic"/>
          <w:sz w:val="30"/>
          <w:szCs w:val="30"/>
          <w:rtl/>
        </w:rPr>
        <w:t xml:space="preserve">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وقَسَّموا</w:t>
      </w:r>
      <w:r>
        <w:rPr>
          <w:rFonts w:ascii="Simplified Arabic" w:hAnsi="Simplified Arabic" w:cs="Simplified Arabic"/>
          <w:rtl/>
        </w:rPr>
        <w:t xml:space="preserve"> </w:t>
      </w:r>
      <w:r>
        <w:rPr>
          <w:rFonts w:ascii="Simplified Arabic" w:hAnsi="Simplified Arabic" w:cs="Simplified Arabic"/>
          <w:sz w:val="30"/>
          <w:szCs w:val="30"/>
          <w:rtl/>
        </w:rPr>
        <w:t>غَيْر اللَّفظيّة</w:t>
      </w:r>
      <w:r>
        <w:rPr>
          <w:rFonts w:ascii="Simplified Arabic" w:hAnsi="Simplified Arabic" w:cs="Simplified Arabic"/>
          <w:sz w:val="16"/>
          <w:szCs w:val="16"/>
          <w:rtl/>
        </w:rPr>
        <w:t xml:space="preserve"> </w:t>
      </w:r>
      <w:r>
        <w:rPr>
          <w:rFonts w:ascii="Simplified Arabic" w:hAnsi="Simplified Arabic" w:cs="Simplified Arabic"/>
          <w:sz w:val="30"/>
          <w:szCs w:val="30"/>
          <w:rtl/>
        </w:rPr>
        <w:t>إلى</w:t>
      </w:r>
      <w:r>
        <w:rPr>
          <w:rFonts w:ascii="Simplified Arabic" w:hAnsi="Simplified Arabic" w:cs="Simplified Arabic"/>
          <w:sz w:val="16"/>
          <w:szCs w:val="16"/>
          <w:rtl/>
        </w:rPr>
        <w:t xml:space="preserve"> </w:t>
      </w:r>
      <w:r>
        <w:rPr>
          <w:rFonts w:ascii="Simplified Arabic" w:hAnsi="Simplified Arabic" w:cs="Simplified Arabic"/>
          <w:sz w:val="30"/>
          <w:szCs w:val="30"/>
          <w:rtl/>
        </w:rPr>
        <w:t>أربعة أقسام كُلّها دلالة</w:t>
      </w:r>
      <w:r>
        <w:rPr>
          <w:rFonts w:ascii="Simplified Arabic" w:hAnsi="Simplified Arabic" w:cs="Simplified Arabic"/>
          <w:sz w:val="16"/>
          <w:szCs w:val="16"/>
          <w:rtl/>
        </w:rPr>
        <w:t xml:space="preserve"> </w:t>
      </w:r>
      <w:r>
        <w:rPr>
          <w:rFonts w:ascii="Simplified Arabic" w:hAnsi="Simplified Arabic" w:cs="Simplified Arabic"/>
          <w:sz w:val="30"/>
          <w:szCs w:val="30"/>
          <w:rtl/>
        </w:rPr>
        <w:t>سكوت</w:t>
      </w:r>
      <w:r>
        <w:rPr>
          <w:rFonts w:ascii="Simplified Arabic" w:hAnsi="Simplified Arabic" w:cs="Simplified Arabic"/>
          <w:sz w:val="16"/>
          <w:szCs w:val="16"/>
          <w:rtl/>
        </w:rPr>
        <w:t xml:space="preserve"> </w:t>
      </w:r>
      <w:r>
        <w:rPr>
          <w:rFonts w:ascii="Simplified Arabic" w:hAnsi="Simplified Arabic" w:cs="Simplified Arabic"/>
          <w:sz w:val="30"/>
          <w:szCs w:val="30"/>
          <w:rtl/>
        </w:rPr>
        <w:t>مُلْحَق</w:t>
      </w:r>
      <w:r>
        <w:rPr>
          <w:rFonts w:ascii="Simplified Arabic" w:hAnsi="Simplified Arabic" w:cs="Simplified Arabic"/>
          <w:sz w:val="16"/>
          <w:szCs w:val="16"/>
          <w:rtl/>
        </w:rPr>
        <w:t xml:space="preserve"> </w:t>
      </w:r>
      <w:r>
        <w:rPr>
          <w:rFonts w:ascii="Simplified Arabic" w:hAnsi="Simplified Arabic" w:cs="Simplified Arabic"/>
          <w:sz w:val="30"/>
          <w:szCs w:val="30"/>
          <w:rtl/>
        </w:rPr>
        <w:t>باللَّفظيّة</w:t>
      </w:r>
      <w:r>
        <w:rPr>
          <w:rFonts w:ascii="Simplified Arabic" w:hAnsi="Simplified Arabic" w:cs="Simplified Arabic"/>
          <w:sz w:val="16"/>
          <w:szCs w:val="16"/>
          <w:rtl/>
        </w:rPr>
        <w:t xml:space="preserve"> </w:t>
      </w:r>
      <w:r>
        <w:rPr>
          <w:rFonts w:ascii="Simplified Arabic" w:hAnsi="Simplified Arabic" w:cs="Simplified Arabic"/>
          <w:sz w:val="30"/>
          <w:szCs w:val="30"/>
          <w:rtl/>
        </w:rPr>
        <w:t>:</w:t>
      </w:r>
    </w:p>
    <w:p w:rsidR="00F73EA5" w:rsidRDefault="00F73EA5" w:rsidP="00EB012C">
      <w:pPr>
        <w:spacing w:after="0" w:line="240" w:lineRule="auto"/>
        <w:contextualSpacing/>
        <w:jc w:val="both"/>
        <w:rPr>
          <w:rFonts w:ascii="Simplified Arabic" w:hAnsi="Simplified Arabic" w:cs="Simplified Arabic"/>
          <w:sz w:val="30"/>
          <w:szCs w:val="30"/>
          <w:rtl/>
        </w:rPr>
      </w:pPr>
      <w:r w:rsidRPr="002A3729">
        <w:rPr>
          <w:rFonts w:ascii="Simplified Arabic" w:hAnsi="Simplified Arabic" w:cs="Simplified Arabic"/>
          <w:b/>
          <w:bCs/>
          <w:sz w:val="30"/>
          <w:szCs w:val="30"/>
          <w:rtl/>
        </w:rPr>
        <w:t>القِسْم الأول :</w:t>
      </w:r>
      <w:r>
        <w:rPr>
          <w:rFonts w:ascii="Simplified Arabic" w:hAnsi="Simplified Arabic" w:cs="Simplified Arabic"/>
          <w:sz w:val="30"/>
          <w:szCs w:val="30"/>
          <w:rtl/>
        </w:rPr>
        <w:t xml:space="preserve"> ما يَلْزَم منطوقاً .</w:t>
      </w:r>
    </w:p>
    <w:p w:rsidR="00F73EA5" w:rsidRDefault="00F73EA5" w:rsidP="00822AA8">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نَحْو : قوله تعالى </w:t>
      </w:r>
      <w:r w:rsidRPr="00D153D5">
        <w:rPr>
          <w:rFonts w:ascii="Mudir MT" w:hAnsi="Mudir MT" w:cs="DecoType Naskh"/>
          <w:sz w:val="30"/>
          <w:szCs w:val="30"/>
          <w:rtl/>
        </w:rPr>
        <w:t>{ وَوَرِثَهُ أَبَوَاهُ فَلأُمِـّهِ الثُّلُث }</w:t>
      </w:r>
      <w:r w:rsidRPr="00D153D5">
        <w:rPr>
          <w:rFonts w:ascii="Simplified Arabic" w:hAnsi="Simplified Arabic" w:cs="Simplified Arabic"/>
          <w:sz w:val="28"/>
          <w:szCs w:val="28"/>
          <w:rtl/>
        </w:rPr>
        <w:t xml:space="preserve"> </w:t>
      </w:r>
      <w:r w:rsidR="00822AA8">
        <w:rPr>
          <w:rStyle w:val="a4"/>
          <w:rFonts w:ascii="Simplified Arabic" w:hAnsi="Simplified Arabic" w:cs="Simplified Arabic"/>
          <w:sz w:val="30"/>
          <w:szCs w:val="30"/>
          <w:rtl/>
        </w:rPr>
        <w:footnoteReference w:id="7"/>
      </w:r>
      <w:r>
        <w:rPr>
          <w:rFonts w:ascii="Simplified Arabic" w:hAnsi="Simplified Arabic" w:cs="Simplified Arabic"/>
          <w:sz w:val="30"/>
          <w:szCs w:val="30"/>
          <w:rtl/>
        </w:rPr>
        <w:t>؛ فإنَّه دالّ بسكوته عن ذِكْر نصيب الأب أنّ له الباقي .</w:t>
      </w:r>
    </w:p>
    <w:p w:rsidR="00F73EA5" w:rsidRDefault="00F73EA5" w:rsidP="00EB012C">
      <w:pPr>
        <w:spacing w:after="0" w:line="240" w:lineRule="auto"/>
        <w:contextualSpacing/>
        <w:jc w:val="both"/>
        <w:rPr>
          <w:rFonts w:ascii="Simplified Arabic" w:hAnsi="Simplified Arabic" w:cs="Simplified Arabic"/>
          <w:sz w:val="30"/>
          <w:szCs w:val="30"/>
          <w:rtl/>
        </w:rPr>
      </w:pPr>
      <w:r w:rsidRPr="002A3729">
        <w:rPr>
          <w:rFonts w:ascii="Simplified Arabic" w:hAnsi="Simplified Arabic" w:cs="Simplified Arabic"/>
          <w:b/>
          <w:bCs/>
          <w:sz w:val="30"/>
          <w:szCs w:val="30"/>
          <w:rtl/>
        </w:rPr>
        <w:t>القِسْم الثاني :</w:t>
      </w:r>
      <w:r>
        <w:rPr>
          <w:rFonts w:ascii="Simplified Arabic" w:hAnsi="Simplified Arabic" w:cs="Simplified Arabic"/>
          <w:sz w:val="30"/>
          <w:szCs w:val="30"/>
          <w:rtl/>
        </w:rPr>
        <w:t xml:space="preserve"> دلالة حال الساكت الذي وظيفته البيان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كسكوته </w:t>
      </w:r>
      <w:r>
        <w:rPr>
          <w:b/>
          <w:sz w:val="38"/>
        </w:rPr>
        <w:sym w:font="AGA Arabesque" w:char="F072"/>
      </w:r>
      <w:r>
        <w:rPr>
          <w:rFonts w:ascii="Simplified Arabic" w:hAnsi="Simplified Arabic" w:cs="Simplified Arabic"/>
          <w:sz w:val="30"/>
          <w:szCs w:val="30"/>
          <w:rtl/>
        </w:rPr>
        <w:t xml:space="preserve"> عند أمْر يشاهده مِن قول أو فِعْل ؛ فإنَّه يَدُلّ على الجواز .</w:t>
      </w:r>
    </w:p>
    <w:p w:rsidR="00F73EA5" w:rsidRDefault="00F73EA5" w:rsidP="00EB012C">
      <w:pPr>
        <w:spacing w:after="0" w:line="240" w:lineRule="auto"/>
        <w:contextualSpacing/>
        <w:jc w:val="both"/>
        <w:rPr>
          <w:rFonts w:ascii="Simplified Arabic" w:hAnsi="Simplified Arabic" w:cs="Simplified Arabic"/>
          <w:sz w:val="30"/>
          <w:szCs w:val="30"/>
          <w:rtl/>
        </w:rPr>
      </w:pPr>
      <w:r w:rsidRPr="002C51F8">
        <w:rPr>
          <w:rFonts w:ascii="Simplified Arabic" w:hAnsi="Simplified Arabic" w:cs="Simplified Arabic"/>
          <w:b/>
          <w:bCs/>
          <w:sz w:val="30"/>
          <w:szCs w:val="30"/>
          <w:rtl/>
        </w:rPr>
        <w:t>القِسْم الثالث :</w:t>
      </w:r>
      <w:r>
        <w:rPr>
          <w:rFonts w:ascii="Simplified Arabic" w:hAnsi="Simplified Arabic" w:cs="Simplified Arabic"/>
          <w:sz w:val="30"/>
          <w:szCs w:val="30"/>
          <w:rtl/>
        </w:rPr>
        <w:t xml:space="preserve"> اعتباره لِدَفْع التقرير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نَحْو : دلالة سكوت</w:t>
      </w:r>
      <w:r>
        <w:rPr>
          <w:rFonts w:ascii="Simplified Arabic" w:hAnsi="Simplified Arabic" w:cs="Simplified Arabic"/>
          <w:sz w:val="20"/>
          <w:szCs w:val="20"/>
          <w:rtl/>
        </w:rPr>
        <w:t xml:space="preserve"> </w:t>
      </w:r>
      <w:r>
        <w:rPr>
          <w:rFonts w:ascii="Simplified Arabic" w:hAnsi="Simplified Arabic" w:cs="Simplified Arabic"/>
          <w:sz w:val="30"/>
          <w:szCs w:val="30"/>
          <w:rtl/>
        </w:rPr>
        <w:t>المَوْلَى عند رؤية عَبْدِه يبيع عن النهي على الإذن</w:t>
      </w:r>
      <w:r>
        <w:rPr>
          <w:rFonts w:ascii="Simplified Arabic" w:hAnsi="Simplified Arabic" w:cs="Simplified Arabic"/>
          <w:sz w:val="20"/>
          <w:szCs w:val="20"/>
          <w:rtl/>
        </w:rPr>
        <w:t xml:space="preserve"> </w:t>
      </w:r>
      <w:r>
        <w:rPr>
          <w:rFonts w:ascii="Simplified Arabic" w:hAnsi="Simplified Arabic" w:cs="Simplified Arabic"/>
          <w:sz w:val="30"/>
          <w:szCs w:val="30"/>
          <w:rtl/>
        </w:rPr>
        <w:t>.</w:t>
      </w:r>
    </w:p>
    <w:p w:rsidR="00F73EA5" w:rsidRDefault="00F73EA5" w:rsidP="00EB012C">
      <w:pPr>
        <w:spacing w:after="0" w:line="240" w:lineRule="auto"/>
        <w:contextualSpacing/>
        <w:jc w:val="both"/>
        <w:rPr>
          <w:rFonts w:ascii="Simplified Arabic" w:hAnsi="Simplified Arabic" w:cs="Simplified Arabic"/>
          <w:sz w:val="30"/>
          <w:szCs w:val="30"/>
          <w:rtl/>
        </w:rPr>
      </w:pPr>
      <w:r w:rsidRPr="002877DC">
        <w:rPr>
          <w:rFonts w:ascii="Simplified Arabic" w:hAnsi="Simplified Arabic" w:cs="Simplified Arabic"/>
          <w:b/>
          <w:bCs/>
          <w:sz w:val="30"/>
          <w:szCs w:val="30"/>
          <w:rtl/>
        </w:rPr>
        <w:t>القِسْم الرابع :</w:t>
      </w:r>
      <w:r>
        <w:rPr>
          <w:rFonts w:ascii="Simplified Arabic" w:hAnsi="Simplified Arabic" w:cs="Simplified Arabic"/>
          <w:sz w:val="30"/>
          <w:szCs w:val="30"/>
          <w:rtl/>
        </w:rPr>
        <w:t xml:space="preserve"> الثابت ضرورةَ الطُّول فيما تُعُورِف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كـ" مائة ودرهم أو ودينار أو وقفيز " ؛ فالسكوت عن مُمَيِّز هذه عرفاً يَدُلّ على أنَّه مِن جِنْس ما عُطِف عليها ، بخلاف " مائة وعَبْد " أو " مائة وثَوْب " .</w:t>
      </w:r>
    </w:p>
    <w:p w:rsidR="00F73EA5" w:rsidRDefault="00F73EA5" w:rsidP="00822AA8">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أمَّا الدّلالة اللَّفظيّة : فقَدْ قَسَّموها أربعة أقسام : عِبَارَة ، وإشارة ، ودلالة ، واقتضاء</w:t>
      </w:r>
      <w:r w:rsidR="00822AA8">
        <w:rPr>
          <w:rStyle w:val="a4"/>
          <w:rFonts w:ascii="Simplified Arabic" w:hAnsi="Simplified Arabic" w:cs="Simplified Arabic"/>
          <w:sz w:val="30"/>
          <w:szCs w:val="30"/>
          <w:rtl/>
        </w:rPr>
        <w:footnoteReference w:id="8"/>
      </w:r>
      <w:r>
        <w:rPr>
          <w:rFonts w:ascii="Simplified Arabic" w:hAnsi="Simplified Arabic" w:cs="Simplified Arabic"/>
          <w:sz w:val="30"/>
          <w:szCs w:val="30"/>
          <w:rtl/>
        </w:rPr>
        <w:t>.</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وسيأتي تفصيل القول ـ بإذن الله تعالى ـ في أقسام الدّلالة اللّفظيّة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أمَّا الدّلالة الوضعيّة غَيْر اللَّفظيّة : فإنّ الأقسام فيها تُنَاظِر اختلاف غَيْر الحنفيّة في لفظيّة دلالة التَّضْمِين والالتزام ، غَيْرَ أنَّها عندهم مستنِدة إلى اللفظ ..</w:t>
      </w:r>
    </w:p>
    <w:p w:rsidR="00F73EA5" w:rsidRDefault="00F73EA5" w:rsidP="00191E60">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أمَّا عند الحنفيّة : فقَدْ تَستند إلى اللفظ كَمَا في الأول والرابع ، وقَدْ لا تَستند إليه كَمَا في الثاني والثالث .</w:t>
      </w:r>
    </w:p>
    <w:p w:rsidR="00F73EA5" w:rsidRPr="00D27BE1" w:rsidRDefault="00F73EA5" w:rsidP="00EB012C">
      <w:pPr>
        <w:spacing w:after="0" w:line="240" w:lineRule="auto"/>
        <w:contextualSpacing/>
        <w:jc w:val="both"/>
        <w:rPr>
          <w:rFonts w:ascii="Simplified Arabic" w:hAnsi="Simplified Arabic" w:cs="PT Bold Heading"/>
          <w:sz w:val="30"/>
          <w:szCs w:val="30"/>
          <w:rtl/>
        </w:rPr>
      </w:pPr>
      <w:r w:rsidRPr="00D27BE1">
        <w:rPr>
          <w:rFonts w:ascii="Simplified Arabic" w:hAnsi="Simplified Arabic" w:cs="PT Bold Heading"/>
          <w:sz w:val="30"/>
          <w:szCs w:val="30"/>
          <w:rtl/>
        </w:rPr>
        <w:t>خامساً - تعريف الدّلالة اللَّفظيّة الوضعيّة وأقسامها :</w:t>
      </w:r>
    </w:p>
    <w:p w:rsidR="00035227" w:rsidRDefault="00F73EA5" w:rsidP="000A6651">
      <w:pPr>
        <w:spacing w:after="0" w:line="240" w:lineRule="auto"/>
        <w:contextualSpacing/>
        <w:jc w:val="both"/>
        <w:rPr>
          <w:rFonts w:ascii="Simplified Arabic" w:hAnsi="Simplified Arabic" w:cs="Simplified Arabic"/>
          <w:sz w:val="30"/>
          <w:szCs w:val="30"/>
          <w:rtl/>
        </w:rPr>
      </w:pPr>
      <w:r w:rsidRPr="00911820">
        <w:rPr>
          <w:rFonts w:ascii="Simplified Arabic" w:hAnsi="Simplified Arabic" w:cs="Simplified Arabic"/>
          <w:b/>
          <w:bCs/>
          <w:sz w:val="30"/>
          <w:szCs w:val="30"/>
          <w:rtl/>
        </w:rPr>
        <w:t>عَرَّف الأصوليّون الدّلالةَ اللّفظيّةَ بأنَّها :</w:t>
      </w:r>
      <w:r>
        <w:rPr>
          <w:rFonts w:ascii="Simplified Arabic" w:hAnsi="Simplified Arabic" w:cs="Simplified Arabic"/>
          <w:sz w:val="30"/>
          <w:szCs w:val="30"/>
          <w:rtl/>
        </w:rPr>
        <w:t xml:space="preserve"> كَوْن اللفظ بحيث إذا أُرْسِل فُهِم </w:t>
      </w:r>
    </w:p>
    <w:p w:rsidR="00F73EA5" w:rsidRDefault="00F73EA5" w:rsidP="000A6651">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المَعْنَى لِلعِلْم بوضعه له </w:t>
      </w:r>
      <w:r w:rsidR="00822AA8">
        <w:rPr>
          <w:rStyle w:val="a4"/>
          <w:rFonts w:ascii="Simplified Arabic" w:hAnsi="Simplified Arabic" w:cs="Simplified Arabic"/>
          <w:sz w:val="30"/>
          <w:szCs w:val="30"/>
          <w:rtl/>
        </w:rPr>
        <w:footnoteReference w:id="9"/>
      </w:r>
      <w:r>
        <w:rPr>
          <w:rFonts w:ascii="Simplified Arabic" w:hAnsi="Simplified Arabic" w:cs="Simplified Arabic"/>
          <w:sz w:val="30"/>
          <w:szCs w:val="30"/>
          <w:rtl/>
        </w:rPr>
        <w:t xml:space="preserve"> .</w:t>
      </w:r>
    </w:p>
    <w:p w:rsidR="00F73EA5" w:rsidRDefault="00F73EA5" w:rsidP="000A6651">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وقِيل : هي فَهْم المَعْنَى مِن اللفظ إ</w:t>
      </w:r>
      <w:r w:rsidR="000A6651">
        <w:rPr>
          <w:rFonts w:ascii="Simplified Arabic" w:hAnsi="Simplified Arabic" w:cs="Simplified Arabic"/>
          <w:sz w:val="30"/>
          <w:szCs w:val="30"/>
          <w:rtl/>
        </w:rPr>
        <w:t>ذا أُطْلِق بالنسبة إلى العالِم</w:t>
      </w:r>
      <w:r>
        <w:rPr>
          <w:rFonts w:ascii="Simplified Arabic" w:hAnsi="Simplified Arabic" w:cs="Simplified Arabic"/>
          <w:sz w:val="30"/>
          <w:szCs w:val="30"/>
          <w:rtl/>
        </w:rPr>
        <w:t xml:space="preserve"> بالوضع</w:t>
      </w:r>
      <w:r w:rsidR="000A6651">
        <w:rPr>
          <w:rStyle w:val="a4"/>
          <w:rFonts w:ascii="Simplified Arabic" w:hAnsi="Simplified Arabic" w:cs="Simplified Arabic"/>
          <w:sz w:val="30"/>
          <w:szCs w:val="30"/>
          <w:rtl/>
        </w:rPr>
        <w:footnoteReference w:id="10"/>
      </w:r>
      <w:r>
        <w:rPr>
          <w:rFonts w:ascii="Simplified Arabic" w:hAnsi="Simplified Arabic" w:cs="Simplified Arabic"/>
          <w:sz w:val="30"/>
          <w:szCs w:val="30"/>
          <w:rtl/>
        </w:rPr>
        <w:t>.</w:t>
      </w:r>
    </w:p>
    <w:p w:rsidR="00F73EA5" w:rsidRDefault="00F73EA5" w:rsidP="00851B70">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وقريب مِن هذه التعريفات تعريف المناطقة </w:t>
      </w:r>
      <w:r w:rsidR="00851B70">
        <w:rPr>
          <w:rStyle w:val="a4"/>
          <w:rFonts w:ascii="Simplified Arabic" w:hAnsi="Simplified Arabic" w:cs="Simplified Arabic"/>
          <w:sz w:val="30"/>
          <w:szCs w:val="30"/>
          <w:rtl/>
        </w:rPr>
        <w:footnoteReference w:id="11"/>
      </w:r>
      <w:r>
        <w:rPr>
          <w:rFonts w:ascii="Simplified Arabic" w:hAnsi="Simplified Arabic" w:cs="Simplified Arabic"/>
          <w:sz w:val="30"/>
          <w:szCs w:val="30"/>
          <w:rtl/>
        </w:rPr>
        <w:t xml:space="preserve"> .</w:t>
      </w:r>
    </w:p>
    <w:p w:rsidR="00F73EA5" w:rsidRPr="00726D48" w:rsidRDefault="00E32C8A" w:rsidP="00EB012C">
      <w:pPr>
        <w:spacing w:after="0" w:line="240" w:lineRule="auto"/>
        <w:contextualSpacing/>
        <w:jc w:val="both"/>
        <w:rPr>
          <w:rFonts w:ascii="Simplified Arabic" w:hAnsi="Simplified Arabic" w:cs="Simplified Arabic"/>
          <w:b/>
          <w:bCs/>
          <w:sz w:val="30"/>
          <w:szCs w:val="30"/>
          <w:rtl/>
        </w:rPr>
      </w:pPr>
      <w:r w:rsidRPr="00726D48">
        <w:rPr>
          <w:rFonts w:ascii="Simplified Arabic" w:hAnsi="Simplified Arabic" w:cs="Simplified Arabic" w:hint="cs"/>
          <w:b/>
          <w:bCs/>
          <w:sz w:val="30"/>
          <w:szCs w:val="30"/>
          <w:rtl/>
        </w:rPr>
        <w:t>أ</w:t>
      </w:r>
      <w:r w:rsidR="00F73EA5" w:rsidRPr="00726D48">
        <w:rPr>
          <w:rFonts w:ascii="Simplified Arabic" w:hAnsi="Simplified Arabic" w:cs="Simplified Arabic"/>
          <w:b/>
          <w:bCs/>
          <w:sz w:val="30"/>
          <w:szCs w:val="30"/>
          <w:rtl/>
        </w:rPr>
        <w:t>قسام الدّلالة اللَّفظيّة الوضعيّة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قَسَّم الأصوليّون والمناطقة الدّلالةَ اللَّفظيّةَ الوضعيّةَ إلى أقسام ثلاثة :</w:t>
      </w:r>
    </w:p>
    <w:p w:rsidR="00F73EA5" w:rsidRDefault="00F73EA5" w:rsidP="00EB012C">
      <w:pPr>
        <w:spacing w:after="0" w:line="240" w:lineRule="auto"/>
        <w:contextualSpacing/>
        <w:jc w:val="both"/>
        <w:rPr>
          <w:rFonts w:ascii="Simplified Arabic" w:hAnsi="Simplified Arabic" w:cs="Simplified Arabic"/>
          <w:sz w:val="30"/>
          <w:szCs w:val="30"/>
          <w:rtl/>
        </w:rPr>
      </w:pPr>
      <w:r w:rsidRPr="00726D48">
        <w:rPr>
          <w:rFonts w:ascii="Simplified Arabic" w:hAnsi="Simplified Arabic" w:cs="Simplified Arabic"/>
          <w:b/>
          <w:bCs/>
          <w:sz w:val="30"/>
          <w:szCs w:val="30"/>
          <w:rtl/>
        </w:rPr>
        <w:t>القِسْم الأول :</w:t>
      </w:r>
      <w:r>
        <w:rPr>
          <w:rFonts w:ascii="Simplified Arabic" w:hAnsi="Simplified Arabic" w:cs="Simplified Arabic"/>
          <w:sz w:val="30"/>
          <w:szCs w:val="30"/>
          <w:rtl/>
        </w:rPr>
        <w:t xml:space="preserve"> دلالة مطابقيّة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وهي : دلالة اللفظ على تمام مُسَمّاه .</w:t>
      </w:r>
    </w:p>
    <w:p w:rsidR="00F73EA5" w:rsidRDefault="00F73EA5" w:rsidP="0052181E">
      <w:pPr>
        <w:spacing w:after="0" w:line="240" w:lineRule="auto"/>
        <w:ind w:left="84"/>
        <w:contextualSpacing/>
        <w:jc w:val="both"/>
        <w:rPr>
          <w:rFonts w:ascii="Simplified Arabic" w:hAnsi="Simplified Arabic" w:cs="Simplified Arabic"/>
          <w:sz w:val="30"/>
          <w:szCs w:val="30"/>
          <w:rtl/>
        </w:rPr>
      </w:pPr>
      <w:r>
        <w:rPr>
          <w:rFonts w:ascii="Simplified Arabic" w:hAnsi="Simplified Arabic" w:cs="Simplified Arabic"/>
          <w:sz w:val="30"/>
          <w:szCs w:val="30"/>
          <w:rtl/>
        </w:rPr>
        <w:t>نَحْو : دلالة البيت على جميع مجموع الحائط والأساس والسقف .</w:t>
      </w:r>
    </w:p>
    <w:p w:rsidR="00F73EA5" w:rsidRDefault="00F73EA5" w:rsidP="0052181E">
      <w:pPr>
        <w:spacing w:after="0" w:line="240" w:lineRule="auto"/>
        <w:ind w:left="84"/>
        <w:contextualSpacing/>
        <w:jc w:val="both"/>
        <w:rPr>
          <w:rFonts w:ascii="Simplified Arabic" w:hAnsi="Simplified Arabic" w:cs="Simplified Arabic"/>
          <w:sz w:val="30"/>
          <w:szCs w:val="30"/>
          <w:rtl/>
        </w:rPr>
      </w:pPr>
      <w:r w:rsidRPr="00726D48">
        <w:rPr>
          <w:rFonts w:ascii="Simplified Arabic" w:hAnsi="Simplified Arabic" w:cs="Simplified Arabic"/>
          <w:b/>
          <w:bCs/>
          <w:sz w:val="30"/>
          <w:szCs w:val="30"/>
          <w:rtl/>
        </w:rPr>
        <w:t>القِسْم الثاني :</w:t>
      </w:r>
      <w:r>
        <w:rPr>
          <w:rFonts w:ascii="Simplified Arabic" w:hAnsi="Simplified Arabic" w:cs="Simplified Arabic"/>
          <w:sz w:val="30"/>
          <w:szCs w:val="30"/>
          <w:rtl/>
        </w:rPr>
        <w:t xml:space="preserve"> دلالة تَضَمُّنِيّة .</w:t>
      </w:r>
    </w:p>
    <w:p w:rsidR="00F73EA5" w:rsidRDefault="0052181E" w:rsidP="0052181E">
      <w:pPr>
        <w:tabs>
          <w:tab w:val="left" w:pos="90"/>
          <w:tab w:val="left" w:pos="1508"/>
        </w:tabs>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w:t>
      </w:r>
      <w:r w:rsidR="00F73EA5">
        <w:rPr>
          <w:rFonts w:ascii="Simplified Arabic" w:hAnsi="Simplified Arabic" w:cs="Simplified Arabic"/>
          <w:sz w:val="30"/>
          <w:szCs w:val="30"/>
          <w:rtl/>
        </w:rPr>
        <w:t>وهي : دلالة اللفظ على جزء مَعْنَاه .</w:t>
      </w:r>
    </w:p>
    <w:p w:rsidR="00F73EA5" w:rsidRDefault="00F73EA5" w:rsidP="0052181E">
      <w:pPr>
        <w:spacing w:after="0" w:line="240" w:lineRule="auto"/>
        <w:ind w:left="84"/>
        <w:contextualSpacing/>
        <w:jc w:val="both"/>
        <w:rPr>
          <w:rFonts w:ascii="Simplified Arabic" w:hAnsi="Simplified Arabic" w:cs="Simplified Arabic"/>
          <w:sz w:val="30"/>
          <w:szCs w:val="30"/>
          <w:rtl/>
        </w:rPr>
      </w:pPr>
      <w:r>
        <w:rPr>
          <w:rFonts w:ascii="Simplified Arabic" w:hAnsi="Simplified Arabic" w:cs="Simplified Arabic"/>
          <w:sz w:val="30"/>
          <w:szCs w:val="30"/>
          <w:rtl/>
        </w:rPr>
        <w:t>نَحْو : دلالة البيت على السقف وَحْدَه أو الحائط .</w:t>
      </w:r>
    </w:p>
    <w:p w:rsidR="00F73EA5" w:rsidRDefault="00F73EA5" w:rsidP="0052181E">
      <w:pPr>
        <w:spacing w:after="0" w:line="240" w:lineRule="auto"/>
        <w:ind w:left="84"/>
        <w:contextualSpacing/>
        <w:jc w:val="both"/>
        <w:rPr>
          <w:rFonts w:ascii="Simplified Arabic" w:hAnsi="Simplified Arabic" w:cs="Simplified Arabic"/>
          <w:sz w:val="30"/>
          <w:szCs w:val="30"/>
          <w:rtl/>
        </w:rPr>
      </w:pPr>
      <w:r w:rsidRPr="00726D48">
        <w:rPr>
          <w:rFonts w:ascii="Simplified Arabic" w:hAnsi="Simplified Arabic" w:cs="Simplified Arabic"/>
          <w:b/>
          <w:bCs/>
          <w:sz w:val="30"/>
          <w:szCs w:val="30"/>
          <w:rtl/>
        </w:rPr>
        <w:t>القِسْم الثالث :</w:t>
      </w:r>
      <w:r>
        <w:rPr>
          <w:rFonts w:ascii="Simplified Arabic" w:hAnsi="Simplified Arabic" w:cs="Simplified Arabic"/>
          <w:sz w:val="30"/>
          <w:szCs w:val="30"/>
          <w:rtl/>
        </w:rPr>
        <w:t xml:space="preserve"> دلالة التزاميّة .</w:t>
      </w:r>
    </w:p>
    <w:p w:rsidR="00F73EA5" w:rsidRDefault="00F73EA5" w:rsidP="0052181E">
      <w:pPr>
        <w:spacing w:after="0" w:line="240" w:lineRule="auto"/>
        <w:ind w:left="84"/>
        <w:contextualSpacing/>
        <w:jc w:val="both"/>
        <w:rPr>
          <w:rFonts w:ascii="Simplified Arabic" w:hAnsi="Simplified Arabic" w:cs="Simplified Arabic"/>
          <w:sz w:val="30"/>
          <w:szCs w:val="30"/>
          <w:rtl/>
        </w:rPr>
      </w:pPr>
      <w:r>
        <w:rPr>
          <w:rFonts w:ascii="Simplified Arabic" w:hAnsi="Simplified Arabic" w:cs="Simplified Arabic"/>
          <w:sz w:val="30"/>
          <w:szCs w:val="30"/>
          <w:rtl/>
        </w:rPr>
        <w:t>وهي : دلالة اللفظ على جزء معناه .</w:t>
      </w:r>
    </w:p>
    <w:p w:rsidR="00F73EA5" w:rsidRDefault="00F73EA5" w:rsidP="0052181E">
      <w:pPr>
        <w:spacing w:after="0" w:line="240" w:lineRule="auto"/>
        <w:ind w:left="84"/>
        <w:contextualSpacing/>
        <w:jc w:val="both"/>
        <w:rPr>
          <w:rFonts w:ascii="Simplified Arabic" w:hAnsi="Simplified Arabic" w:cs="Simplified Arabic"/>
          <w:sz w:val="30"/>
          <w:szCs w:val="30"/>
          <w:rtl/>
        </w:rPr>
      </w:pPr>
      <w:r>
        <w:rPr>
          <w:rFonts w:ascii="Simplified Arabic" w:hAnsi="Simplified Arabic" w:cs="Simplified Arabic"/>
          <w:sz w:val="30"/>
          <w:szCs w:val="30"/>
          <w:rtl/>
        </w:rPr>
        <w:t>نَحْو : دلالة السقف على الحائط ، ودلالة الأسد على الشجاعة .</w:t>
      </w:r>
    </w:p>
    <w:p w:rsidR="00F73EA5" w:rsidRDefault="00F73EA5" w:rsidP="0052181E">
      <w:pPr>
        <w:spacing w:after="0" w:line="240" w:lineRule="auto"/>
        <w:ind w:left="84"/>
        <w:contextualSpacing/>
        <w:jc w:val="both"/>
        <w:rPr>
          <w:rFonts w:ascii="Simplified Arabic" w:hAnsi="Simplified Arabic" w:cs="Simplified Arabic"/>
          <w:sz w:val="30"/>
          <w:szCs w:val="30"/>
          <w:rtl/>
        </w:rPr>
      </w:pPr>
      <w:r>
        <w:rPr>
          <w:rFonts w:ascii="Simplified Arabic" w:hAnsi="Simplified Arabic" w:cs="Simplified Arabic"/>
          <w:sz w:val="30"/>
          <w:szCs w:val="30"/>
          <w:rtl/>
        </w:rPr>
        <w:t>وسُمِّيَتِ " التزاميّةً " لأنّ المفهوم خارج عن اللفظ لازم له</w:t>
      </w:r>
      <w:r w:rsidR="00851B70">
        <w:rPr>
          <w:rStyle w:val="a4"/>
          <w:rFonts w:ascii="Simplified Arabic" w:hAnsi="Simplified Arabic" w:cs="Simplified Arabic"/>
          <w:sz w:val="30"/>
          <w:szCs w:val="30"/>
          <w:rtl/>
        </w:rPr>
        <w:footnoteReference w:id="12"/>
      </w:r>
      <w:r>
        <w:rPr>
          <w:rFonts w:ascii="Simplified Arabic" w:hAnsi="Simplified Arabic" w:cs="Simplified Arabic"/>
          <w:sz w:val="30"/>
          <w:szCs w:val="30"/>
          <w:rtl/>
        </w:rPr>
        <w:t>.</w:t>
      </w:r>
    </w:p>
    <w:p w:rsidR="00035227" w:rsidRDefault="00F73EA5" w:rsidP="00603381">
      <w:pPr>
        <w:spacing w:after="0" w:line="240" w:lineRule="auto"/>
        <w:ind w:left="84"/>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ووَجْه تقسيم الدّلالة اللَّفظيّة الوضعيّة إلى هذه الأقسام الثلاثة : ما ذَكَره </w:t>
      </w:r>
    </w:p>
    <w:p w:rsidR="00F73EA5" w:rsidRDefault="00F73EA5" w:rsidP="00603381">
      <w:pPr>
        <w:spacing w:after="0" w:line="240" w:lineRule="auto"/>
        <w:ind w:left="84"/>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الفخر الرازي </w:t>
      </w:r>
      <w:r w:rsidR="00851B70">
        <w:rPr>
          <w:rStyle w:val="a4"/>
          <w:rFonts w:ascii="Simplified Arabic" w:hAnsi="Simplified Arabic" w:cs="Simplified Arabic"/>
          <w:sz w:val="30"/>
          <w:szCs w:val="30"/>
          <w:rtl/>
        </w:rPr>
        <w:footnoteReference w:id="13"/>
      </w:r>
      <w:r>
        <w:rPr>
          <w:rFonts w:ascii="Simplified Arabic" w:hAnsi="Simplified Arabic" w:cs="Simplified Arabic"/>
          <w:sz w:val="30"/>
          <w:szCs w:val="30"/>
          <w:rtl/>
        </w:rPr>
        <w:t>ـ رحمه الله تعالى ـ في قول</w:t>
      </w:r>
      <w:r w:rsidR="00851B70">
        <w:rPr>
          <w:rFonts w:ascii="Simplified Arabic" w:hAnsi="Simplified Arabic" w:cs="Simplified Arabic"/>
          <w:sz w:val="30"/>
          <w:szCs w:val="30"/>
          <w:rtl/>
        </w:rPr>
        <w:t>ه :" اللفظ إمَّا أنْ تُعْتَبَر</w:t>
      </w:r>
      <w:r w:rsidR="00603381">
        <w:rPr>
          <w:rFonts w:ascii="Simplified Arabic" w:hAnsi="Simplified Arabic" w:cs="Simplified Arabic" w:hint="cs"/>
          <w:sz w:val="30"/>
          <w:szCs w:val="30"/>
          <w:rtl/>
        </w:rPr>
        <w:t xml:space="preserve"> </w:t>
      </w:r>
      <w:r>
        <w:rPr>
          <w:rFonts w:ascii="Simplified Arabic" w:hAnsi="Simplified Arabic" w:cs="Simplified Arabic"/>
          <w:sz w:val="30"/>
          <w:szCs w:val="30"/>
          <w:rtl/>
        </w:rPr>
        <w:t>دلالته بالنسبة إلى تمام مُسَمّاه أو بالنسبة</w:t>
      </w:r>
      <w:r>
        <w:rPr>
          <w:rFonts w:ascii="Simplified Arabic" w:hAnsi="Simplified Arabic" w:cs="Simplified Arabic"/>
          <w:sz w:val="20"/>
          <w:szCs w:val="20"/>
          <w:rtl/>
        </w:rPr>
        <w:t xml:space="preserve"> </w:t>
      </w:r>
      <w:r>
        <w:rPr>
          <w:rFonts w:ascii="Simplified Arabic" w:hAnsi="Simplified Arabic" w:cs="Simplified Arabic"/>
          <w:sz w:val="30"/>
          <w:szCs w:val="30"/>
          <w:rtl/>
        </w:rPr>
        <w:t xml:space="preserve">إلى ما يَكون داخلاً في المُسَمَّى مِن حيث هو كذلك ، أو بالنسبة إلى ما يَكون خارجاً عن المُسَمَّى مِن حيث هو كذلك : فالأول هو المطابقة ، والثاني التَّضَمُّن ، والثالث الالتزام " </w:t>
      </w:r>
      <w:r w:rsidR="007146FB" w:rsidRPr="00C362FF">
        <w:rPr>
          <w:rStyle w:val="a4"/>
          <w:rFonts w:ascii="Simplified Arabic" w:hAnsi="Simplified Arabic" w:cs="Simplified Arabic"/>
          <w:sz w:val="30"/>
          <w:szCs w:val="30"/>
          <w:rtl/>
        </w:rPr>
        <w:footnoteReference w:id="14"/>
      </w:r>
      <w:r w:rsidRPr="00C362FF">
        <w:rPr>
          <w:rStyle w:val="a4"/>
          <w:sz w:val="30"/>
          <w:szCs w:val="30"/>
          <w:rtl/>
        </w:rPr>
        <w:t xml:space="preserve"> </w:t>
      </w:r>
      <w:r>
        <w:rPr>
          <w:rFonts w:ascii="Simplified Arabic" w:hAnsi="Simplified Arabic" w:cs="Simplified Arabic"/>
          <w:sz w:val="30"/>
          <w:szCs w:val="30"/>
          <w:rtl/>
        </w:rPr>
        <w:t>ا.هـ</w:t>
      </w:r>
      <w:r>
        <w:rPr>
          <w:rFonts w:ascii="Simplified Arabic" w:hAnsi="Simplified Arabic" w:cs="Simplified Arabic"/>
          <w:sz w:val="20"/>
          <w:szCs w:val="20"/>
          <w:rtl/>
        </w:rPr>
        <w:t xml:space="preserve"> </w:t>
      </w:r>
      <w:r>
        <w:rPr>
          <w:rFonts w:ascii="Simplified Arabic" w:hAnsi="Simplified Arabic" w:cs="Simplified Arabic"/>
          <w:sz w:val="30"/>
          <w:szCs w:val="30"/>
          <w:rtl/>
        </w:rPr>
        <w:t>.</w:t>
      </w:r>
    </w:p>
    <w:p w:rsidR="00F73EA5" w:rsidRPr="00D27BE1" w:rsidRDefault="00F73EA5" w:rsidP="00EB012C">
      <w:pPr>
        <w:spacing w:after="0" w:line="240" w:lineRule="auto"/>
        <w:contextualSpacing/>
        <w:jc w:val="both"/>
        <w:rPr>
          <w:rFonts w:ascii="Simplified Arabic" w:hAnsi="Simplified Arabic" w:cs="PT Bold Heading"/>
          <w:sz w:val="30"/>
          <w:szCs w:val="30"/>
          <w:rtl/>
        </w:rPr>
      </w:pPr>
      <w:r w:rsidRPr="00D27BE1">
        <w:rPr>
          <w:rFonts w:ascii="Simplified Arabic" w:hAnsi="Simplified Arabic" w:cs="PT Bold Heading"/>
          <w:sz w:val="30"/>
          <w:szCs w:val="30"/>
          <w:rtl/>
        </w:rPr>
        <w:t>سادساً - مذاهب الأصوليّين في لفظيّة دلالة التَّضَمُّن والالتزام :</w:t>
      </w:r>
    </w:p>
    <w:p w:rsidR="001A03BD" w:rsidRDefault="00AB2694" w:rsidP="001A03B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hint="cs"/>
          <w:sz w:val="30"/>
          <w:szCs w:val="30"/>
          <w:rtl/>
        </w:rPr>
        <w:t xml:space="preserve"> </w:t>
      </w:r>
      <w:r w:rsidR="00F73EA5">
        <w:rPr>
          <w:rFonts w:ascii="Simplified Arabic" w:hAnsi="Simplified Arabic" w:cs="Simplified Arabic"/>
          <w:sz w:val="30"/>
          <w:szCs w:val="30"/>
          <w:rtl/>
        </w:rPr>
        <w:t>لقَدِ اختلَف الأصوليّون غَيْر الحنفيّة في دلالة التَّضَمُّن والالتزام : هل هي لفظيّة أم عقليّة ؟</w:t>
      </w:r>
    </w:p>
    <w:p w:rsidR="00F73EA5" w:rsidRPr="000C7811" w:rsidRDefault="00F73EA5" w:rsidP="001A03BD">
      <w:pPr>
        <w:spacing w:after="0" w:line="240" w:lineRule="auto"/>
        <w:contextualSpacing/>
        <w:jc w:val="both"/>
        <w:rPr>
          <w:rFonts w:ascii="Simplified Arabic" w:hAnsi="Simplified Arabic" w:cs="Simplified Arabic"/>
          <w:b/>
          <w:bCs/>
          <w:sz w:val="30"/>
          <w:szCs w:val="30"/>
          <w:rtl/>
        </w:rPr>
      </w:pPr>
      <w:r w:rsidRPr="000C7811">
        <w:rPr>
          <w:rFonts w:ascii="Simplified Arabic" w:hAnsi="Simplified Arabic" w:cs="Simplified Arabic"/>
          <w:b/>
          <w:bCs/>
          <w:sz w:val="30"/>
          <w:szCs w:val="30"/>
          <w:rtl/>
        </w:rPr>
        <w:t>وقَدْ حَصَرْتُ لهم في ذلك ثلاثة مذاهب :</w:t>
      </w:r>
    </w:p>
    <w:p w:rsidR="00F73EA5" w:rsidRDefault="00F73EA5" w:rsidP="00EB012C">
      <w:pPr>
        <w:spacing w:after="0" w:line="240" w:lineRule="auto"/>
        <w:contextualSpacing/>
        <w:jc w:val="both"/>
        <w:rPr>
          <w:rFonts w:ascii="Simplified Arabic" w:hAnsi="Simplified Arabic" w:cs="Simplified Arabic"/>
          <w:sz w:val="30"/>
          <w:szCs w:val="30"/>
          <w:rtl/>
        </w:rPr>
      </w:pPr>
      <w:r w:rsidRPr="000C7811">
        <w:rPr>
          <w:rFonts w:ascii="Simplified Arabic" w:hAnsi="Simplified Arabic" w:cs="Simplified Arabic"/>
          <w:b/>
          <w:bCs/>
          <w:sz w:val="30"/>
          <w:szCs w:val="30"/>
          <w:rtl/>
        </w:rPr>
        <w:t>المذهب الأول :</w:t>
      </w:r>
      <w:r>
        <w:rPr>
          <w:rFonts w:ascii="Simplified Arabic" w:hAnsi="Simplified Arabic" w:cs="Simplified Arabic"/>
          <w:sz w:val="30"/>
          <w:szCs w:val="30"/>
          <w:rtl/>
        </w:rPr>
        <w:t xml:space="preserve"> أنّ دلالتهما لفظيّة كدلالة المطابقة .</w:t>
      </w:r>
    </w:p>
    <w:p w:rsidR="00F73EA5" w:rsidRDefault="00F73EA5" w:rsidP="00D96074">
      <w:pPr>
        <w:spacing w:after="0" w:line="240" w:lineRule="auto"/>
        <w:contextualSpacing/>
        <w:jc w:val="both"/>
        <w:rPr>
          <w:rFonts w:ascii="Simplified Arabic" w:hAnsi="Simplified Arabic" w:cs="Simplified Arabic"/>
          <w:sz w:val="30"/>
          <w:szCs w:val="30"/>
          <w:u w:val="single"/>
          <w:rtl/>
        </w:rPr>
      </w:pPr>
      <w:r>
        <w:rPr>
          <w:rFonts w:ascii="Simplified Arabic" w:hAnsi="Simplified Arabic" w:cs="Simplified Arabic"/>
          <w:sz w:val="30"/>
          <w:szCs w:val="30"/>
          <w:rtl/>
        </w:rPr>
        <w:t xml:space="preserve">وهو اختيار ابن قدامة </w:t>
      </w:r>
      <w:r w:rsidR="007146FB">
        <w:rPr>
          <w:rStyle w:val="a4"/>
          <w:rFonts w:ascii="Simplified Arabic" w:hAnsi="Simplified Arabic" w:cs="Simplified Arabic"/>
          <w:sz w:val="30"/>
          <w:szCs w:val="30"/>
          <w:rtl/>
        </w:rPr>
        <w:footnoteReference w:id="15"/>
      </w:r>
      <w:r>
        <w:rPr>
          <w:rFonts w:ascii="Simplified Arabic" w:hAnsi="Simplified Arabic" w:cs="Simplified Arabic"/>
          <w:sz w:val="30"/>
          <w:szCs w:val="30"/>
          <w:rtl/>
        </w:rPr>
        <w:t>والبيضاوي</w:t>
      </w:r>
      <w:r w:rsidR="007146FB">
        <w:rPr>
          <w:rStyle w:val="a4"/>
          <w:rFonts w:ascii="Simplified Arabic" w:hAnsi="Simplified Arabic" w:cs="Simplified Arabic"/>
          <w:sz w:val="30"/>
          <w:szCs w:val="30"/>
          <w:rtl/>
        </w:rPr>
        <w:footnoteReference w:id="16"/>
      </w:r>
      <w:r>
        <w:rPr>
          <w:rFonts w:ascii="Simplified Arabic" w:hAnsi="Simplified Arabic" w:cs="Simplified Arabic"/>
          <w:sz w:val="30"/>
          <w:szCs w:val="30"/>
          <w:rtl/>
        </w:rPr>
        <w:t xml:space="preserve"> والأصفهاني </w:t>
      </w:r>
      <w:r w:rsidR="007146FB">
        <w:rPr>
          <w:rStyle w:val="a4"/>
          <w:rFonts w:ascii="Simplified Arabic" w:hAnsi="Simplified Arabic" w:cs="Simplified Arabic"/>
          <w:sz w:val="30"/>
          <w:szCs w:val="30"/>
          <w:rtl/>
        </w:rPr>
        <w:footnoteReference w:id="17"/>
      </w:r>
      <w:r>
        <w:rPr>
          <w:rFonts w:ascii="Simplified Arabic" w:hAnsi="Simplified Arabic" w:cs="Simplified Arabic"/>
          <w:sz w:val="30"/>
          <w:szCs w:val="30"/>
          <w:rtl/>
        </w:rPr>
        <w:t xml:space="preserve">والسالمي </w:t>
      </w:r>
      <w:r w:rsidR="007146FB">
        <w:rPr>
          <w:rStyle w:val="a4"/>
          <w:rFonts w:ascii="Simplified Arabic" w:hAnsi="Simplified Arabic" w:cs="Simplified Arabic"/>
          <w:sz w:val="30"/>
          <w:szCs w:val="30"/>
          <w:rtl/>
        </w:rPr>
        <w:footnoteReference w:id="18"/>
      </w:r>
      <w:r>
        <w:rPr>
          <w:rFonts w:ascii="Simplified Arabic" w:hAnsi="Simplified Arabic" w:cs="Simplified Arabic"/>
          <w:sz w:val="30"/>
          <w:szCs w:val="30"/>
          <w:rtl/>
        </w:rPr>
        <w:t>رحمهم الله تعالى</w:t>
      </w:r>
      <w:r w:rsidR="00D96074">
        <w:rPr>
          <w:rStyle w:val="a4"/>
          <w:rFonts w:ascii="Simplified Arabic" w:hAnsi="Simplified Arabic" w:cs="Simplified Arabic"/>
          <w:sz w:val="30"/>
          <w:szCs w:val="30"/>
          <w:rtl/>
        </w:rPr>
        <w:footnoteReference w:id="19"/>
      </w:r>
      <w:r>
        <w:rPr>
          <w:rFonts w:ascii="Simplified Arabic" w:hAnsi="Simplified Arabic" w:cs="Simplified Arabic"/>
          <w:sz w:val="30"/>
          <w:szCs w:val="30"/>
          <w:rtl/>
        </w:rPr>
        <w:t>.</w:t>
      </w:r>
    </w:p>
    <w:p w:rsidR="00F73EA5" w:rsidRDefault="00F73EA5" w:rsidP="00EB012C">
      <w:pPr>
        <w:spacing w:after="0" w:line="240" w:lineRule="auto"/>
        <w:contextualSpacing/>
        <w:jc w:val="both"/>
        <w:rPr>
          <w:rFonts w:ascii="Simplified Arabic" w:hAnsi="Simplified Arabic" w:cs="Simplified Arabic"/>
          <w:sz w:val="30"/>
          <w:szCs w:val="30"/>
          <w:rtl/>
        </w:rPr>
      </w:pPr>
      <w:r w:rsidRPr="000C7811">
        <w:rPr>
          <w:rFonts w:ascii="Simplified Arabic" w:hAnsi="Simplified Arabic" w:cs="Simplified Arabic"/>
          <w:b/>
          <w:bCs/>
          <w:sz w:val="30"/>
          <w:szCs w:val="30"/>
          <w:rtl/>
        </w:rPr>
        <w:t>المذهب الثاني :</w:t>
      </w:r>
      <w:r>
        <w:rPr>
          <w:rFonts w:ascii="Simplified Arabic" w:hAnsi="Simplified Arabic" w:cs="Simplified Arabic"/>
          <w:sz w:val="30"/>
          <w:szCs w:val="30"/>
          <w:rtl/>
        </w:rPr>
        <w:t xml:space="preserve"> أنّ دلالتهما عقليّة .</w:t>
      </w:r>
    </w:p>
    <w:p w:rsidR="00F73EA5" w:rsidRDefault="00F73EA5" w:rsidP="00D96074">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وهو اختيار الفخر الرازي ، وتَبِعه ابن السبكي </w:t>
      </w:r>
      <w:r w:rsidR="00D96074">
        <w:rPr>
          <w:rStyle w:val="a4"/>
          <w:rFonts w:ascii="Simplified Arabic" w:hAnsi="Simplified Arabic" w:cs="Simplified Arabic"/>
          <w:sz w:val="30"/>
          <w:szCs w:val="30"/>
          <w:rtl/>
        </w:rPr>
        <w:footnoteReference w:id="20"/>
      </w:r>
      <w:r>
        <w:rPr>
          <w:rFonts w:ascii="Simplified Arabic" w:hAnsi="Simplified Arabic" w:cs="Simplified Arabic"/>
          <w:sz w:val="30"/>
          <w:szCs w:val="30"/>
          <w:rtl/>
        </w:rPr>
        <w:t xml:space="preserve"> رحمهما الله </w:t>
      </w:r>
      <w:r w:rsidR="00D96074">
        <w:rPr>
          <w:rStyle w:val="a4"/>
          <w:rFonts w:ascii="Simplified Arabic" w:hAnsi="Simplified Arabic" w:cs="Simplified Arabic"/>
          <w:sz w:val="30"/>
          <w:szCs w:val="30"/>
          <w:rtl/>
        </w:rPr>
        <w:footnoteReference w:id="21"/>
      </w:r>
      <w:r>
        <w:rPr>
          <w:rFonts w:ascii="Simplified Arabic" w:hAnsi="Simplified Arabic" w:cs="Simplified Arabic"/>
          <w:sz w:val="30"/>
          <w:szCs w:val="30"/>
          <w:rtl/>
        </w:rPr>
        <w:t>.</w:t>
      </w:r>
    </w:p>
    <w:p w:rsidR="00F73EA5" w:rsidRDefault="00F73EA5" w:rsidP="00EB012C">
      <w:pPr>
        <w:spacing w:after="0" w:line="240" w:lineRule="auto"/>
        <w:contextualSpacing/>
        <w:jc w:val="both"/>
        <w:rPr>
          <w:rFonts w:ascii="Simplified Arabic" w:hAnsi="Simplified Arabic" w:cs="Simplified Arabic"/>
          <w:sz w:val="30"/>
          <w:szCs w:val="30"/>
          <w:rtl/>
        </w:rPr>
      </w:pPr>
      <w:r w:rsidRPr="000C7811">
        <w:rPr>
          <w:rFonts w:ascii="Simplified Arabic" w:hAnsi="Simplified Arabic" w:cs="Simplified Arabic"/>
          <w:b/>
          <w:bCs/>
          <w:sz w:val="30"/>
          <w:szCs w:val="30"/>
          <w:rtl/>
        </w:rPr>
        <w:t>المذهب الثالث :</w:t>
      </w:r>
      <w:r>
        <w:rPr>
          <w:rFonts w:ascii="Simplified Arabic" w:hAnsi="Simplified Arabic" w:cs="Simplified Arabic"/>
          <w:sz w:val="30"/>
          <w:szCs w:val="30"/>
          <w:rtl/>
        </w:rPr>
        <w:t xml:space="preserve"> أنّ دلالة الالتزام عقليّة .</w:t>
      </w:r>
    </w:p>
    <w:p w:rsidR="00F73EA5" w:rsidRDefault="00F73EA5" w:rsidP="005D287A">
      <w:pPr>
        <w:spacing w:after="0" w:line="240" w:lineRule="auto"/>
        <w:contextualSpacing/>
        <w:jc w:val="both"/>
        <w:rPr>
          <w:rFonts w:ascii="Simplified Arabic" w:hAnsi="Simplified Arabic" w:cs="Simplified Arabic"/>
          <w:rtl/>
        </w:rPr>
      </w:pPr>
      <w:r>
        <w:rPr>
          <w:rFonts w:ascii="Simplified Arabic" w:hAnsi="Simplified Arabic" w:cs="Simplified Arabic"/>
          <w:sz w:val="30"/>
          <w:szCs w:val="30"/>
          <w:rtl/>
        </w:rPr>
        <w:t xml:space="preserve">وهو اختيار ابن الحاجب </w:t>
      </w:r>
      <w:r w:rsidR="0019461F">
        <w:rPr>
          <w:rStyle w:val="a4"/>
          <w:rFonts w:ascii="Simplified Arabic" w:hAnsi="Simplified Arabic" w:cs="Simplified Arabic"/>
          <w:sz w:val="30"/>
          <w:szCs w:val="30"/>
          <w:rtl/>
        </w:rPr>
        <w:footnoteReference w:id="22"/>
      </w:r>
      <w:r>
        <w:rPr>
          <w:rFonts w:ascii="Simplified Arabic" w:hAnsi="Simplified Arabic" w:cs="Simplified Arabic"/>
          <w:sz w:val="30"/>
          <w:szCs w:val="30"/>
          <w:rtl/>
        </w:rPr>
        <w:t xml:space="preserve">والآمدي </w:t>
      </w:r>
      <w:r w:rsidR="0019461F">
        <w:rPr>
          <w:rStyle w:val="a4"/>
          <w:rFonts w:ascii="Simplified Arabic" w:hAnsi="Simplified Arabic" w:cs="Simplified Arabic"/>
          <w:sz w:val="30"/>
          <w:szCs w:val="30"/>
          <w:rtl/>
        </w:rPr>
        <w:footnoteReference w:id="23"/>
      </w:r>
      <w:r>
        <w:rPr>
          <w:rFonts w:ascii="Simplified Arabic" w:hAnsi="Simplified Arabic" w:cs="Simplified Arabic"/>
          <w:sz w:val="30"/>
          <w:szCs w:val="30"/>
          <w:rtl/>
        </w:rPr>
        <w:t xml:space="preserve"> ، وظاهِر كلام الغزالي</w:t>
      </w:r>
      <w:r w:rsidR="0019461F">
        <w:rPr>
          <w:rFonts w:ascii="Simplified Arabic" w:hAnsi="Simplified Arabic" w:cs="Simplified Arabic" w:hint="cs"/>
          <w:sz w:val="30"/>
          <w:szCs w:val="30"/>
          <w:rtl/>
        </w:rPr>
        <w:t xml:space="preserve"> </w:t>
      </w:r>
      <w:r w:rsidR="0019461F">
        <w:rPr>
          <w:rStyle w:val="a4"/>
          <w:rFonts w:ascii="Simplified Arabic" w:hAnsi="Simplified Arabic" w:cs="Simplified Arabic"/>
          <w:sz w:val="30"/>
          <w:szCs w:val="30"/>
          <w:rtl/>
        </w:rPr>
        <w:footnoteReference w:id="24"/>
      </w:r>
      <w:r>
        <w:rPr>
          <w:rFonts w:ascii="Simplified Arabic" w:hAnsi="Simplified Arabic" w:cs="Simplified Arabic"/>
          <w:sz w:val="30"/>
          <w:szCs w:val="30"/>
          <w:rtl/>
        </w:rPr>
        <w:t xml:space="preserve"> رحمهم الله تعالى</w:t>
      </w:r>
      <w:r w:rsidR="0019461F">
        <w:rPr>
          <w:rStyle w:val="a4"/>
          <w:rFonts w:ascii="Simplified Arabic" w:hAnsi="Simplified Arabic" w:cs="Simplified Arabic"/>
          <w:sz w:val="30"/>
          <w:szCs w:val="30"/>
          <w:rtl/>
        </w:rPr>
        <w:footnoteReference w:id="25"/>
      </w:r>
    </w:p>
    <w:p w:rsidR="00F73EA5" w:rsidRDefault="00F73EA5" w:rsidP="00EB012C">
      <w:pPr>
        <w:spacing w:after="0" w:line="240" w:lineRule="auto"/>
        <w:contextualSpacing/>
        <w:jc w:val="both"/>
        <w:rPr>
          <w:rFonts w:ascii="Simplified Arabic" w:hAnsi="Simplified Arabic" w:cs="Simplified Arabic"/>
          <w:sz w:val="30"/>
          <w:szCs w:val="30"/>
          <w:rtl/>
        </w:rPr>
      </w:pPr>
      <w:r w:rsidRPr="000C7811">
        <w:rPr>
          <w:rFonts w:ascii="Simplified Arabic" w:hAnsi="Simplified Arabic" w:cs="Simplified Arabic"/>
          <w:b/>
          <w:bCs/>
          <w:sz w:val="30"/>
          <w:szCs w:val="30"/>
          <w:rtl/>
        </w:rPr>
        <w:t>والراجح عندي :</w:t>
      </w:r>
      <w:r>
        <w:rPr>
          <w:rFonts w:ascii="Simplified Arabic" w:hAnsi="Simplified Arabic" w:cs="Simplified Arabic"/>
          <w:sz w:val="30"/>
          <w:szCs w:val="30"/>
          <w:rtl/>
        </w:rPr>
        <w:t xml:space="preserve"> ما عليه أصحاب المذهب الثالث القائل بأنّ دلالة الالتزام عقليّة .</w:t>
      </w:r>
    </w:p>
    <w:p w:rsidR="005A20FB" w:rsidRDefault="005A20FB" w:rsidP="0019461F">
      <w:pPr>
        <w:spacing w:after="0" w:line="240" w:lineRule="auto"/>
        <w:contextualSpacing/>
        <w:jc w:val="both"/>
        <w:rPr>
          <w:rFonts w:ascii="Simplified Arabic" w:hAnsi="Simplified Arabic" w:cs="Simplified Arabic"/>
          <w:sz w:val="30"/>
          <w:szCs w:val="30"/>
          <w:rtl/>
        </w:rPr>
      </w:pPr>
    </w:p>
    <w:p w:rsidR="005A20FB" w:rsidRDefault="00F73EA5" w:rsidP="0019461F">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وأَعْجَبَنِي تعليل التفتازاني </w:t>
      </w:r>
      <w:r w:rsidR="0019461F">
        <w:rPr>
          <w:rStyle w:val="a4"/>
          <w:rFonts w:ascii="Simplified Arabic" w:hAnsi="Simplified Arabic" w:cs="Simplified Arabic"/>
          <w:sz w:val="30"/>
          <w:szCs w:val="30"/>
          <w:rtl/>
        </w:rPr>
        <w:footnoteReference w:id="26"/>
      </w:r>
      <w:r>
        <w:rPr>
          <w:rFonts w:ascii="Simplified Arabic" w:hAnsi="Simplified Arabic" w:cs="Simplified Arabic"/>
          <w:sz w:val="30"/>
          <w:szCs w:val="30"/>
          <w:rtl/>
        </w:rPr>
        <w:t xml:space="preserve">ـ رحمه الله تعالى ـ لِجَعْل دلالة الالتزام </w:t>
      </w:r>
    </w:p>
    <w:p w:rsidR="005A20FB" w:rsidRDefault="00F73EA5" w:rsidP="0019461F">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عقليّةً في قوله :" وتُسَمَّى المطابقة والتَّضَمُّن " لفظيّةً " لأنّهما ليستا بتوسط </w:t>
      </w:r>
    </w:p>
    <w:p w:rsidR="00F73EA5" w:rsidRDefault="00F73EA5" w:rsidP="0019461F">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الانتقال مِن مَعْنىً ، بلْ مِن نَفْس اللفظ ، بخِلاَف الالتزام ، فلِهذا حُكِم بأنّهما واحد بالذات ؛ إذ ليس ها هُنَا إلا فَهْم وانتقال واحد يُسَمَّى باعتبار الإضافة إلى مجموع الجزأيْن " مطابقةً " ، وإلى أحدهما " تَضَمُّناً " ، وليس في التَّضَمُّن انتقال مِن مَعْنَى الكُلّ تمّ منه إلى الجزء ، كَمَا في الالتزام يَنتقل مِن اللفظ إلى الملزوم ومنه إلى لازِمِه فيَتَحَقَّق فهمان " </w:t>
      </w:r>
      <w:r w:rsidR="0019461F">
        <w:rPr>
          <w:rStyle w:val="a4"/>
          <w:rFonts w:ascii="Simplified Arabic" w:hAnsi="Simplified Arabic" w:cs="Simplified Arabic"/>
          <w:sz w:val="30"/>
          <w:szCs w:val="30"/>
          <w:rtl/>
        </w:rPr>
        <w:footnoteReference w:id="27"/>
      </w:r>
      <w:r>
        <w:rPr>
          <w:rFonts w:ascii="Simplified Arabic" w:hAnsi="Simplified Arabic" w:cs="Simplified Arabic"/>
          <w:sz w:val="30"/>
          <w:szCs w:val="30"/>
          <w:rtl/>
        </w:rPr>
        <w:t xml:space="preserve"> ا.هـ .</w:t>
      </w:r>
    </w:p>
    <w:p w:rsidR="005D287A" w:rsidRDefault="005D287A" w:rsidP="005D287A">
      <w:pPr>
        <w:spacing w:after="0" w:line="240" w:lineRule="auto"/>
        <w:contextualSpacing/>
        <w:jc w:val="center"/>
        <w:rPr>
          <w:rFonts w:ascii="Simplified Arabic" w:hAnsi="Simplified Arabic" w:cs="PT Bold Heading"/>
          <w:sz w:val="40"/>
          <w:szCs w:val="40"/>
          <w:rtl/>
        </w:rPr>
      </w:pPr>
    </w:p>
    <w:p w:rsidR="005D287A" w:rsidRDefault="005D287A" w:rsidP="005D287A">
      <w:pPr>
        <w:spacing w:after="0" w:line="240" w:lineRule="auto"/>
        <w:contextualSpacing/>
        <w:jc w:val="center"/>
        <w:rPr>
          <w:rFonts w:ascii="Simplified Arabic" w:hAnsi="Simplified Arabic" w:cs="PT Bold Heading"/>
          <w:sz w:val="40"/>
          <w:szCs w:val="40"/>
          <w:rtl/>
        </w:rPr>
      </w:pPr>
    </w:p>
    <w:p w:rsidR="005D287A" w:rsidRDefault="005D287A" w:rsidP="005D287A">
      <w:pPr>
        <w:spacing w:after="0" w:line="240" w:lineRule="auto"/>
        <w:contextualSpacing/>
        <w:jc w:val="center"/>
        <w:rPr>
          <w:rFonts w:ascii="Simplified Arabic" w:hAnsi="Simplified Arabic" w:cs="PT Bold Heading"/>
          <w:sz w:val="40"/>
          <w:szCs w:val="40"/>
          <w:rtl/>
        </w:rPr>
      </w:pPr>
    </w:p>
    <w:p w:rsidR="005D287A" w:rsidRDefault="005D287A" w:rsidP="005D287A">
      <w:pPr>
        <w:spacing w:after="0" w:line="240" w:lineRule="auto"/>
        <w:contextualSpacing/>
        <w:jc w:val="center"/>
        <w:rPr>
          <w:rFonts w:ascii="Simplified Arabic" w:hAnsi="Simplified Arabic" w:cs="PT Bold Heading"/>
          <w:sz w:val="40"/>
          <w:szCs w:val="40"/>
          <w:rtl/>
        </w:rPr>
      </w:pPr>
    </w:p>
    <w:p w:rsidR="005D287A" w:rsidRDefault="005D287A" w:rsidP="005D287A">
      <w:pPr>
        <w:spacing w:after="0" w:line="240" w:lineRule="auto"/>
        <w:contextualSpacing/>
        <w:jc w:val="center"/>
        <w:rPr>
          <w:rFonts w:ascii="Simplified Arabic" w:hAnsi="Simplified Arabic" w:cs="PT Bold Heading"/>
          <w:sz w:val="40"/>
          <w:szCs w:val="40"/>
          <w:rtl/>
        </w:rPr>
      </w:pPr>
    </w:p>
    <w:p w:rsidR="005D287A" w:rsidRDefault="005D287A" w:rsidP="005D287A">
      <w:pPr>
        <w:spacing w:after="0" w:line="240" w:lineRule="auto"/>
        <w:contextualSpacing/>
        <w:jc w:val="center"/>
        <w:rPr>
          <w:rFonts w:ascii="Simplified Arabic" w:hAnsi="Simplified Arabic" w:cs="PT Bold Heading"/>
          <w:sz w:val="40"/>
          <w:szCs w:val="40"/>
          <w:rtl/>
        </w:rPr>
      </w:pPr>
    </w:p>
    <w:p w:rsidR="005D287A" w:rsidRDefault="005D287A" w:rsidP="005D287A">
      <w:pPr>
        <w:spacing w:after="0" w:line="240" w:lineRule="auto"/>
        <w:contextualSpacing/>
        <w:jc w:val="center"/>
        <w:rPr>
          <w:rFonts w:ascii="Simplified Arabic" w:hAnsi="Simplified Arabic" w:cs="PT Bold Heading"/>
          <w:sz w:val="40"/>
          <w:szCs w:val="40"/>
          <w:rtl/>
        </w:rPr>
      </w:pPr>
    </w:p>
    <w:p w:rsidR="00F73EA5" w:rsidRPr="005D287A" w:rsidRDefault="0019461F" w:rsidP="005D287A">
      <w:pPr>
        <w:spacing w:after="0" w:line="240" w:lineRule="auto"/>
        <w:contextualSpacing/>
        <w:jc w:val="center"/>
        <w:rPr>
          <w:rFonts w:ascii="Simplified Arabic" w:hAnsi="Simplified Arabic" w:cs="PT Bold Heading"/>
          <w:sz w:val="40"/>
          <w:szCs w:val="40"/>
          <w:rtl/>
        </w:rPr>
      </w:pPr>
      <w:r w:rsidRPr="005D287A">
        <w:rPr>
          <w:rFonts w:ascii="Simplified Arabic" w:hAnsi="Simplified Arabic" w:cs="PT Bold Heading" w:hint="cs"/>
          <w:sz w:val="40"/>
          <w:szCs w:val="40"/>
          <w:rtl/>
        </w:rPr>
        <w:t>ا</w:t>
      </w:r>
      <w:r w:rsidR="00F73EA5" w:rsidRPr="005D287A">
        <w:rPr>
          <w:rFonts w:ascii="Simplified Arabic" w:hAnsi="Simplified Arabic" w:cs="PT Bold Heading"/>
          <w:sz w:val="40"/>
          <w:szCs w:val="40"/>
          <w:rtl/>
        </w:rPr>
        <w:t>لمطلب الثاني</w:t>
      </w:r>
    </w:p>
    <w:p w:rsidR="00F73EA5" w:rsidRPr="005D287A" w:rsidRDefault="00F73EA5" w:rsidP="005D287A">
      <w:pPr>
        <w:spacing w:after="0" w:line="240" w:lineRule="auto"/>
        <w:contextualSpacing/>
        <w:jc w:val="center"/>
        <w:rPr>
          <w:rFonts w:ascii="Simplified Arabic" w:hAnsi="Simplified Arabic" w:cs="PT Bold Heading"/>
          <w:sz w:val="40"/>
          <w:szCs w:val="40"/>
          <w:rtl/>
        </w:rPr>
      </w:pPr>
      <w:r w:rsidRPr="005D287A">
        <w:rPr>
          <w:rFonts w:ascii="Simplified Arabic" w:hAnsi="Simplified Arabic" w:cs="PT Bold Heading"/>
          <w:sz w:val="40"/>
          <w:szCs w:val="40"/>
          <w:rtl/>
        </w:rPr>
        <w:t>دلالة الألفاظ على الأحكام عند الحنفيّة</w:t>
      </w:r>
    </w:p>
    <w:p w:rsidR="00C133BC" w:rsidRDefault="00C133BC" w:rsidP="00EB012C">
      <w:pPr>
        <w:spacing w:after="0" w:line="240" w:lineRule="auto"/>
        <w:contextualSpacing/>
        <w:jc w:val="both"/>
        <w:rPr>
          <w:rFonts w:ascii="Simplified Arabic" w:hAnsi="Simplified Arabic" w:cs="Simplified Arabic"/>
          <w:sz w:val="30"/>
          <w:szCs w:val="30"/>
          <w:rtl/>
          <w:lang w:bidi="ar-EG"/>
        </w:rPr>
      </w:pPr>
    </w:p>
    <w:p w:rsidR="00F73EA5" w:rsidRDefault="00F73EA5" w:rsidP="00EB012C">
      <w:pPr>
        <w:spacing w:after="0" w:line="240" w:lineRule="auto"/>
        <w:contextualSpacing/>
        <w:jc w:val="both"/>
        <w:rPr>
          <w:rFonts w:ascii="Simplified Arabic" w:hAnsi="Simplified Arabic" w:cs="Simplified Arabic"/>
          <w:sz w:val="30"/>
          <w:szCs w:val="30"/>
          <w:rtl/>
        </w:rPr>
      </w:pPr>
      <w:r w:rsidRPr="00C133BC">
        <w:rPr>
          <w:rFonts w:ascii="Simplified Arabic" w:hAnsi="Simplified Arabic" w:cs="Simplified Arabic"/>
          <w:b/>
          <w:bCs/>
          <w:sz w:val="30"/>
          <w:szCs w:val="30"/>
          <w:rtl/>
        </w:rPr>
        <w:t>قَسَّم الحنفيّةُ اللفظَ باعتبار دلالته على الحُكْم إلى أربعة أقسام :</w:t>
      </w:r>
      <w:r>
        <w:rPr>
          <w:rFonts w:ascii="Simplified Arabic" w:hAnsi="Simplified Arabic" w:cs="Simplified Arabic"/>
          <w:sz w:val="30"/>
          <w:szCs w:val="30"/>
          <w:rtl/>
        </w:rPr>
        <w:t xml:space="preserve"> عِبَارة النَّصّ ، وإشارته ، ودلالته ، واقتضائه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ووَجْه الحصر فيها : أنّ الحُكْم المستفاد مِن اللفظ إمَّا أنْ يَ</w:t>
      </w:r>
      <w:r w:rsidR="0019461F">
        <w:rPr>
          <w:rFonts w:ascii="Simplified Arabic" w:hAnsi="Simplified Arabic" w:cs="Simplified Arabic"/>
          <w:sz w:val="30"/>
          <w:szCs w:val="30"/>
          <w:rtl/>
        </w:rPr>
        <w:t>كون ثابتاً بنَفْس اللفظ أولا</w:t>
      </w:r>
      <w:r w:rsidR="0019461F">
        <w:rPr>
          <w:rFonts w:ascii="Simplified Arabic" w:hAnsi="Simplified Arabic" w:cs="Simplified Arabic" w:hint="cs"/>
          <w:sz w:val="30"/>
          <w:szCs w:val="30"/>
          <w:rtl/>
        </w:rPr>
        <w:t>..</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والأول إنْ كان اللفظ مَسُوقاً له فهو العبارة ، وإلا فهو الإشارة .</w:t>
      </w:r>
    </w:p>
    <w:p w:rsidR="00F73EA5" w:rsidRDefault="00F73EA5" w:rsidP="0019461F">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والثاني إنْ كان الحُكْم مفهوماً منه لغةً فهي الدّلالة ، أو شرعاً فهو الاقتضاء</w:t>
      </w:r>
      <w:r w:rsidR="0019461F">
        <w:rPr>
          <w:rStyle w:val="a4"/>
          <w:rFonts w:ascii="Simplified Arabic" w:hAnsi="Simplified Arabic" w:cs="Simplified Arabic"/>
          <w:sz w:val="30"/>
          <w:szCs w:val="30"/>
          <w:rtl/>
        </w:rPr>
        <w:footnoteReference w:id="28"/>
      </w:r>
      <w:r>
        <w:rPr>
          <w:rFonts w:ascii="Simplified Arabic" w:hAnsi="Simplified Arabic" w:cs="Simplified Arabic"/>
          <w:sz w:val="30"/>
          <w:szCs w:val="30"/>
          <w:rtl/>
        </w:rPr>
        <w:t>.</w:t>
      </w:r>
    </w:p>
    <w:p w:rsidR="00F73EA5" w:rsidRPr="00741834" w:rsidRDefault="00F73EA5" w:rsidP="00EB012C">
      <w:pPr>
        <w:spacing w:after="0" w:line="240" w:lineRule="auto"/>
        <w:contextualSpacing/>
        <w:jc w:val="both"/>
        <w:rPr>
          <w:rFonts w:ascii="Simplified Arabic" w:hAnsi="Simplified Arabic" w:cs="Simplified Arabic"/>
          <w:b/>
          <w:bCs/>
          <w:sz w:val="30"/>
          <w:szCs w:val="30"/>
          <w:rtl/>
        </w:rPr>
      </w:pPr>
      <w:r w:rsidRPr="00741834">
        <w:rPr>
          <w:rFonts w:ascii="Simplified Arabic" w:hAnsi="Simplified Arabic" w:cs="Simplified Arabic"/>
          <w:b/>
          <w:bCs/>
          <w:sz w:val="30"/>
          <w:szCs w:val="30"/>
          <w:rtl/>
        </w:rPr>
        <w:t>وفيما يلي نُفَصِّل القول في كُلّ قِسْم منها ..</w:t>
      </w:r>
    </w:p>
    <w:p w:rsidR="00F73EA5" w:rsidRPr="00D27BE1" w:rsidRDefault="00F73EA5" w:rsidP="00EB012C">
      <w:pPr>
        <w:spacing w:after="0" w:line="240" w:lineRule="auto"/>
        <w:contextualSpacing/>
        <w:jc w:val="both"/>
        <w:rPr>
          <w:rFonts w:ascii="Simplified Arabic" w:hAnsi="Simplified Arabic" w:cs="PT Bold Heading"/>
          <w:sz w:val="30"/>
          <w:szCs w:val="30"/>
          <w:rtl/>
        </w:rPr>
      </w:pPr>
      <w:r w:rsidRPr="00D27BE1">
        <w:rPr>
          <w:rFonts w:ascii="Simplified Arabic" w:hAnsi="Simplified Arabic" w:cs="PT Bold Heading"/>
          <w:sz w:val="30"/>
          <w:szCs w:val="30"/>
          <w:rtl/>
        </w:rPr>
        <w:t>القِسْم الأول : عبارة النَّصّ .</w:t>
      </w:r>
    </w:p>
    <w:p w:rsidR="00F73EA5" w:rsidRDefault="00F73EA5" w:rsidP="00D95F0B">
      <w:pPr>
        <w:spacing w:after="0" w:line="240" w:lineRule="auto"/>
        <w:contextualSpacing/>
        <w:rPr>
          <w:rFonts w:ascii="Simplified Arabic" w:hAnsi="Simplified Arabic" w:cs="Simplified Arabic"/>
          <w:sz w:val="30"/>
          <w:szCs w:val="30"/>
          <w:rtl/>
        </w:rPr>
      </w:pPr>
      <w:r>
        <w:rPr>
          <w:rFonts w:ascii="Simplified Arabic" w:hAnsi="Simplified Arabic" w:cs="Simplified Arabic"/>
          <w:sz w:val="30"/>
          <w:szCs w:val="30"/>
          <w:rtl/>
        </w:rPr>
        <w:t xml:space="preserve">عَرَّفَها الشاشي </w:t>
      </w:r>
      <w:r w:rsidR="0019461F">
        <w:rPr>
          <w:rStyle w:val="a4"/>
          <w:rFonts w:ascii="Simplified Arabic" w:hAnsi="Simplified Arabic" w:cs="Simplified Arabic"/>
          <w:sz w:val="30"/>
          <w:szCs w:val="30"/>
          <w:rtl/>
        </w:rPr>
        <w:footnoteReference w:id="29"/>
      </w:r>
      <w:r>
        <w:rPr>
          <w:rFonts w:ascii="Simplified Arabic" w:hAnsi="Simplified Arabic" w:cs="Simplified Arabic"/>
          <w:sz w:val="30"/>
          <w:szCs w:val="30"/>
          <w:rtl/>
        </w:rPr>
        <w:t>ـ رحمه الله تعالى ـ بأنّها : ما سِيق الكلام لأجْله وأُرِيد به قَصْداً</w:t>
      </w:r>
      <w:r w:rsidR="0019461F">
        <w:rPr>
          <w:rStyle w:val="a4"/>
          <w:rFonts w:ascii="Simplified Arabic" w:hAnsi="Simplified Arabic" w:cs="Simplified Arabic"/>
          <w:sz w:val="30"/>
          <w:szCs w:val="30"/>
          <w:rtl/>
        </w:rPr>
        <w:footnoteReference w:id="30"/>
      </w:r>
      <w:r>
        <w:rPr>
          <w:rFonts w:ascii="Simplified Arabic" w:hAnsi="Simplified Arabic" w:cs="Simplified Arabic"/>
          <w:sz w:val="30"/>
          <w:szCs w:val="30"/>
          <w:rtl/>
        </w:rPr>
        <w:t>.</w:t>
      </w:r>
    </w:p>
    <w:p w:rsidR="00F73EA5" w:rsidRDefault="00F73EA5" w:rsidP="00D95F0B">
      <w:pPr>
        <w:spacing w:after="0" w:line="240" w:lineRule="auto"/>
        <w:contextualSpacing/>
        <w:rPr>
          <w:rFonts w:ascii="Simplified Arabic" w:hAnsi="Simplified Arabic" w:cs="Simplified Arabic"/>
          <w:sz w:val="30"/>
          <w:szCs w:val="30"/>
          <w:rtl/>
        </w:rPr>
      </w:pPr>
      <w:r>
        <w:rPr>
          <w:rFonts w:ascii="Simplified Arabic" w:hAnsi="Simplified Arabic" w:cs="Simplified Arabic"/>
          <w:sz w:val="30"/>
          <w:szCs w:val="30"/>
          <w:rtl/>
        </w:rPr>
        <w:t>وعَرَّفَها الس</w:t>
      </w:r>
      <w:r w:rsidR="006F4A81">
        <w:rPr>
          <w:rFonts w:ascii="Simplified Arabic" w:hAnsi="Simplified Arabic" w:cs="Simplified Arabic" w:hint="cs"/>
          <w:sz w:val="30"/>
          <w:szCs w:val="30"/>
          <w:rtl/>
        </w:rPr>
        <w:t>ـ</w:t>
      </w:r>
      <w:r>
        <w:rPr>
          <w:rFonts w:ascii="Simplified Arabic" w:hAnsi="Simplified Arabic" w:cs="Simplified Arabic"/>
          <w:sz w:val="30"/>
          <w:szCs w:val="30"/>
          <w:rtl/>
        </w:rPr>
        <w:t>رخسي</w:t>
      </w:r>
      <w:r w:rsidR="00BB49AD">
        <w:rPr>
          <w:rStyle w:val="a4"/>
          <w:rFonts w:ascii="Simplified Arabic" w:hAnsi="Simplified Arabic" w:cs="Simplified Arabic"/>
          <w:sz w:val="30"/>
          <w:szCs w:val="30"/>
          <w:rtl/>
        </w:rPr>
        <w:footnoteReference w:id="31"/>
      </w:r>
      <w:r w:rsidR="00D95F0B">
        <w:rPr>
          <w:rFonts w:ascii="Simplified Arabic" w:hAnsi="Simplified Arabic" w:cs="Simplified Arabic"/>
          <w:sz w:val="30"/>
          <w:szCs w:val="30"/>
          <w:rtl/>
        </w:rPr>
        <w:t>ـ</w:t>
      </w:r>
      <w:r w:rsidR="00D95F0B">
        <w:rPr>
          <w:rFonts w:ascii="Simplified Arabic" w:hAnsi="Simplified Arabic" w:cs="Simplified Arabic" w:hint="cs"/>
          <w:sz w:val="30"/>
          <w:szCs w:val="30"/>
          <w:rtl/>
        </w:rPr>
        <w:t xml:space="preserve"> </w:t>
      </w:r>
      <w:r>
        <w:rPr>
          <w:rFonts w:ascii="Simplified Arabic" w:hAnsi="Simplified Arabic" w:cs="Simplified Arabic"/>
          <w:sz w:val="30"/>
          <w:szCs w:val="30"/>
          <w:rtl/>
        </w:rPr>
        <w:t xml:space="preserve">رحمه الله تعالى ـ بأنَّهَا : ما كان السياق لأجْلِه ويُعْلَم قَبْل التأمل أنّ ظاهِر النَّصّ متناوِل له </w:t>
      </w:r>
      <w:r w:rsidR="00BB49AD">
        <w:rPr>
          <w:rStyle w:val="a4"/>
          <w:rFonts w:ascii="Simplified Arabic" w:hAnsi="Simplified Arabic" w:cs="Simplified Arabic"/>
          <w:sz w:val="30"/>
          <w:szCs w:val="30"/>
          <w:rtl/>
        </w:rPr>
        <w:footnoteReference w:id="32"/>
      </w:r>
      <w:r>
        <w:rPr>
          <w:rFonts w:ascii="Simplified Arabic" w:hAnsi="Simplified Arabic" w:cs="Simplified Arabic"/>
          <w:sz w:val="30"/>
          <w:szCs w:val="30"/>
          <w:rtl/>
        </w:rPr>
        <w:t xml:space="preserve"> .</w:t>
      </w:r>
    </w:p>
    <w:p w:rsidR="00F73EA5" w:rsidRDefault="00F73EA5" w:rsidP="00D95F0B">
      <w:pPr>
        <w:spacing w:after="0" w:line="240" w:lineRule="auto"/>
        <w:contextualSpacing/>
        <w:rPr>
          <w:rFonts w:ascii="Simplified Arabic" w:hAnsi="Simplified Arabic" w:cs="Simplified Arabic"/>
          <w:sz w:val="30"/>
          <w:szCs w:val="30"/>
          <w:rtl/>
        </w:rPr>
      </w:pPr>
      <w:r>
        <w:rPr>
          <w:rFonts w:ascii="Simplified Arabic" w:hAnsi="Simplified Arabic" w:cs="Simplified Arabic"/>
          <w:sz w:val="30"/>
          <w:szCs w:val="30"/>
          <w:rtl/>
        </w:rPr>
        <w:t xml:space="preserve">وعَرَّفَها البزدوي </w:t>
      </w:r>
      <w:r w:rsidR="00BB49AD">
        <w:rPr>
          <w:rStyle w:val="a4"/>
          <w:rFonts w:ascii="Simplified Arabic" w:hAnsi="Simplified Arabic" w:cs="Simplified Arabic"/>
          <w:sz w:val="30"/>
          <w:szCs w:val="30"/>
          <w:rtl/>
        </w:rPr>
        <w:footnoteReference w:id="33"/>
      </w:r>
      <w:r>
        <w:rPr>
          <w:rFonts w:ascii="Simplified Arabic" w:hAnsi="Simplified Arabic" w:cs="Simplified Arabic"/>
          <w:sz w:val="30"/>
          <w:szCs w:val="30"/>
          <w:rtl/>
        </w:rPr>
        <w:t>ـ رحمه الله تعالى ـ بأنَّهَا : العمل بظاهر ما سيق الكلام له</w:t>
      </w:r>
      <w:r w:rsidR="00BB49AD">
        <w:rPr>
          <w:rStyle w:val="a4"/>
          <w:rFonts w:ascii="Simplified Arabic" w:hAnsi="Simplified Arabic" w:cs="Simplified Arabic"/>
          <w:sz w:val="30"/>
          <w:szCs w:val="30"/>
          <w:rtl/>
        </w:rPr>
        <w:footnoteReference w:id="34"/>
      </w:r>
      <w:r>
        <w:rPr>
          <w:rFonts w:ascii="Simplified Arabic" w:hAnsi="Simplified Arabic" w:cs="Simplified Arabic"/>
          <w:sz w:val="30"/>
          <w:szCs w:val="30"/>
          <w:rtl/>
        </w:rPr>
        <w:t xml:space="preserve"> </w:t>
      </w:r>
      <w:r w:rsidR="00BB49AD">
        <w:rPr>
          <w:rFonts w:ascii="Simplified Arabic" w:hAnsi="Simplified Arabic" w:cs="Simplified Arabic"/>
          <w:sz w:val="30"/>
          <w:szCs w:val="30"/>
          <w:rtl/>
        </w:rPr>
        <w:t xml:space="preserve"> </w:t>
      </w:r>
    </w:p>
    <w:p w:rsidR="00F73EA5" w:rsidRDefault="00F73EA5" w:rsidP="00D95F0B">
      <w:pPr>
        <w:spacing w:after="0" w:line="240" w:lineRule="auto"/>
        <w:contextualSpacing/>
        <w:rPr>
          <w:rFonts w:ascii="Simplified Arabic" w:hAnsi="Simplified Arabic" w:cs="Simplified Arabic"/>
          <w:sz w:val="30"/>
          <w:szCs w:val="30"/>
          <w:rtl/>
        </w:rPr>
      </w:pPr>
      <w:r>
        <w:rPr>
          <w:rFonts w:ascii="Simplified Arabic" w:hAnsi="Simplified Arabic" w:cs="Simplified Arabic"/>
          <w:sz w:val="30"/>
          <w:szCs w:val="30"/>
          <w:rtl/>
        </w:rPr>
        <w:t xml:space="preserve">وعَرَّفَها النسفي </w:t>
      </w:r>
      <w:r w:rsidR="00835D58">
        <w:rPr>
          <w:rStyle w:val="a4"/>
          <w:rFonts w:ascii="Simplified Arabic" w:hAnsi="Simplified Arabic" w:cs="Simplified Arabic"/>
          <w:sz w:val="30"/>
          <w:szCs w:val="30"/>
          <w:rtl/>
        </w:rPr>
        <w:footnoteReference w:id="35"/>
      </w:r>
      <w:r>
        <w:rPr>
          <w:rFonts w:ascii="Simplified Arabic" w:hAnsi="Simplified Arabic" w:cs="Simplified Arabic"/>
          <w:sz w:val="30"/>
          <w:szCs w:val="30"/>
          <w:rtl/>
        </w:rPr>
        <w:t xml:space="preserve"> ـ رحمه الله تعالى ـ بأنَّهَا : العمل بظاهر ما سيق الكلام له وأريد به قصداً ويُعْلَم قَبْل التأمل أنّ ظاهر النَّصّ متناوِل له </w:t>
      </w:r>
      <w:r w:rsidR="00835D58">
        <w:rPr>
          <w:rStyle w:val="a4"/>
          <w:rFonts w:ascii="Simplified Arabic" w:hAnsi="Simplified Arabic" w:cs="Simplified Arabic"/>
          <w:sz w:val="30"/>
          <w:szCs w:val="30"/>
          <w:rtl/>
        </w:rPr>
        <w:footnoteReference w:id="36"/>
      </w:r>
      <w:r>
        <w:rPr>
          <w:rFonts w:ascii="Simplified Arabic" w:hAnsi="Simplified Arabic" w:cs="Simplified Arabic"/>
          <w:sz w:val="30"/>
          <w:szCs w:val="30"/>
          <w:rtl/>
        </w:rPr>
        <w:t xml:space="preserve"> .</w:t>
      </w:r>
    </w:p>
    <w:p w:rsidR="00F73EA5" w:rsidRDefault="00F73EA5" w:rsidP="00D95F0B">
      <w:pPr>
        <w:spacing w:after="0" w:line="240" w:lineRule="auto"/>
        <w:contextualSpacing/>
        <w:rPr>
          <w:rFonts w:ascii="Simplified Arabic" w:hAnsi="Simplified Arabic" w:cs="Simplified Arabic"/>
          <w:sz w:val="30"/>
          <w:szCs w:val="30"/>
          <w:rtl/>
        </w:rPr>
      </w:pPr>
      <w:r w:rsidRPr="006F4A81">
        <w:rPr>
          <w:rFonts w:ascii="Simplified Arabic" w:hAnsi="Simplified Arabic" w:cs="Simplified Arabic"/>
          <w:b/>
          <w:bCs/>
          <w:sz w:val="30"/>
          <w:szCs w:val="30"/>
          <w:rtl/>
        </w:rPr>
        <w:t>والأَوْلَى عندي :</w:t>
      </w:r>
      <w:r>
        <w:rPr>
          <w:rFonts w:ascii="Simplified Arabic" w:hAnsi="Simplified Arabic" w:cs="Simplified Arabic"/>
          <w:sz w:val="30"/>
          <w:szCs w:val="30"/>
          <w:rtl/>
        </w:rPr>
        <w:t xml:space="preserve"> تعريف الشاشي رحمه الله تعالى .</w:t>
      </w:r>
    </w:p>
    <w:p w:rsidR="00F73EA5" w:rsidRDefault="00F73EA5" w:rsidP="00835D58">
      <w:pPr>
        <w:spacing w:after="0" w:line="240" w:lineRule="auto"/>
        <w:contextualSpacing/>
        <w:jc w:val="both"/>
        <w:rPr>
          <w:rFonts w:ascii="Simplified Arabic" w:hAnsi="Simplified Arabic" w:cs="Simplified Arabic"/>
          <w:sz w:val="30"/>
          <w:szCs w:val="30"/>
          <w:rtl/>
        </w:rPr>
      </w:pPr>
      <w:r w:rsidRPr="009F6606">
        <w:rPr>
          <w:rFonts w:ascii="Simplified Arabic" w:hAnsi="Simplified Arabic" w:cs="Simplified Arabic"/>
          <w:b/>
          <w:bCs/>
          <w:sz w:val="30"/>
          <w:szCs w:val="30"/>
          <w:rtl/>
        </w:rPr>
        <w:t>مثاله :</w:t>
      </w:r>
      <w:r>
        <w:rPr>
          <w:rFonts w:ascii="Simplified Arabic" w:hAnsi="Simplified Arabic" w:cs="Simplified Arabic"/>
          <w:sz w:val="30"/>
          <w:szCs w:val="30"/>
          <w:rtl/>
        </w:rPr>
        <w:t xml:space="preserve"> قوله تعالى </w:t>
      </w:r>
      <w:r w:rsidRPr="00C55CD0">
        <w:rPr>
          <w:rFonts w:ascii="Mudir MT" w:hAnsi="Mudir MT" w:cs="DecoType Naskh"/>
          <w:sz w:val="30"/>
          <w:szCs w:val="30"/>
          <w:rtl/>
        </w:rPr>
        <w:t>{ فَانكِحُوا مَا طَابَ لَكُم مِـّنَ النِـّسَاءِ مَثْنَى وَثُلَـثَ وَرُبَـع }</w:t>
      </w:r>
      <w:r w:rsidR="00835D58">
        <w:rPr>
          <w:rStyle w:val="a4"/>
          <w:rFonts w:ascii="Simplified Arabic" w:hAnsi="Simplified Arabic" w:cs="Simplified Arabic"/>
          <w:sz w:val="30"/>
          <w:szCs w:val="30"/>
          <w:rtl/>
        </w:rPr>
        <w:footnoteReference w:id="37"/>
      </w:r>
      <w:r>
        <w:rPr>
          <w:rFonts w:ascii="Simplified Arabic" w:hAnsi="Simplified Arabic" w:cs="Simplified Arabic"/>
          <w:sz w:val="30"/>
          <w:szCs w:val="30"/>
          <w:rtl/>
        </w:rPr>
        <w:t>..</w:t>
      </w:r>
    </w:p>
    <w:p w:rsidR="00F73EA5" w:rsidRDefault="00F73EA5" w:rsidP="009F6606">
      <w:pPr>
        <w:spacing w:after="0" w:line="240" w:lineRule="auto"/>
        <w:contextualSpacing/>
        <w:rPr>
          <w:rFonts w:ascii="Simplified Arabic" w:hAnsi="Simplified Arabic" w:cs="Simplified Arabic"/>
          <w:sz w:val="30"/>
          <w:szCs w:val="30"/>
          <w:rtl/>
        </w:rPr>
      </w:pPr>
      <w:r w:rsidRPr="009F6606">
        <w:rPr>
          <w:rFonts w:ascii="Simplified Arabic" w:hAnsi="Simplified Arabic" w:cs="Simplified Arabic"/>
          <w:b/>
          <w:bCs/>
          <w:sz w:val="30"/>
          <w:szCs w:val="30"/>
          <w:rtl/>
        </w:rPr>
        <w:t>وَجْه الدّلالة :</w:t>
      </w:r>
      <w:r>
        <w:rPr>
          <w:rFonts w:ascii="Simplified Arabic" w:hAnsi="Simplified Arabic" w:cs="Simplified Arabic"/>
          <w:sz w:val="30"/>
          <w:szCs w:val="30"/>
          <w:rtl/>
        </w:rPr>
        <w:t xml:space="preserve"> أنّ هذا النَّصّ أفاد بعبارته ولَفْظه إباحة النكاح والقَصْر</w:t>
      </w:r>
      <w:r w:rsidR="009F6606">
        <w:rPr>
          <w:rFonts w:ascii="Simplified Arabic" w:hAnsi="Simplified Arabic" w:cs="Simplified Arabic" w:hint="cs"/>
          <w:sz w:val="30"/>
          <w:szCs w:val="30"/>
          <w:rtl/>
        </w:rPr>
        <w:t xml:space="preserve"> </w:t>
      </w:r>
      <w:r>
        <w:rPr>
          <w:rFonts w:ascii="Simplified Arabic" w:hAnsi="Simplified Arabic" w:cs="Simplified Arabic"/>
          <w:sz w:val="30"/>
          <w:szCs w:val="30"/>
          <w:rtl/>
        </w:rPr>
        <w:t>على زوجاتٍ أربع ، فَهُمَا مقصودان مِن اللفظ ، إلا أنّ المَعْنَى الثاني هو المقصود أصالةً ؛ لأنّ الآية إنَّمَا سيقتْ عندما تَحَرَّج الأوصياء مِن قبول الوصاية خشيةَ الوقوع في الظُّلْم والجَوْر في أموال اليتامى ، وقَدْ يَحُول هذا ا</w:t>
      </w:r>
      <w:r w:rsidR="00835D58">
        <w:rPr>
          <w:rFonts w:ascii="Simplified Arabic" w:hAnsi="Simplified Arabic" w:cs="Simplified Arabic"/>
          <w:sz w:val="30"/>
          <w:szCs w:val="30"/>
          <w:rtl/>
        </w:rPr>
        <w:t xml:space="preserve">لخوف دُون الإكثار مِن الزوجات </w:t>
      </w:r>
      <w:r w:rsidR="009F6606">
        <w:rPr>
          <w:rFonts w:ascii="Simplified Arabic" w:hAnsi="Simplified Arabic" w:cs="Simplified Arabic" w:hint="cs"/>
          <w:sz w:val="30"/>
          <w:szCs w:val="30"/>
          <w:rtl/>
        </w:rPr>
        <w:t xml:space="preserve"> </w:t>
      </w:r>
      <w:r>
        <w:rPr>
          <w:rFonts w:ascii="Simplified Arabic" w:hAnsi="Simplified Arabic" w:cs="Simplified Arabic"/>
          <w:sz w:val="30"/>
          <w:szCs w:val="30"/>
          <w:rtl/>
        </w:rPr>
        <w:t xml:space="preserve">فإباحة الزوجات مقصود تَبَعاً ، والمقصود أصالةً قَصْر عَدَد الزوجات على أربع أو واحدة ، ولِذا كانت عبارة النَّصّ دالّةً على قَصْر عَدَد الزوجات على أربع </w:t>
      </w:r>
      <w:r w:rsidR="00835D58">
        <w:rPr>
          <w:rStyle w:val="a4"/>
          <w:rFonts w:ascii="Simplified Arabic" w:hAnsi="Simplified Arabic" w:cs="Simplified Arabic"/>
          <w:sz w:val="30"/>
          <w:szCs w:val="30"/>
          <w:rtl/>
        </w:rPr>
        <w:footnoteReference w:id="38"/>
      </w:r>
      <w:r>
        <w:rPr>
          <w:rFonts w:ascii="Simplified Arabic" w:hAnsi="Simplified Arabic" w:cs="Simplified Arabic"/>
          <w:sz w:val="30"/>
          <w:szCs w:val="30"/>
          <w:rtl/>
        </w:rPr>
        <w:t xml:space="preserve"> .</w:t>
      </w:r>
    </w:p>
    <w:p w:rsidR="00F73EA5" w:rsidRDefault="00F73EA5" w:rsidP="00835D58">
      <w:pPr>
        <w:spacing w:after="0" w:line="240" w:lineRule="auto"/>
        <w:contextualSpacing/>
        <w:jc w:val="both"/>
        <w:rPr>
          <w:rFonts w:ascii="Simplified Arabic" w:hAnsi="Simplified Arabic" w:cs="Simplified Arabic"/>
          <w:sz w:val="30"/>
          <w:szCs w:val="30"/>
          <w:rtl/>
        </w:rPr>
      </w:pPr>
      <w:r w:rsidRPr="009F6606">
        <w:rPr>
          <w:rFonts w:ascii="Simplified Arabic" w:hAnsi="Simplified Arabic" w:cs="Simplified Arabic"/>
          <w:b/>
          <w:bCs/>
          <w:sz w:val="30"/>
          <w:szCs w:val="30"/>
          <w:rtl/>
        </w:rPr>
        <w:t>ومثاله أيضاً :</w:t>
      </w:r>
      <w:r>
        <w:rPr>
          <w:rFonts w:ascii="Simplified Arabic" w:hAnsi="Simplified Arabic" w:cs="Simplified Arabic"/>
          <w:sz w:val="30"/>
          <w:szCs w:val="30"/>
          <w:rtl/>
        </w:rPr>
        <w:t xml:space="preserve"> قوله تعالى </w:t>
      </w:r>
      <w:r w:rsidRPr="00D00FB0">
        <w:rPr>
          <w:rFonts w:ascii="Mudir MT" w:hAnsi="Mudir MT" w:cs="DecoType Naskh"/>
          <w:sz w:val="30"/>
          <w:szCs w:val="30"/>
          <w:rtl/>
        </w:rPr>
        <w:t>{ ذَلِكَ بِأَنَّهُمْ قَالُوا إِنَّمَا الْبَيْعُ مِثْلُ الرّبَوا وَأَحَلَّ اللَّهُ الْبَيْعَ وَحَرَّمَ الرّبَوا }</w:t>
      </w:r>
      <w:r w:rsidR="00835D58">
        <w:rPr>
          <w:rStyle w:val="a4"/>
          <w:rFonts w:ascii="Mudir MT" w:hAnsi="Mudir MT" w:cs="Mudir MT"/>
          <w:rtl/>
        </w:rPr>
        <w:footnoteReference w:id="39"/>
      </w:r>
      <w:r>
        <w:rPr>
          <w:rFonts w:ascii="Simplified Arabic" w:hAnsi="Simplified Arabic" w:cs="Simplified Arabic"/>
          <w:sz w:val="30"/>
          <w:szCs w:val="30"/>
          <w:rtl/>
        </w:rPr>
        <w:t>..</w:t>
      </w:r>
    </w:p>
    <w:p w:rsidR="00F73EA5" w:rsidRDefault="00F73EA5" w:rsidP="00EB012C">
      <w:pPr>
        <w:spacing w:after="0" w:line="240" w:lineRule="auto"/>
        <w:contextualSpacing/>
        <w:jc w:val="both"/>
        <w:rPr>
          <w:rFonts w:ascii="Simplified Arabic" w:hAnsi="Simplified Arabic" w:cs="Simplified Arabic"/>
          <w:sz w:val="30"/>
          <w:szCs w:val="30"/>
          <w:rtl/>
        </w:rPr>
      </w:pPr>
      <w:r w:rsidRPr="001816B2">
        <w:rPr>
          <w:rFonts w:ascii="Simplified Arabic" w:hAnsi="Simplified Arabic" w:cs="Simplified Arabic"/>
          <w:b/>
          <w:bCs/>
          <w:sz w:val="30"/>
          <w:szCs w:val="30"/>
          <w:rtl/>
        </w:rPr>
        <w:t>وَجْه الدّلالة :</w:t>
      </w:r>
      <w:r>
        <w:rPr>
          <w:rFonts w:ascii="Simplified Arabic" w:hAnsi="Simplified Arabic" w:cs="Simplified Arabic"/>
          <w:sz w:val="30"/>
          <w:szCs w:val="30"/>
          <w:rtl/>
        </w:rPr>
        <w:t xml:space="preserve"> أنّ هذا النَّصّ أفاد بعبارته ولَفْظه حِلّ البيع وحرمة الربا وعدم المماثَلة بَيْنهما ، فَهُمَا مقصودان مِن اللفظ ، إلا أنّ الآية إنَّمَا سيقَتْ لأجْل نَفْي المماثَلة بَيْن البيع والربا ، ورَدّاً على المُشْرِكين الذين ادَّعَوْا مماثَلَتَهُمَا ..</w:t>
      </w:r>
    </w:p>
    <w:p w:rsidR="00F73EA5" w:rsidRDefault="00F73EA5" w:rsidP="00835D58">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وهذا المَعْنَى هو المقصود أصالةً مِن سياق النَّصّ ، والمَعْنَى الثاني    ـ وهو حِلّ البيع وحرمة الربا ـ مقصود تَبَعاً ؛ لأنّه كان يُمْكِن الاكتفاء بنَفْي المماثَلة دون تَعَرُّض لِحِلّ الربا ، ولِذا كان هذا المَعْنَى مقصوداً مِن سياق النَّصّ تَبَعاً لِيَدُلّ على حرمة الربا ، ولِيُتَوَصَّل به إلى إفادة المَعْنَى المقصود أصالةً مِن النَّصّ وهو نَفْي المماثَلة ، وهذا هو الذي دَلَّتْ عليه عبارة  النَّصّ</w:t>
      </w:r>
      <w:r w:rsidR="00835D58">
        <w:rPr>
          <w:rStyle w:val="a4"/>
          <w:rFonts w:ascii="Simplified Arabic" w:hAnsi="Simplified Arabic" w:cs="Simplified Arabic"/>
          <w:sz w:val="30"/>
          <w:szCs w:val="30"/>
          <w:rtl/>
        </w:rPr>
        <w:footnoteReference w:id="40"/>
      </w:r>
      <w:r>
        <w:rPr>
          <w:rFonts w:ascii="Simplified Arabic" w:hAnsi="Simplified Arabic" w:cs="Simplified Arabic"/>
          <w:sz w:val="30"/>
          <w:szCs w:val="30"/>
          <w:rtl/>
        </w:rPr>
        <w:t>.</w:t>
      </w:r>
    </w:p>
    <w:p w:rsidR="00F73EA5" w:rsidRPr="00D27BE1" w:rsidRDefault="00F73EA5" w:rsidP="00EB012C">
      <w:pPr>
        <w:spacing w:after="0" w:line="240" w:lineRule="auto"/>
        <w:contextualSpacing/>
        <w:jc w:val="both"/>
        <w:rPr>
          <w:rFonts w:ascii="Simplified Arabic" w:hAnsi="Simplified Arabic" w:cs="PT Bold Heading"/>
          <w:sz w:val="30"/>
          <w:szCs w:val="30"/>
          <w:rtl/>
        </w:rPr>
      </w:pPr>
      <w:r w:rsidRPr="00D27BE1">
        <w:rPr>
          <w:rFonts w:ascii="Simplified Arabic" w:hAnsi="Simplified Arabic" w:cs="PT Bold Heading"/>
          <w:sz w:val="30"/>
          <w:szCs w:val="30"/>
          <w:rtl/>
        </w:rPr>
        <w:t>القِسْم الثاني : دلالة الإشارة .</w:t>
      </w:r>
    </w:p>
    <w:p w:rsidR="00F73EA5" w:rsidRDefault="00F73EA5" w:rsidP="00835D58">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عَرَّفَها البزدوي ـ رحمه الله تعالى ـ بأنَّهَا : العمل بما ثبت بنظمه لغةً لكنّه غَيْر مقصود ولا سيق له النَّصّ وليس بظاهر مِن كُلّ وجْه</w:t>
      </w:r>
      <w:r w:rsidR="00835D58">
        <w:rPr>
          <w:rStyle w:val="a4"/>
          <w:rFonts w:ascii="Simplified Arabic" w:hAnsi="Simplified Arabic" w:cs="Simplified Arabic"/>
          <w:sz w:val="30"/>
          <w:szCs w:val="30"/>
          <w:rtl/>
        </w:rPr>
        <w:footnoteReference w:id="41"/>
      </w:r>
      <w:r>
        <w:rPr>
          <w:rFonts w:ascii="Simplified Arabic" w:hAnsi="Simplified Arabic" w:cs="Simplified Arabic"/>
          <w:sz w:val="30"/>
          <w:szCs w:val="30"/>
          <w:rtl/>
        </w:rPr>
        <w:t>.</w:t>
      </w:r>
    </w:p>
    <w:p w:rsidR="00F73EA5" w:rsidRDefault="00F73EA5" w:rsidP="00835D58">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وعَرَّفَها الشاشي ـ رحمه الله تعالى ـ بأنَّهَا : ما ثبت بنَظْم النَّصّ مِن غَيْر زيادة ، وهو غَيْر ظاهِر مِن كُلّ وَجْه ولا سيق الكلام لأجْله</w:t>
      </w:r>
      <w:r w:rsidR="00835D58">
        <w:rPr>
          <w:rStyle w:val="a4"/>
          <w:rFonts w:ascii="Simplified Arabic" w:hAnsi="Simplified Arabic" w:cs="Simplified Arabic"/>
          <w:sz w:val="30"/>
          <w:szCs w:val="30"/>
          <w:rtl/>
        </w:rPr>
        <w:footnoteReference w:id="42"/>
      </w:r>
      <w:r>
        <w:rPr>
          <w:rFonts w:ascii="Simplified Arabic" w:hAnsi="Simplified Arabic" w:cs="Simplified Arabic"/>
          <w:sz w:val="30"/>
          <w:szCs w:val="30"/>
          <w:rtl/>
        </w:rPr>
        <w:t>.</w:t>
      </w:r>
    </w:p>
    <w:p w:rsidR="00F73EA5" w:rsidRDefault="00F73EA5" w:rsidP="00835D58">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وعَرَّفَها السمرقندي </w:t>
      </w:r>
      <w:r w:rsidR="00835D58">
        <w:rPr>
          <w:rStyle w:val="a4"/>
          <w:rFonts w:ascii="Simplified Arabic" w:hAnsi="Simplified Arabic" w:cs="Simplified Arabic"/>
          <w:sz w:val="30"/>
          <w:szCs w:val="30"/>
          <w:rtl/>
        </w:rPr>
        <w:footnoteReference w:id="43"/>
      </w:r>
      <w:r>
        <w:rPr>
          <w:rFonts w:ascii="Simplified Arabic" w:hAnsi="Simplified Arabic" w:cs="Simplified Arabic"/>
          <w:sz w:val="30"/>
          <w:szCs w:val="30"/>
          <w:rtl/>
        </w:rPr>
        <w:t xml:space="preserve"> ـ رحمه الله تعالى ـ بأنَّهَا : ما عُرِف بنَفْس الكلام بنَوْع تأمُّل مِن غَيْر أنْ يزاد عليه شيء أو ينقص عنه ، لكنْ لم يَكُنِ الكلام سيق له ولا هو المراد بالإنزال حتّى يُسَمَّى " نَصّاً " </w:t>
      </w:r>
      <w:r w:rsidR="00835D58">
        <w:rPr>
          <w:rStyle w:val="a4"/>
          <w:rFonts w:ascii="Simplified Arabic" w:hAnsi="Simplified Arabic" w:cs="Simplified Arabic"/>
          <w:sz w:val="30"/>
          <w:szCs w:val="30"/>
          <w:rtl/>
        </w:rPr>
        <w:footnoteReference w:id="44"/>
      </w:r>
      <w:r>
        <w:rPr>
          <w:rFonts w:ascii="Simplified Arabic" w:hAnsi="Simplified Arabic" w:cs="Simplified Arabic"/>
          <w:sz w:val="30"/>
          <w:szCs w:val="30"/>
          <w:rtl/>
        </w:rPr>
        <w:t>.</w:t>
      </w:r>
    </w:p>
    <w:p w:rsidR="00F73EA5" w:rsidRDefault="00F73EA5" w:rsidP="006F5B30">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وعَرَفَّهَا أمير بادشاه </w:t>
      </w:r>
      <w:r w:rsidR="006F5B30">
        <w:rPr>
          <w:rStyle w:val="a4"/>
          <w:rFonts w:ascii="Simplified Arabic" w:hAnsi="Simplified Arabic" w:cs="Simplified Arabic"/>
          <w:sz w:val="30"/>
          <w:szCs w:val="30"/>
          <w:rtl/>
        </w:rPr>
        <w:footnoteReference w:id="45"/>
      </w:r>
      <w:r>
        <w:rPr>
          <w:rFonts w:ascii="Simplified Arabic" w:hAnsi="Simplified Arabic" w:cs="Simplified Arabic"/>
          <w:sz w:val="30"/>
          <w:szCs w:val="30"/>
          <w:rtl/>
        </w:rPr>
        <w:t xml:space="preserve"> ـ رحمه الله تعالى ـ بأنَّهَا : دلالة اللفظ على ما لم يُقْصَدْ به أصلاً ، لا أصالةً ولا تَبَعاً</w:t>
      </w:r>
      <w:r w:rsidR="006F5B30">
        <w:rPr>
          <w:rStyle w:val="a4"/>
          <w:rFonts w:ascii="Simplified Arabic" w:hAnsi="Simplified Arabic" w:cs="Simplified Arabic"/>
          <w:sz w:val="30"/>
          <w:szCs w:val="30"/>
          <w:rtl/>
        </w:rPr>
        <w:footnoteReference w:id="46"/>
      </w:r>
      <w:r>
        <w:rPr>
          <w:rFonts w:ascii="Simplified Arabic" w:hAnsi="Simplified Arabic" w:cs="Simplified Arabic"/>
          <w:sz w:val="30"/>
          <w:szCs w:val="30"/>
          <w:rtl/>
        </w:rPr>
        <w:t>.</w:t>
      </w:r>
    </w:p>
    <w:p w:rsidR="00F73EA5" w:rsidRDefault="00F73EA5" w:rsidP="00EB012C">
      <w:pPr>
        <w:spacing w:after="0" w:line="240" w:lineRule="auto"/>
        <w:contextualSpacing/>
        <w:jc w:val="both"/>
        <w:rPr>
          <w:rFonts w:ascii="Simplified Arabic" w:hAnsi="Simplified Arabic" w:cs="Simplified Arabic"/>
          <w:sz w:val="30"/>
          <w:szCs w:val="30"/>
          <w:rtl/>
        </w:rPr>
      </w:pPr>
      <w:r w:rsidRPr="0069629A">
        <w:rPr>
          <w:rFonts w:ascii="Simplified Arabic" w:hAnsi="Simplified Arabic" w:cs="Simplified Arabic"/>
          <w:b/>
          <w:bCs/>
          <w:sz w:val="30"/>
          <w:szCs w:val="30"/>
          <w:rtl/>
        </w:rPr>
        <w:t>والأَوْلى عندي :</w:t>
      </w:r>
      <w:r>
        <w:rPr>
          <w:rFonts w:ascii="Simplified Arabic" w:hAnsi="Simplified Arabic" w:cs="Simplified Arabic"/>
          <w:sz w:val="30"/>
          <w:szCs w:val="30"/>
          <w:rtl/>
        </w:rPr>
        <w:t xml:space="preserve"> تعريف البزدوي رحمه الله تعالى .</w:t>
      </w:r>
    </w:p>
    <w:p w:rsidR="00F73EA5" w:rsidRPr="006F5B30" w:rsidRDefault="00F73EA5" w:rsidP="006F5B30">
      <w:pPr>
        <w:spacing w:after="0" w:line="240" w:lineRule="auto"/>
        <w:contextualSpacing/>
        <w:jc w:val="both"/>
        <w:rPr>
          <w:rFonts w:ascii="Simplified Arabic" w:hAnsi="Simplified Arabic" w:cs="Simplified Arabic"/>
          <w:sz w:val="30"/>
          <w:szCs w:val="30"/>
          <w:rtl/>
        </w:rPr>
      </w:pPr>
      <w:r w:rsidRPr="0069629A">
        <w:rPr>
          <w:rFonts w:ascii="Simplified Arabic" w:hAnsi="Simplified Arabic" w:cs="Simplified Arabic"/>
          <w:b/>
          <w:bCs/>
          <w:sz w:val="30"/>
          <w:szCs w:val="30"/>
          <w:rtl/>
        </w:rPr>
        <w:t>مثاله :</w:t>
      </w:r>
      <w:r>
        <w:rPr>
          <w:rFonts w:ascii="Simplified Arabic" w:hAnsi="Simplified Arabic" w:cs="Simplified Arabic"/>
          <w:sz w:val="30"/>
          <w:szCs w:val="30"/>
          <w:rtl/>
        </w:rPr>
        <w:t xml:space="preserve"> قوله تعالى </w:t>
      </w:r>
      <w:r w:rsidRPr="0003425E">
        <w:rPr>
          <w:rFonts w:ascii="Mudir MT" w:hAnsi="Mudir MT" w:cs="DecoType Naskh"/>
          <w:sz w:val="30"/>
          <w:szCs w:val="30"/>
          <w:rtl/>
        </w:rPr>
        <w:t>{ وَحَمْلُهُ وَفِصَـلُهُ ثَلَـثُونَ شَهْرا }</w:t>
      </w:r>
      <w:r w:rsidR="006F5B30">
        <w:rPr>
          <w:rStyle w:val="a4"/>
          <w:rFonts w:ascii="Simplified Arabic" w:hAnsi="Simplified Arabic" w:cs="Simplified Arabic"/>
          <w:sz w:val="30"/>
          <w:szCs w:val="30"/>
          <w:rtl/>
        </w:rPr>
        <w:footnoteReference w:id="47"/>
      </w:r>
      <w:r>
        <w:rPr>
          <w:rFonts w:ascii="Simplified Arabic" w:hAnsi="Simplified Arabic" w:cs="Simplified Arabic"/>
          <w:sz w:val="30"/>
          <w:szCs w:val="30"/>
          <w:rtl/>
        </w:rPr>
        <w:t>..</w:t>
      </w:r>
      <w:r>
        <w:rPr>
          <w:rFonts w:ascii="Simplified Arabic" w:hAnsi="Simplified Arabic" w:cs="Simplified Arabic"/>
          <w:rtl/>
        </w:rPr>
        <w:t xml:space="preserve"> </w:t>
      </w:r>
    </w:p>
    <w:p w:rsidR="00F73EA5" w:rsidRDefault="00F73EA5" w:rsidP="00EB012C">
      <w:pPr>
        <w:spacing w:after="0" w:line="240" w:lineRule="auto"/>
        <w:contextualSpacing/>
        <w:jc w:val="both"/>
        <w:rPr>
          <w:rFonts w:ascii="Simplified Arabic" w:hAnsi="Simplified Arabic" w:cs="Simplified Arabic"/>
          <w:sz w:val="30"/>
          <w:szCs w:val="30"/>
          <w:rtl/>
        </w:rPr>
      </w:pPr>
      <w:r w:rsidRPr="0069629A">
        <w:rPr>
          <w:rFonts w:ascii="Simplified Arabic" w:hAnsi="Simplified Arabic" w:cs="Simplified Arabic"/>
          <w:b/>
          <w:bCs/>
          <w:sz w:val="30"/>
          <w:szCs w:val="30"/>
          <w:rtl/>
        </w:rPr>
        <w:t>وَجْه الدّلالة :</w:t>
      </w:r>
      <w:r>
        <w:rPr>
          <w:rFonts w:ascii="Simplified Arabic" w:hAnsi="Simplified Arabic" w:cs="Simplified Arabic"/>
          <w:sz w:val="30"/>
          <w:szCs w:val="30"/>
          <w:rtl/>
        </w:rPr>
        <w:t xml:space="preserve"> أنّ هذا النَّصّ أفاد بعبارته ظهور المِنّة لِلوالدة على الولد لأنّ سياقه يَدُلّ على ذلك ، كَمَا أفاد ـ أيضاً ـ حَصْر مُدّة الحَمْل والرضاع في ثلاثين شَهْراً ..</w:t>
      </w:r>
    </w:p>
    <w:p w:rsidR="00F73EA5" w:rsidRDefault="00F73EA5" w:rsidP="00AB3F4F">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لكنّه دَلّ بالإشارة على أنّ أَدْنَى مُدّة الحَمْل سِتّة أَشْهُر ؛ لأنَّه قَدْ ثبت تحديد مُدّة الرضاع في آية أخرى بحَوْلَيْ</w:t>
      </w:r>
      <w:r w:rsidR="006F5B30">
        <w:rPr>
          <w:rFonts w:ascii="Simplified Arabic" w:hAnsi="Simplified Arabic" w:cs="Simplified Arabic"/>
          <w:sz w:val="30"/>
          <w:szCs w:val="30"/>
          <w:rtl/>
        </w:rPr>
        <w:t xml:space="preserve">ن كامليْن في قوله عَزّ وجَلّ </w:t>
      </w:r>
      <w:r w:rsidRPr="0003425E">
        <w:rPr>
          <w:rFonts w:ascii="Mudir MT" w:hAnsi="Mudir MT" w:cs="DecoType Naskh"/>
          <w:sz w:val="30"/>
          <w:szCs w:val="30"/>
          <w:rtl/>
        </w:rPr>
        <w:t>{ وَالْوَلِدَتُ يُرْضِعْنَ أَوْلَـدَهُنَّ حَوْلَيْنِ كَامِلَيْنِ لِمَنْ أَرَادَ أَن يُتِمَّ الرَّضَاعَة }</w:t>
      </w:r>
      <w:r w:rsidR="006F5B30">
        <w:rPr>
          <w:rStyle w:val="a4"/>
          <w:rFonts w:ascii="Simplified Arabic" w:hAnsi="Simplified Arabic" w:cs="Simplified Arabic"/>
          <w:sz w:val="30"/>
          <w:szCs w:val="30"/>
          <w:rtl/>
        </w:rPr>
        <w:footnoteReference w:id="48"/>
      </w:r>
      <w:r>
        <w:rPr>
          <w:rFonts w:ascii="Simplified Arabic" w:hAnsi="Simplified Arabic" w:cs="Simplified Arabic"/>
          <w:sz w:val="30"/>
          <w:szCs w:val="30"/>
          <w:rtl/>
        </w:rPr>
        <w:t xml:space="preserve"> وقوله تعالى </w:t>
      </w:r>
      <w:r w:rsidRPr="0003425E">
        <w:rPr>
          <w:rFonts w:ascii="Mudir MT" w:hAnsi="Mudir MT" w:cs="DecoType Naskh"/>
          <w:sz w:val="30"/>
          <w:szCs w:val="30"/>
          <w:rtl/>
        </w:rPr>
        <w:t>{ وَفِصَـلُهُ فِى عَامَيْن }</w:t>
      </w:r>
      <w:r>
        <w:rPr>
          <w:rFonts w:ascii="Simplified Arabic" w:hAnsi="Simplified Arabic" w:cs="Simplified Arabic"/>
          <w:sz w:val="30"/>
          <w:szCs w:val="30"/>
          <w:rtl/>
        </w:rPr>
        <w:t xml:space="preserve"> </w:t>
      </w:r>
      <w:r w:rsidR="00AB3F4F">
        <w:rPr>
          <w:rStyle w:val="a4"/>
          <w:rFonts w:ascii="Simplified Arabic" w:hAnsi="Simplified Arabic" w:cs="Simplified Arabic"/>
          <w:sz w:val="30"/>
          <w:szCs w:val="30"/>
          <w:rtl/>
        </w:rPr>
        <w:footnoteReference w:id="49"/>
      </w:r>
      <w:r>
        <w:rPr>
          <w:rFonts w:ascii="Simplified Arabic" w:hAnsi="Simplified Arabic" w:cs="Simplified Arabic"/>
          <w:sz w:val="30"/>
          <w:szCs w:val="30"/>
          <w:rtl/>
        </w:rPr>
        <w:t>.</w:t>
      </w:r>
    </w:p>
    <w:p w:rsidR="009A7B60"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وإذا كانت مُدّة الرضاعة بِلا حَمْل عاميْن ( أربعةً وعشرين شهراً ) وحَمْله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ورضاعه مجموعان ثلاثون شهراً فإنّ هذا الأخير فيه إشارة إلى أنّ أَقَلّ مُدّة الحَمْل ستّة أشهُر .</w:t>
      </w:r>
    </w:p>
    <w:p w:rsidR="00F73EA5" w:rsidRDefault="00F73EA5" w:rsidP="006E15E8">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وقَدْ فَهِم ابن عباس </w:t>
      </w:r>
      <w:r w:rsidR="00AB3F4F">
        <w:rPr>
          <w:rStyle w:val="a4"/>
          <w:rFonts w:ascii="Simplified Arabic" w:hAnsi="Simplified Arabic" w:cs="Simplified Arabic"/>
          <w:sz w:val="30"/>
          <w:szCs w:val="30"/>
          <w:rtl/>
        </w:rPr>
        <w:footnoteReference w:id="50"/>
      </w:r>
      <w:r>
        <w:rPr>
          <w:rFonts w:ascii="Simplified Arabic" w:hAnsi="Simplified Arabic" w:cs="Simplified Arabic"/>
          <w:sz w:val="30"/>
          <w:szCs w:val="30"/>
          <w:rtl/>
        </w:rPr>
        <w:t xml:space="preserve"> ـ رضي الله عنهما ـ ذلك ، وحَكَم بإشارة هذا النَّصّ أنّ أَقَلّ مُدَّة الحَمْل سِتّة أشهُر ، فَقَبِل الصحابة </w:t>
      </w:r>
      <w:r>
        <w:rPr>
          <w:b/>
          <w:sz w:val="38"/>
        </w:rPr>
        <w:sym w:font="AGA Arabesque" w:char="F079"/>
      </w:r>
      <w:r>
        <w:rPr>
          <w:rFonts w:ascii="Simplified Arabic" w:hAnsi="Simplified Arabic" w:cs="Simplified Arabic"/>
          <w:sz w:val="30"/>
          <w:szCs w:val="30"/>
          <w:rtl/>
        </w:rPr>
        <w:t xml:space="preserve"> منه ذلك واسْتَحْسَنوه </w:t>
      </w:r>
      <w:r w:rsidR="006E15E8">
        <w:rPr>
          <w:rStyle w:val="a4"/>
          <w:rFonts w:ascii="Simplified Arabic" w:hAnsi="Simplified Arabic" w:cs="Simplified Arabic"/>
          <w:sz w:val="30"/>
          <w:szCs w:val="30"/>
          <w:rtl/>
        </w:rPr>
        <w:footnoteReference w:id="51"/>
      </w:r>
      <w:r>
        <w:rPr>
          <w:rFonts w:ascii="Simplified Arabic" w:hAnsi="Simplified Arabic" w:cs="Simplified Arabic"/>
          <w:sz w:val="30"/>
          <w:szCs w:val="30"/>
          <w:rtl/>
        </w:rPr>
        <w:t xml:space="preserve"> .</w:t>
      </w:r>
    </w:p>
    <w:p w:rsidR="008C2488" w:rsidRDefault="00F73EA5" w:rsidP="008C2488">
      <w:pPr>
        <w:spacing w:after="0" w:line="240" w:lineRule="auto"/>
        <w:contextualSpacing/>
        <w:jc w:val="both"/>
        <w:rPr>
          <w:rFonts w:ascii="Simplified Arabic" w:hAnsi="Simplified Arabic" w:cs="Simplified Arabic"/>
          <w:b/>
          <w:bCs/>
          <w:sz w:val="30"/>
          <w:szCs w:val="30"/>
          <w:rtl/>
        </w:rPr>
      </w:pPr>
      <w:r w:rsidRPr="0069629A">
        <w:rPr>
          <w:rFonts w:ascii="Simplified Arabic" w:hAnsi="Simplified Arabic" w:cs="Simplified Arabic"/>
          <w:b/>
          <w:bCs/>
          <w:sz w:val="30"/>
          <w:szCs w:val="30"/>
          <w:rtl/>
        </w:rPr>
        <w:t>ومثاله أيضاً :</w:t>
      </w:r>
      <w:r>
        <w:rPr>
          <w:rFonts w:ascii="Simplified Arabic" w:hAnsi="Simplified Arabic" w:cs="Simplified Arabic"/>
          <w:sz w:val="30"/>
          <w:szCs w:val="30"/>
          <w:rtl/>
        </w:rPr>
        <w:t xml:space="preserve"> قوله تعالى </w:t>
      </w:r>
      <w:r w:rsidRPr="0003425E">
        <w:rPr>
          <w:rFonts w:ascii="Mudir MT" w:hAnsi="Mudir MT" w:cs="DecoType Naskh"/>
          <w:sz w:val="30"/>
          <w:szCs w:val="30"/>
          <w:rtl/>
        </w:rPr>
        <w:t>{ وَعَلَى الْمَوْلُودِ لَهُ رِزْقُهُنَّ وَكِسْوَتُهُنَّ بِالْمَعْرُوف }</w:t>
      </w:r>
      <w:r>
        <w:rPr>
          <w:rFonts w:ascii="Simplified Arabic" w:hAnsi="Simplified Arabic" w:cs="Simplified Arabic"/>
          <w:sz w:val="30"/>
          <w:szCs w:val="30"/>
          <w:rtl/>
        </w:rPr>
        <w:t xml:space="preserve"> </w:t>
      </w:r>
      <w:r w:rsidR="006E15E8">
        <w:rPr>
          <w:rStyle w:val="a4"/>
          <w:rFonts w:ascii="Simplified Arabic" w:hAnsi="Simplified Arabic" w:cs="Simplified Arabic"/>
          <w:sz w:val="30"/>
          <w:szCs w:val="30"/>
          <w:rtl/>
        </w:rPr>
        <w:footnoteReference w:id="52"/>
      </w:r>
      <w:r>
        <w:rPr>
          <w:rFonts w:ascii="Simplified Arabic" w:hAnsi="Simplified Arabic" w:cs="Simplified Arabic"/>
          <w:sz w:val="30"/>
          <w:szCs w:val="30"/>
          <w:rtl/>
        </w:rPr>
        <w:t xml:space="preserve"> ..</w:t>
      </w:r>
      <w:r w:rsidR="008C2488" w:rsidRPr="008C2488">
        <w:rPr>
          <w:rFonts w:ascii="Simplified Arabic" w:hAnsi="Simplified Arabic" w:cs="Simplified Arabic"/>
          <w:b/>
          <w:bCs/>
          <w:sz w:val="30"/>
          <w:szCs w:val="30"/>
          <w:rtl/>
        </w:rPr>
        <w:t xml:space="preserve"> </w:t>
      </w:r>
    </w:p>
    <w:p w:rsidR="008C2488" w:rsidRDefault="008C2488" w:rsidP="0003425E">
      <w:pPr>
        <w:spacing w:after="0" w:line="240" w:lineRule="auto"/>
        <w:contextualSpacing/>
        <w:jc w:val="both"/>
        <w:rPr>
          <w:rFonts w:ascii="Simplified Arabic" w:hAnsi="Simplified Arabic" w:cs="Simplified Arabic"/>
          <w:sz w:val="30"/>
          <w:szCs w:val="30"/>
          <w:rtl/>
        </w:rPr>
      </w:pPr>
      <w:r w:rsidRPr="003D78FB">
        <w:rPr>
          <w:rFonts w:ascii="Simplified Arabic" w:hAnsi="Simplified Arabic" w:cs="Simplified Arabic"/>
          <w:b/>
          <w:bCs/>
          <w:sz w:val="30"/>
          <w:szCs w:val="30"/>
          <w:rtl/>
        </w:rPr>
        <w:t>وَجْه الدّلالة :</w:t>
      </w:r>
      <w:r>
        <w:rPr>
          <w:rFonts w:ascii="Simplified Arabic" w:hAnsi="Simplified Arabic" w:cs="Simplified Arabic"/>
          <w:sz w:val="30"/>
          <w:szCs w:val="30"/>
          <w:rtl/>
        </w:rPr>
        <w:t xml:space="preserve"> أنّ هذا النَّصّ أفاد بعبارته وجوب نفقة الزوجات المرضعات إذا كُنّ</w:t>
      </w:r>
      <w:r w:rsidR="0003425E">
        <w:rPr>
          <w:rFonts w:ascii="Simplified Arabic" w:hAnsi="Simplified Arabic" w:cs="Simplified Arabic" w:hint="cs"/>
          <w:sz w:val="30"/>
          <w:szCs w:val="30"/>
          <w:rtl/>
        </w:rPr>
        <w:t xml:space="preserve"> </w:t>
      </w:r>
      <w:r>
        <w:rPr>
          <w:rFonts w:ascii="Simplified Arabic" w:hAnsi="Simplified Arabic" w:cs="Simplified Arabic"/>
          <w:sz w:val="30"/>
          <w:szCs w:val="30"/>
          <w:rtl/>
        </w:rPr>
        <w:t>مطلَّقات على الوالد ( الزوج المطلّق ) ..</w:t>
      </w:r>
    </w:p>
    <w:p w:rsidR="00F73EA5" w:rsidRPr="003D78FB" w:rsidRDefault="00F73EA5" w:rsidP="00EB012C">
      <w:pPr>
        <w:spacing w:after="0" w:line="240" w:lineRule="auto"/>
        <w:contextualSpacing/>
        <w:jc w:val="both"/>
        <w:rPr>
          <w:rFonts w:ascii="Simplified Arabic" w:hAnsi="Simplified Arabic" w:cs="Simplified Arabic"/>
          <w:b/>
          <w:bCs/>
          <w:sz w:val="30"/>
          <w:szCs w:val="30"/>
          <w:rtl/>
        </w:rPr>
      </w:pPr>
      <w:r w:rsidRPr="003D78FB">
        <w:rPr>
          <w:rFonts w:ascii="Simplified Arabic" w:hAnsi="Simplified Arabic" w:cs="Simplified Arabic"/>
          <w:b/>
          <w:bCs/>
          <w:sz w:val="30"/>
          <w:szCs w:val="30"/>
          <w:rtl/>
        </w:rPr>
        <w:t>وأفاد بالإشارة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1- أنّ الولد يُنْسَب إلى أبيه ؛ لأنّه أضافه إليه بِحَرْف اللام في قوله تعالى </w:t>
      </w:r>
      <w:r w:rsidRPr="00AD385B">
        <w:rPr>
          <w:rFonts w:ascii="Mudir MT" w:hAnsi="Mudir MT" w:cs="DecoType Naskh"/>
          <w:sz w:val="30"/>
          <w:szCs w:val="30"/>
          <w:rtl/>
        </w:rPr>
        <w:t>{ وَعَلَى الْمَوْلُودِ لَه ... }</w:t>
      </w:r>
      <w:r>
        <w:rPr>
          <w:rFonts w:ascii="Simplified Arabic" w:hAnsi="Simplified Arabic" w:cs="Simplified Arabic"/>
          <w:sz w:val="30"/>
          <w:szCs w:val="30"/>
          <w:rtl/>
        </w:rPr>
        <w:t xml:space="preserve">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2- أنّ لِلأب ولاية تَمَلُّك مال ولده ؛ لأنَّه نُسِب إليه بلام المِلْك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3- أنّ الأب لا يشاركه في النفقة على ولده غَيْرُه .</w:t>
      </w:r>
    </w:p>
    <w:p w:rsidR="00F73EA5" w:rsidRDefault="00F73EA5" w:rsidP="006E15E8">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4- أنّ استئجار الأمّ على الإرضاع حالَ</w:t>
      </w:r>
      <w:r w:rsidR="006E15E8">
        <w:rPr>
          <w:rFonts w:ascii="Simplified Arabic" w:hAnsi="Simplified Arabic" w:cs="Simplified Arabic"/>
          <w:sz w:val="30"/>
          <w:szCs w:val="30"/>
          <w:rtl/>
        </w:rPr>
        <w:t xml:space="preserve"> قيام النكاح بَيْن الزوجيْن</w:t>
      </w:r>
      <w:r>
        <w:rPr>
          <w:rFonts w:ascii="Simplified Arabic" w:hAnsi="Simplified Arabic" w:cs="Simplified Arabic"/>
          <w:sz w:val="30"/>
          <w:szCs w:val="30"/>
          <w:rtl/>
        </w:rPr>
        <w:t xml:space="preserve"> لا يجوز</w:t>
      </w:r>
      <w:r w:rsidR="006E15E8">
        <w:rPr>
          <w:rStyle w:val="a4"/>
          <w:rFonts w:ascii="Simplified Arabic" w:hAnsi="Simplified Arabic" w:cs="Simplified Arabic"/>
          <w:sz w:val="30"/>
          <w:szCs w:val="30"/>
          <w:rtl/>
        </w:rPr>
        <w:footnoteReference w:id="53"/>
      </w:r>
      <w:r>
        <w:rPr>
          <w:rFonts w:ascii="Simplified Arabic" w:hAnsi="Simplified Arabic" w:cs="Simplified Arabic"/>
          <w:sz w:val="30"/>
          <w:szCs w:val="30"/>
          <w:rtl/>
        </w:rPr>
        <w:t>.</w:t>
      </w:r>
    </w:p>
    <w:p w:rsidR="00F73EA5" w:rsidRPr="00D27BE1" w:rsidRDefault="00F73EA5" w:rsidP="00EB012C">
      <w:pPr>
        <w:spacing w:after="0" w:line="240" w:lineRule="auto"/>
        <w:contextualSpacing/>
        <w:jc w:val="both"/>
        <w:rPr>
          <w:rFonts w:ascii="Simplified Arabic" w:hAnsi="Simplified Arabic" w:cs="PT Bold Heading"/>
          <w:sz w:val="30"/>
          <w:szCs w:val="30"/>
          <w:rtl/>
        </w:rPr>
      </w:pPr>
      <w:r w:rsidRPr="00D27BE1">
        <w:rPr>
          <w:rFonts w:ascii="Simplified Arabic" w:hAnsi="Simplified Arabic" w:cs="PT Bold Heading"/>
          <w:sz w:val="30"/>
          <w:szCs w:val="30"/>
          <w:rtl/>
        </w:rPr>
        <w:t>القِسْم الثالث : دلالة اللفظ .</w:t>
      </w:r>
    </w:p>
    <w:p w:rsidR="00F73EA5" w:rsidRDefault="00F73EA5" w:rsidP="003D78FB">
      <w:pPr>
        <w:spacing w:after="0" w:line="240" w:lineRule="auto"/>
        <w:contextualSpacing/>
        <w:rPr>
          <w:rFonts w:ascii="Simplified Arabic" w:hAnsi="Simplified Arabic" w:cs="Simplified Arabic"/>
          <w:sz w:val="30"/>
          <w:szCs w:val="30"/>
          <w:rtl/>
        </w:rPr>
      </w:pPr>
      <w:r>
        <w:rPr>
          <w:rFonts w:ascii="Simplified Arabic" w:hAnsi="Simplified Arabic" w:cs="Simplified Arabic"/>
          <w:sz w:val="30"/>
          <w:szCs w:val="30"/>
          <w:rtl/>
        </w:rPr>
        <w:t>عَرَّفَها الشاشي ـ رحمه الله تعالى ـ بأنَّهَا : ما عُلِم عِلَّةً لِلحُكْم المنصوص عليه لغةً ، لا اجتهاداً ولا استنباطاً</w:t>
      </w:r>
      <w:r w:rsidR="006E15E8">
        <w:rPr>
          <w:rStyle w:val="a4"/>
          <w:rFonts w:ascii="Simplified Arabic" w:hAnsi="Simplified Arabic" w:cs="Simplified Arabic"/>
          <w:sz w:val="30"/>
          <w:szCs w:val="30"/>
          <w:rtl/>
        </w:rPr>
        <w:footnoteReference w:id="54"/>
      </w:r>
      <w:r>
        <w:rPr>
          <w:rFonts w:ascii="Simplified Arabic" w:hAnsi="Simplified Arabic" w:cs="Simplified Arabic"/>
          <w:sz w:val="30"/>
          <w:szCs w:val="30"/>
          <w:rtl/>
        </w:rPr>
        <w:t>.</w:t>
      </w:r>
    </w:p>
    <w:p w:rsidR="00F73EA5" w:rsidRDefault="00F73EA5" w:rsidP="003D78FB">
      <w:pPr>
        <w:spacing w:after="0" w:line="240" w:lineRule="auto"/>
        <w:contextualSpacing/>
        <w:rPr>
          <w:rFonts w:ascii="Simplified Arabic" w:hAnsi="Simplified Arabic" w:cs="Simplified Arabic"/>
          <w:sz w:val="30"/>
          <w:szCs w:val="30"/>
          <w:rtl/>
        </w:rPr>
      </w:pPr>
      <w:r>
        <w:rPr>
          <w:rFonts w:ascii="Simplified Arabic" w:hAnsi="Simplified Arabic" w:cs="Simplified Arabic"/>
          <w:sz w:val="30"/>
          <w:szCs w:val="30"/>
          <w:rtl/>
        </w:rPr>
        <w:t xml:space="preserve">وعَرَّفَها صَدْر الشريعة </w:t>
      </w:r>
      <w:r w:rsidR="00305D41">
        <w:rPr>
          <w:rStyle w:val="a4"/>
          <w:rFonts w:ascii="Simplified Arabic" w:hAnsi="Simplified Arabic" w:cs="Simplified Arabic"/>
          <w:sz w:val="30"/>
          <w:szCs w:val="30"/>
          <w:rtl/>
        </w:rPr>
        <w:footnoteReference w:id="55"/>
      </w:r>
      <w:r>
        <w:rPr>
          <w:rFonts w:ascii="Simplified Arabic" w:hAnsi="Simplified Arabic" w:cs="Simplified Arabic"/>
          <w:sz w:val="30"/>
          <w:szCs w:val="30"/>
          <w:rtl/>
        </w:rPr>
        <w:t xml:space="preserve"> ـ رحمه الله تعالى ـ بأنَّهَا : دلالة اللفظ على الحُكْم في شيء يوجَد فيه مَعْنىً يَفْهَم كُلُّ مَن يَعرف اللُّغَةَ أنّ الحُكْم في المنطوق لأجْل ذلك</w:t>
      </w:r>
      <w:r w:rsidR="003D78FB">
        <w:rPr>
          <w:rFonts w:ascii="Simplified Arabic" w:hAnsi="Simplified Arabic" w:cs="Simplified Arabic" w:hint="cs"/>
          <w:sz w:val="30"/>
          <w:szCs w:val="30"/>
          <w:rtl/>
        </w:rPr>
        <w:t xml:space="preserve"> </w:t>
      </w:r>
      <w:r>
        <w:rPr>
          <w:rFonts w:ascii="Simplified Arabic" w:hAnsi="Simplified Arabic" w:cs="Simplified Arabic"/>
          <w:sz w:val="30"/>
          <w:szCs w:val="30"/>
          <w:rtl/>
        </w:rPr>
        <w:t>المَعْنَى</w:t>
      </w:r>
      <w:r w:rsidR="00366F67">
        <w:rPr>
          <w:rFonts w:ascii="Simplified Arabic" w:hAnsi="Simplified Arabic" w:cs="Simplified Arabic" w:hint="cs"/>
          <w:sz w:val="30"/>
          <w:szCs w:val="30"/>
          <w:rtl/>
        </w:rPr>
        <w:t xml:space="preserve"> </w:t>
      </w:r>
      <w:r w:rsidR="00366F67">
        <w:rPr>
          <w:rStyle w:val="a4"/>
          <w:rFonts w:ascii="Simplified Arabic" w:hAnsi="Simplified Arabic" w:cs="Simplified Arabic"/>
          <w:sz w:val="30"/>
          <w:szCs w:val="30"/>
          <w:rtl/>
        </w:rPr>
        <w:footnoteReference w:id="56"/>
      </w:r>
      <w:r>
        <w:rPr>
          <w:rFonts w:ascii="Simplified Arabic" w:hAnsi="Simplified Arabic" w:cs="Simplified Arabic"/>
          <w:sz w:val="30"/>
          <w:szCs w:val="30"/>
          <w:rtl/>
        </w:rPr>
        <w:t>.</w:t>
      </w:r>
    </w:p>
    <w:p w:rsidR="00F73EA5" w:rsidRPr="00366F67" w:rsidRDefault="00F73EA5" w:rsidP="003D78FB">
      <w:pPr>
        <w:spacing w:after="0" w:line="240" w:lineRule="auto"/>
        <w:contextualSpacing/>
        <w:rPr>
          <w:rFonts w:ascii="Simplified Arabic" w:hAnsi="Simplified Arabic" w:cs="Simplified Arabic"/>
          <w:rtl/>
        </w:rPr>
      </w:pPr>
      <w:r>
        <w:rPr>
          <w:rFonts w:ascii="Simplified Arabic" w:hAnsi="Simplified Arabic" w:cs="Simplified Arabic"/>
          <w:sz w:val="30"/>
          <w:szCs w:val="30"/>
          <w:rtl/>
        </w:rPr>
        <w:t>وعَرَّفَها النسفي ـ رحمه الله تعالى ـ بأنَّهَا : ما ثبت بِمَعْنَى النَّصّ لغةً لا اجتهاداً</w:t>
      </w:r>
      <w:r w:rsidR="00366F67">
        <w:rPr>
          <w:rStyle w:val="a4"/>
          <w:rFonts w:ascii="Simplified Arabic" w:hAnsi="Simplified Arabic" w:cs="Simplified Arabic"/>
          <w:sz w:val="30"/>
          <w:szCs w:val="30"/>
          <w:rtl/>
        </w:rPr>
        <w:footnoteReference w:id="57"/>
      </w:r>
      <w:r>
        <w:rPr>
          <w:rFonts w:ascii="Simplified Arabic" w:hAnsi="Simplified Arabic" w:cs="Simplified Arabic"/>
          <w:sz w:val="30"/>
          <w:szCs w:val="30"/>
          <w:rtl/>
        </w:rPr>
        <w:t>.</w:t>
      </w:r>
    </w:p>
    <w:p w:rsidR="00F73EA5" w:rsidRDefault="00F73EA5" w:rsidP="003D78FB">
      <w:pPr>
        <w:spacing w:after="0" w:line="240" w:lineRule="auto"/>
        <w:contextualSpacing/>
        <w:rPr>
          <w:rFonts w:ascii="Simplified Arabic" w:hAnsi="Simplified Arabic" w:cs="Simplified Arabic"/>
          <w:sz w:val="30"/>
          <w:szCs w:val="30"/>
          <w:rtl/>
        </w:rPr>
      </w:pPr>
      <w:r>
        <w:rPr>
          <w:rFonts w:ascii="Simplified Arabic" w:hAnsi="Simplified Arabic" w:cs="Simplified Arabic"/>
          <w:sz w:val="30"/>
          <w:szCs w:val="30"/>
          <w:rtl/>
        </w:rPr>
        <w:t xml:space="preserve">وعَرَّفَها ابن الهمام </w:t>
      </w:r>
      <w:r w:rsidR="00F57EE1">
        <w:rPr>
          <w:rStyle w:val="a4"/>
          <w:rFonts w:ascii="Simplified Arabic" w:hAnsi="Simplified Arabic" w:cs="Simplified Arabic"/>
          <w:sz w:val="30"/>
          <w:szCs w:val="30"/>
          <w:rtl/>
        </w:rPr>
        <w:footnoteReference w:id="58"/>
      </w:r>
      <w:r>
        <w:rPr>
          <w:rFonts w:ascii="Simplified Arabic" w:hAnsi="Simplified Arabic" w:cs="Simplified Arabic"/>
          <w:sz w:val="30"/>
          <w:szCs w:val="30"/>
          <w:rtl/>
        </w:rPr>
        <w:t>ـ رحمه الله تعالى ـ بأنَّهَا : دلالة اللفظ على ثبوت حُكْم منطوق لِمسكوت لِفَهْم مناطه بمُجَرَّد اللغة</w:t>
      </w:r>
      <w:r w:rsidR="00F57EE1">
        <w:rPr>
          <w:rStyle w:val="a4"/>
          <w:rFonts w:ascii="Simplified Arabic" w:hAnsi="Simplified Arabic" w:cs="Simplified Arabic"/>
          <w:sz w:val="30"/>
          <w:szCs w:val="30"/>
          <w:rtl/>
        </w:rPr>
        <w:footnoteReference w:id="59"/>
      </w:r>
      <w:r>
        <w:rPr>
          <w:rFonts w:ascii="Simplified Arabic" w:hAnsi="Simplified Arabic" w:cs="Simplified Arabic"/>
          <w:sz w:val="30"/>
          <w:szCs w:val="30"/>
          <w:rtl/>
        </w:rPr>
        <w:t>.</w:t>
      </w:r>
    </w:p>
    <w:p w:rsidR="00F73EA5" w:rsidRPr="003D78FB" w:rsidRDefault="00F73EA5" w:rsidP="003D78FB">
      <w:pPr>
        <w:spacing w:after="0" w:line="240" w:lineRule="auto"/>
        <w:contextualSpacing/>
        <w:rPr>
          <w:rFonts w:ascii="Simplified Arabic" w:hAnsi="Simplified Arabic" w:cs="Simplified Arabic"/>
          <w:b/>
          <w:bCs/>
          <w:sz w:val="30"/>
          <w:szCs w:val="30"/>
          <w:rtl/>
        </w:rPr>
      </w:pPr>
      <w:r w:rsidRPr="003D78FB">
        <w:rPr>
          <w:rFonts w:ascii="Simplified Arabic" w:hAnsi="Simplified Arabic" w:cs="Simplified Arabic"/>
          <w:b/>
          <w:bCs/>
          <w:sz w:val="30"/>
          <w:szCs w:val="30"/>
          <w:rtl/>
        </w:rPr>
        <w:t>وهذا التعريف هو الأَوْلى عندي بالقبول .</w:t>
      </w:r>
    </w:p>
    <w:p w:rsidR="00F73EA5" w:rsidRDefault="00F73EA5" w:rsidP="009A7B60">
      <w:pPr>
        <w:spacing w:after="0" w:line="240" w:lineRule="auto"/>
        <w:contextualSpacing/>
        <w:jc w:val="lowKashida"/>
        <w:rPr>
          <w:rFonts w:ascii="Simplified Arabic" w:hAnsi="Simplified Arabic" w:cs="Simplified Arabic"/>
          <w:sz w:val="30"/>
          <w:szCs w:val="30"/>
          <w:rtl/>
        </w:rPr>
      </w:pPr>
      <w:r>
        <w:rPr>
          <w:rFonts w:ascii="Simplified Arabic" w:hAnsi="Simplified Arabic" w:cs="Simplified Arabic"/>
          <w:sz w:val="30"/>
          <w:szCs w:val="30"/>
          <w:rtl/>
        </w:rPr>
        <w:t>ودلالة اللفظ تُسَمَّى عند الحنفيّة " فَحْوَى الخِطَاب " و" لَحْن الخِطَاب " و" مفهوم الموافَقة " ؛ لأنّ مدلول الل</w:t>
      </w:r>
      <w:r w:rsidR="00A839E2">
        <w:rPr>
          <w:rFonts w:ascii="Simplified Arabic" w:hAnsi="Simplified Arabic" w:cs="Simplified Arabic" w:hint="cs"/>
          <w:sz w:val="30"/>
          <w:szCs w:val="30"/>
          <w:rtl/>
        </w:rPr>
        <w:t>ـ</w:t>
      </w:r>
      <w:r>
        <w:rPr>
          <w:rFonts w:ascii="Simplified Arabic" w:hAnsi="Simplified Arabic" w:cs="Simplified Arabic"/>
          <w:sz w:val="30"/>
          <w:szCs w:val="30"/>
          <w:rtl/>
        </w:rPr>
        <w:t>فظ في حُكْم المس</w:t>
      </w:r>
      <w:r w:rsidR="00A839E2">
        <w:rPr>
          <w:rFonts w:ascii="Simplified Arabic" w:hAnsi="Simplified Arabic" w:cs="Simplified Arabic" w:hint="cs"/>
          <w:sz w:val="30"/>
          <w:szCs w:val="30"/>
          <w:rtl/>
        </w:rPr>
        <w:t>ـ</w:t>
      </w:r>
      <w:r>
        <w:rPr>
          <w:rFonts w:ascii="Simplified Arabic" w:hAnsi="Simplified Arabic" w:cs="Simplified Arabic"/>
          <w:sz w:val="30"/>
          <w:szCs w:val="30"/>
          <w:rtl/>
        </w:rPr>
        <w:t>كوت عنه مُوافِق لِمدلوله في حُكْم المنطوق إثباتاً ونَفْياً</w:t>
      </w:r>
      <w:r w:rsidR="003874CA">
        <w:rPr>
          <w:rStyle w:val="a4"/>
          <w:rFonts w:ascii="Simplified Arabic" w:hAnsi="Simplified Arabic" w:cs="Simplified Arabic"/>
          <w:sz w:val="30"/>
          <w:szCs w:val="30"/>
          <w:rtl/>
        </w:rPr>
        <w:footnoteReference w:id="60"/>
      </w:r>
      <w:r>
        <w:rPr>
          <w:rFonts w:ascii="Simplified Arabic" w:hAnsi="Simplified Arabic" w:cs="Simplified Arabic"/>
          <w:sz w:val="30"/>
          <w:szCs w:val="30"/>
          <w:rtl/>
        </w:rPr>
        <w:t>.</w:t>
      </w:r>
    </w:p>
    <w:p w:rsidR="00F73EA5" w:rsidRDefault="00F73EA5" w:rsidP="00DF5DD9">
      <w:pPr>
        <w:spacing w:after="0" w:line="240" w:lineRule="auto"/>
        <w:contextualSpacing/>
        <w:jc w:val="both"/>
        <w:rPr>
          <w:rFonts w:ascii="Simplified Arabic" w:hAnsi="Simplified Arabic" w:cs="Simplified Arabic"/>
          <w:sz w:val="30"/>
          <w:szCs w:val="30"/>
          <w:rtl/>
        </w:rPr>
      </w:pPr>
      <w:r w:rsidRPr="00CF0812">
        <w:rPr>
          <w:rFonts w:ascii="Simplified Arabic" w:hAnsi="Simplified Arabic" w:cs="Simplified Arabic"/>
          <w:b/>
          <w:bCs/>
          <w:sz w:val="30"/>
          <w:szCs w:val="30"/>
          <w:rtl/>
        </w:rPr>
        <w:t>مثاله :</w:t>
      </w:r>
      <w:r>
        <w:rPr>
          <w:rFonts w:ascii="Simplified Arabic" w:hAnsi="Simplified Arabic" w:cs="Simplified Arabic"/>
          <w:sz w:val="30"/>
          <w:szCs w:val="30"/>
          <w:rtl/>
        </w:rPr>
        <w:t xml:space="preserve"> قوله تعالى </w:t>
      </w:r>
      <w:r w:rsidRPr="00BA7BF5">
        <w:rPr>
          <w:rFonts w:ascii="Mudir MT" w:hAnsi="Mudir MT" w:cs="DecoType Naskh"/>
          <w:sz w:val="30"/>
          <w:szCs w:val="30"/>
          <w:rtl/>
        </w:rPr>
        <w:t>{ فَلا تَقُل لَّهُمَا أُفّ }</w:t>
      </w:r>
      <w:r w:rsidR="00DF5DD9">
        <w:rPr>
          <w:rStyle w:val="a4"/>
          <w:rFonts w:ascii="Simplified Arabic" w:hAnsi="Simplified Arabic" w:cs="Simplified Arabic"/>
          <w:sz w:val="30"/>
          <w:szCs w:val="30"/>
          <w:rtl/>
        </w:rPr>
        <w:footnoteReference w:id="61"/>
      </w:r>
      <w:r>
        <w:rPr>
          <w:rFonts w:ascii="Simplified Arabic" w:hAnsi="Simplified Arabic" w:cs="Simplified Arabic"/>
          <w:sz w:val="30"/>
          <w:szCs w:val="30"/>
          <w:rtl/>
        </w:rPr>
        <w:t>..</w:t>
      </w:r>
    </w:p>
    <w:p w:rsidR="00F73EA5" w:rsidRDefault="00F73EA5" w:rsidP="00F57EE1">
      <w:pPr>
        <w:spacing w:after="0" w:line="240" w:lineRule="auto"/>
        <w:contextualSpacing/>
        <w:jc w:val="both"/>
        <w:rPr>
          <w:rFonts w:ascii="Simplified Arabic" w:hAnsi="Simplified Arabic" w:cs="Simplified Arabic"/>
          <w:sz w:val="30"/>
          <w:szCs w:val="30"/>
          <w:rtl/>
        </w:rPr>
      </w:pPr>
      <w:r w:rsidRPr="00CF0812">
        <w:rPr>
          <w:rFonts w:ascii="Simplified Arabic" w:hAnsi="Simplified Arabic" w:cs="Simplified Arabic"/>
          <w:b/>
          <w:bCs/>
          <w:sz w:val="30"/>
          <w:szCs w:val="30"/>
          <w:rtl/>
        </w:rPr>
        <w:t>وَجْه الدّلالة :</w:t>
      </w:r>
      <w:r>
        <w:rPr>
          <w:rFonts w:ascii="Simplified Arabic" w:hAnsi="Simplified Arabic" w:cs="Simplified Arabic"/>
          <w:sz w:val="30"/>
          <w:szCs w:val="30"/>
          <w:rtl/>
        </w:rPr>
        <w:t xml:space="preserve"> أنّ هذا النَّصّ أ</w:t>
      </w:r>
      <w:r w:rsidR="00F57EE1">
        <w:rPr>
          <w:rFonts w:ascii="Simplified Arabic" w:hAnsi="Simplified Arabic" w:cs="Simplified Arabic"/>
          <w:sz w:val="30"/>
          <w:szCs w:val="30"/>
          <w:rtl/>
        </w:rPr>
        <w:t>فادت عبارته تحريم التأفيف في</w:t>
      </w:r>
      <w:r w:rsidR="00F57EE1">
        <w:rPr>
          <w:rFonts w:ascii="Simplified Arabic" w:hAnsi="Simplified Arabic" w:cs="Simplified Arabic" w:hint="cs"/>
          <w:sz w:val="30"/>
          <w:szCs w:val="30"/>
          <w:rtl/>
        </w:rPr>
        <w:t xml:space="preserve"> </w:t>
      </w:r>
      <w:r>
        <w:rPr>
          <w:rFonts w:ascii="Simplified Arabic" w:hAnsi="Simplified Arabic" w:cs="Simplified Arabic"/>
          <w:sz w:val="30"/>
          <w:szCs w:val="30"/>
          <w:rtl/>
        </w:rPr>
        <w:t>حقّ الوالديْن ، والتأفيف له صورة معلومة ومَعْنىً لأجْله ثبتَت الحرمة  وهي الأذى ..</w:t>
      </w:r>
    </w:p>
    <w:p w:rsidR="00F73EA5" w:rsidRDefault="00F73EA5" w:rsidP="00DF5DD9">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وهذا المَعْنَى المعلوم لغةً يَجعل الحرمةَ ثابتةً في كُلّ ما يحقِّق الأذى قولاً كان أم فعلاً : كالضرب ونَحْوه ، بلْ هو في الضرب أَوْلَى ، ولِذا فإنّ هذا النَّصّ دَلّ على حرمة ضَرْب الوالديْن ، كَمَا أفاد بعبارته حرمة التأفيف في حَقِّهِمَا</w:t>
      </w:r>
      <w:r w:rsidR="00DF5DD9">
        <w:rPr>
          <w:rStyle w:val="a4"/>
          <w:rFonts w:ascii="Simplified Arabic" w:hAnsi="Simplified Arabic" w:cs="Simplified Arabic"/>
          <w:sz w:val="30"/>
          <w:szCs w:val="30"/>
          <w:rtl/>
        </w:rPr>
        <w:footnoteReference w:id="62"/>
      </w:r>
      <w:r>
        <w:rPr>
          <w:rFonts w:ascii="Simplified Arabic" w:hAnsi="Simplified Arabic" w:cs="Simplified Arabic"/>
          <w:sz w:val="30"/>
          <w:szCs w:val="30"/>
          <w:rtl/>
        </w:rPr>
        <w:t>.</w:t>
      </w:r>
    </w:p>
    <w:p w:rsidR="00F73EA5" w:rsidRDefault="00F73EA5" w:rsidP="00CF0812">
      <w:pPr>
        <w:spacing w:after="0" w:line="240" w:lineRule="auto"/>
        <w:contextualSpacing/>
        <w:rPr>
          <w:rFonts w:ascii="Simplified Arabic" w:hAnsi="Simplified Arabic" w:cs="Simplified Arabic"/>
          <w:sz w:val="30"/>
          <w:szCs w:val="30"/>
          <w:rtl/>
          <w:lang w:bidi="ar-EG"/>
        </w:rPr>
      </w:pPr>
      <w:r w:rsidRPr="00CF0812">
        <w:rPr>
          <w:rFonts w:ascii="Simplified Arabic" w:hAnsi="Simplified Arabic" w:cs="Simplified Arabic"/>
          <w:b/>
          <w:bCs/>
          <w:sz w:val="30"/>
          <w:szCs w:val="30"/>
          <w:rtl/>
        </w:rPr>
        <w:t>ومثاله أيضاً :</w:t>
      </w:r>
      <w:r>
        <w:rPr>
          <w:rFonts w:ascii="Simplified Arabic" w:hAnsi="Simplified Arabic" w:cs="Simplified Arabic"/>
          <w:sz w:val="30"/>
          <w:szCs w:val="30"/>
          <w:rtl/>
        </w:rPr>
        <w:t xml:space="preserve"> ما رُوِي أنّ أعرابيّاً جاء إلى النَّبِيّ </w:t>
      </w:r>
      <w:r>
        <w:rPr>
          <w:b/>
          <w:sz w:val="38"/>
        </w:rPr>
        <w:sym w:font="AGA Arabesque" w:char="F072"/>
      </w:r>
      <w:r>
        <w:rPr>
          <w:rFonts w:ascii="Simplified Arabic" w:hAnsi="Simplified Arabic" w:cs="Simplified Arabic"/>
          <w:sz w:val="30"/>
          <w:szCs w:val="30"/>
          <w:rtl/>
        </w:rPr>
        <w:t xml:space="preserve"> فقال :" هَلَكْتُ وَأَهْلَكْت " فقال</w:t>
      </w:r>
      <w:r w:rsidR="00CF0812">
        <w:rPr>
          <w:rFonts w:ascii="Simplified Arabic" w:hAnsi="Simplified Arabic" w:cs="Simplified Arabic" w:hint="cs"/>
          <w:sz w:val="30"/>
          <w:szCs w:val="30"/>
          <w:rtl/>
        </w:rPr>
        <w:t xml:space="preserve"> </w:t>
      </w:r>
      <w:r>
        <w:rPr>
          <w:rFonts w:ascii="Simplified Arabic" w:hAnsi="Simplified Arabic" w:cs="Simplified Arabic"/>
          <w:sz w:val="30"/>
          <w:szCs w:val="30"/>
          <w:rtl/>
        </w:rPr>
        <w:t xml:space="preserve">النَّبِيّ </w:t>
      </w:r>
      <w:r>
        <w:rPr>
          <w:b/>
          <w:sz w:val="38"/>
        </w:rPr>
        <w:sym w:font="AGA Arabesque" w:char="F072"/>
      </w:r>
      <w:r>
        <w:rPr>
          <w:rFonts w:ascii="Akhbar MT" w:hAnsi="Akhbar MT" w:cs="Akhbar MT"/>
          <w:sz w:val="34"/>
          <w:szCs w:val="34"/>
          <w:rtl/>
        </w:rPr>
        <w:t xml:space="preserve">{ </w:t>
      </w:r>
      <w:r w:rsidRPr="003E7C6C">
        <w:rPr>
          <w:rFonts w:ascii="Akhbar MT" w:hAnsi="Akhbar MT" w:cs="Mudir MT"/>
          <w:sz w:val="28"/>
          <w:szCs w:val="28"/>
          <w:rtl/>
        </w:rPr>
        <w:t>مَاذَا فَعَلْت</w:t>
      </w:r>
      <w:r>
        <w:rPr>
          <w:rFonts w:ascii="Akhbar MT" w:hAnsi="Akhbar MT" w:cs="Akhbar MT"/>
          <w:sz w:val="34"/>
          <w:szCs w:val="34"/>
          <w:rtl/>
        </w:rPr>
        <w:t xml:space="preserve"> }</w:t>
      </w:r>
      <w:r w:rsidR="00CF0812">
        <w:rPr>
          <w:rFonts w:ascii="Simplified Arabic" w:hAnsi="Simplified Arabic" w:cs="Simplified Arabic"/>
          <w:sz w:val="30"/>
          <w:szCs w:val="30"/>
          <w:rtl/>
        </w:rPr>
        <w:t>فقال</w:t>
      </w:r>
      <w:r>
        <w:rPr>
          <w:rFonts w:ascii="Simplified Arabic" w:hAnsi="Simplified Arabic" w:cs="Simplified Arabic"/>
          <w:sz w:val="30"/>
          <w:szCs w:val="30"/>
          <w:rtl/>
        </w:rPr>
        <w:t xml:space="preserve">:" وَقَعْتُ عَلَى امْرَأَتِي فِي رَمَضَان " فقال </w:t>
      </w:r>
      <w:r>
        <w:rPr>
          <w:b/>
          <w:sz w:val="38"/>
        </w:rPr>
        <w:sym w:font="AGA Arabesque" w:char="F072"/>
      </w:r>
      <w:r>
        <w:rPr>
          <w:rFonts w:ascii="Akhbar MT" w:hAnsi="Akhbar MT" w:cs="Akhbar MT"/>
          <w:sz w:val="34"/>
          <w:szCs w:val="34"/>
          <w:rtl/>
        </w:rPr>
        <w:t xml:space="preserve">{ </w:t>
      </w:r>
      <w:r w:rsidRPr="003E7C6C">
        <w:rPr>
          <w:rFonts w:ascii="Akhbar MT" w:hAnsi="Akhbar MT" w:cs="Mudir MT"/>
          <w:sz w:val="28"/>
          <w:szCs w:val="28"/>
          <w:rtl/>
        </w:rPr>
        <w:t>أَعْتِقْ</w:t>
      </w:r>
      <w:r w:rsidR="00CF0812" w:rsidRPr="003E7C6C">
        <w:rPr>
          <w:rFonts w:ascii="Akhbar MT" w:hAnsi="Akhbar MT" w:cs="Mudir MT" w:hint="cs"/>
          <w:sz w:val="28"/>
          <w:szCs w:val="28"/>
          <w:rtl/>
        </w:rPr>
        <w:t xml:space="preserve"> </w:t>
      </w:r>
      <w:r w:rsidRPr="003E7C6C">
        <w:rPr>
          <w:rFonts w:ascii="Akhbar MT" w:hAnsi="Akhbar MT" w:cs="Mudir MT"/>
          <w:sz w:val="28"/>
          <w:szCs w:val="28"/>
          <w:rtl/>
        </w:rPr>
        <w:t>رَقَبَة</w:t>
      </w:r>
      <w:r>
        <w:rPr>
          <w:rFonts w:ascii="Akhbar MT" w:hAnsi="Akhbar MT" w:cs="Akhbar MT"/>
          <w:sz w:val="34"/>
          <w:szCs w:val="34"/>
          <w:rtl/>
        </w:rPr>
        <w:t xml:space="preserve"> }</w:t>
      </w:r>
      <w:r w:rsidR="00034BDA">
        <w:rPr>
          <w:rStyle w:val="a4"/>
          <w:rFonts w:ascii="Akhbar MT" w:hAnsi="Akhbar MT" w:cs="Akhbar MT"/>
          <w:sz w:val="34"/>
          <w:szCs w:val="34"/>
          <w:rtl/>
        </w:rPr>
        <w:footnoteReference w:id="63"/>
      </w:r>
      <w:r w:rsidR="00CF0812">
        <w:rPr>
          <w:rFonts w:ascii="Simplified Arabic" w:hAnsi="Simplified Arabic" w:cs="Simplified Arabic" w:hint="cs"/>
          <w:sz w:val="30"/>
          <w:szCs w:val="30"/>
          <w:rtl/>
        </w:rPr>
        <w:t>.</w:t>
      </w:r>
      <w:r w:rsidR="00CF0812">
        <w:rPr>
          <w:rFonts w:ascii="Simplified Arabic" w:hAnsi="Simplified Arabic" w:cs="Simplified Arabic"/>
          <w:sz w:val="30"/>
          <w:szCs w:val="30"/>
          <w:rtl/>
        </w:rPr>
        <w:t xml:space="preserve"> </w:t>
      </w:r>
    </w:p>
    <w:p w:rsidR="00F73EA5" w:rsidRDefault="00F73EA5" w:rsidP="00EB012C">
      <w:pPr>
        <w:spacing w:after="0" w:line="240" w:lineRule="auto"/>
        <w:contextualSpacing/>
        <w:jc w:val="both"/>
        <w:rPr>
          <w:rFonts w:ascii="Simplified Arabic" w:hAnsi="Simplified Arabic" w:cs="Simplified Arabic"/>
          <w:sz w:val="30"/>
          <w:szCs w:val="30"/>
          <w:rtl/>
        </w:rPr>
      </w:pPr>
      <w:r w:rsidRPr="00A34D7E">
        <w:rPr>
          <w:rFonts w:ascii="Simplified Arabic" w:hAnsi="Simplified Arabic" w:cs="Simplified Arabic"/>
          <w:b/>
          <w:bCs/>
          <w:sz w:val="30"/>
          <w:szCs w:val="30"/>
          <w:rtl/>
        </w:rPr>
        <w:t>وَجْه الدّلالة :</w:t>
      </w:r>
      <w:r>
        <w:rPr>
          <w:rFonts w:ascii="Simplified Arabic" w:hAnsi="Simplified Arabic" w:cs="Simplified Arabic"/>
          <w:sz w:val="30"/>
          <w:szCs w:val="30"/>
          <w:rtl/>
        </w:rPr>
        <w:t xml:space="preserve"> أنّ عِبَارة النَّصّ أفادت وجوب الكفّارة على الزوج ..</w:t>
      </w:r>
    </w:p>
    <w:p w:rsidR="00F73EA5" w:rsidRDefault="00C964C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hint="cs"/>
          <w:sz w:val="30"/>
          <w:szCs w:val="30"/>
          <w:rtl/>
        </w:rPr>
        <w:t>و</w:t>
      </w:r>
      <w:r w:rsidR="00F73EA5">
        <w:rPr>
          <w:rFonts w:ascii="Simplified Arabic" w:hAnsi="Simplified Arabic" w:cs="Simplified Arabic"/>
          <w:sz w:val="30"/>
          <w:szCs w:val="30"/>
          <w:rtl/>
        </w:rPr>
        <w:t>أفاد النَّصّ دلالةً على وجوبها على الزوجة ؛ لأنّ المَعْنَى الذي يُفْهَم مُوجِباً لِلكَفّارة هو الجناية على الصوم ، وهي مشتركة بَيْنهما .</w:t>
      </w:r>
    </w:p>
    <w:p w:rsidR="00F73EA5" w:rsidRDefault="00F73EA5" w:rsidP="00C964C5">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كَمَا أفاد ـ أيضاً ـ وجوب الكفّارة في الأكل والشُّرْب بدلالة النَّصّ ؛ لأنّ المَعْنَى الذي يُفْهَم في الوقاع مُوجِباً لِلكفّارة هو كَوْنُه جنايةً على الصَّوْم ؛ فإنَّه الإمساك عن المُفْطِرَات الثّلاث ، بَلْ هو أَوْلَى ؛ لأنّ الصَّبْر عَنْهُمَا أَشَدّ والداعية إليهما أَكْثَر ، فبالحَرِيّ أنْ يَثْبُت الزَّجْر فيهما</w:t>
      </w:r>
      <w:r w:rsidR="00034BDA">
        <w:rPr>
          <w:rStyle w:val="a4"/>
          <w:rFonts w:ascii="Simplified Arabic" w:hAnsi="Simplified Arabic" w:cs="Simplified Arabic"/>
          <w:sz w:val="30"/>
          <w:szCs w:val="30"/>
          <w:rtl/>
        </w:rPr>
        <w:footnoteReference w:id="64"/>
      </w:r>
      <w:r>
        <w:rPr>
          <w:rFonts w:ascii="Simplified Arabic" w:hAnsi="Simplified Arabic" w:cs="Simplified Arabic"/>
          <w:sz w:val="30"/>
          <w:szCs w:val="30"/>
          <w:rtl/>
        </w:rPr>
        <w:t>.</w:t>
      </w:r>
    </w:p>
    <w:p w:rsidR="006A5CAD" w:rsidRPr="00A34D7E" w:rsidRDefault="006A5CAD" w:rsidP="007A27C0">
      <w:pPr>
        <w:spacing w:after="0" w:line="240" w:lineRule="auto"/>
        <w:contextualSpacing/>
        <w:rPr>
          <w:rFonts w:ascii="Simplified Arabic" w:hAnsi="Simplified Arabic" w:cs="Simplified Arabic"/>
          <w:b/>
          <w:bCs/>
          <w:sz w:val="30"/>
          <w:szCs w:val="30"/>
          <w:rtl/>
        </w:rPr>
      </w:pPr>
      <w:r w:rsidRPr="007A27C0">
        <w:rPr>
          <w:rFonts w:ascii="Simplified Arabic" w:hAnsi="Simplified Arabic" w:cs="Simplified Arabic" w:hint="cs"/>
          <w:sz w:val="30"/>
          <w:szCs w:val="30"/>
          <w:rtl/>
        </w:rPr>
        <w:t xml:space="preserve">هذا رأي الحنفية </w:t>
      </w:r>
      <w:r w:rsidR="00364E11">
        <w:rPr>
          <w:rFonts w:ascii="Simplified Arabic" w:hAnsi="Simplified Arabic" w:cs="Simplified Arabic" w:hint="cs"/>
          <w:sz w:val="30"/>
          <w:szCs w:val="30"/>
          <w:rtl/>
        </w:rPr>
        <w:t>و</w:t>
      </w:r>
      <w:r w:rsidRPr="007A27C0">
        <w:rPr>
          <w:rFonts w:ascii="Simplified Arabic" w:hAnsi="Simplified Arabic" w:cs="Simplified Arabic" w:hint="cs"/>
          <w:sz w:val="30"/>
          <w:szCs w:val="30"/>
          <w:rtl/>
        </w:rPr>
        <w:t xml:space="preserve">الثوري وجماعة وذهب الإمام الشافعي والإمام أحمد رضي الله عنهما والظاهرية ونسب أيضا إلى الجمهور أن الكفارة في </w:t>
      </w:r>
      <w:r w:rsidR="00034BDA" w:rsidRPr="007A27C0">
        <w:rPr>
          <w:rFonts w:ascii="Simplified Arabic" w:hAnsi="Simplified Arabic" w:cs="Simplified Arabic" w:hint="cs"/>
          <w:sz w:val="30"/>
          <w:szCs w:val="30"/>
          <w:rtl/>
        </w:rPr>
        <w:t>الجماع فقط</w:t>
      </w:r>
      <w:r w:rsidR="00034BDA" w:rsidRPr="00A34D7E">
        <w:rPr>
          <w:rFonts w:ascii="Simplified Arabic" w:hAnsi="Simplified Arabic" w:cs="Simplified Arabic" w:hint="cs"/>
          <w:b/>
          <w:bCs/>
          <w:sz w:val="30"/>
          <w:szCs w:val="30"/>
          <w:rtl/>
        </w:rPr>
        <w:t xml:space="preserve"> وهو الراجح عندي</w:t>
      </w:r>
      <w:r w:rsidR="00034BDA" w:rsidRPr="00A34D7E">
        <w:rPr>
          <w:rStyle w:val="a4"/>
          <w:rFonts w:ascii="Simplified Arabic" w:hAnsi="Simplified Arabic" w:cs="Simplified Arabic"/>
          <w:b/>
          <w:bCs/>
          <w:sz w:val="30"/>
          <w:szCs w:val="30"/>
          <w:rtl/>
        </w:rPr>
        <w:footnoteReference w:id="65"/>
      </w:r>
      <w:r w:rsidR="00034BDA" w:rsidRPr="00A34D7E">
        <w:rPr>
          <w:rFonts w:ascii="Simplified Arabic" w:hAnsi="Simplified Arabic" w:cs="Simplified Arabic" w:hint="cs"/>
          <w:b/>
          <w:bCs/>
          <w:sz w:val="30"/>
          <w:szCs w:val="30"/>
          <w:rtl/>
        </w:rPr>
        <w:t>.</w:t>
      </w:r>
    </w:p>
    <w:p w:rsidR="00F73EA5" w:rsidRPr="00D27BE1" w:rsidRDefault="00F73EA5" w:rsidP="00EB012C">
      <w:pPr>
        <w:spacing w:after="0" w:line="240" w:lineRule="auto"/>
        <w:contextualSpacing/>
        <w:jc w:val="both"/>
        <w:rPr>
          <w:rFonts w:ascii="Simplified Arabic" w:hAnsi="Simplified Arabic" w:cs="PT Bold Heading"/>
          <w:sz w:val="30"/>
          <w:szCs w:val="30"/>
          <w:rtl/>
        </w:rPr>
      </w:pPr>
      <w:r w:rsidRPr="00D27BE1">
        <w:rPr>
          <w:rFonts w:ascii="Simplified Arabic" w:hAnsi="Simplified Arabic" w:cs="PT Bold Heading"/>
          <w:sz w:val="30"/>
          <w:szCs w:val="30"/>
          <w:rtl/>
        </w:rPr>
        <w:t>القِسْم الرابع : مُقْتَضَى النَّصّ .</w:t>
      </w:r>
    </w:p>
    <w:p w:rsidR="00F73EA5" w:rsidRDefault="00F73EA5" w:rsidP="009A7B60">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عَرَّفه الشاشي ـ رحمه الله تعالى ـ بأنَّه : زيادة على النَّصّ لا يَتَحَقَّق مَعْنَى النَّصّ إلا به </w:t>
      </w:r>
      <w:r w:rsidR="00034BDA">
        <w:rPr>
          <w:rStyle w:val="a4"/>
          <w:rFonts w:ascii="Simplified Arabic" w:hAnsi="Simplified Arabic" w:cs="Simplified Arabic"/>
          <w:sz w:val="30"/>
          <w:szCs w:val="30"/>
          <w:rtl/>
        </w:rPr>
        <w:footnoteReference w:id="66"/>
      </w:r>
      <w:r>
        <w:rPr>
          <w:rFonts w:ascii="Simplified Arabic" w:hAnsi="Simplified Arabic" w:cs="Simplified Arabic"/>
          <w:sz w:val="30"/>
          <w:szCs w:val="30"/>
          <w:rtl/>
        </w:rPr>
        <w:t xml:space="preserve"> .</w:t>
      </w:r>
    </w:p>
    <w:p w:rsidR="00F73EA5" w:rsidRPr="00034BDA" w:rsidRDefault="00F73EA5" w:rsidP="00034BDA">
      <w:pPr>
        <w:spacing w:after="0" w:line="240" w:lineRule="auto"/>
        <w:contextualSpacing/>
        <w:jc w:val="both"/>
        <w:rPr>
          <w:rFonts w:ascii="Simplified Arabic" w:hAnsi="Simplified Arabic" w:cs="Simplified Arabic"/>
          <w:sz w:val="6"/>
          <w:szCs w:val="6"/>
          <w:rtl/>
        </w:rPr>
      </w:pPr>
      <w:r>
        <w:rPr>
          <w:rFonts w:ascii="Simplified Arabic" w:hAnsi="Simplified Arabic" w:cs="Simplified Arabic"/>
          <w:sz w:val="30"/>
          <w:szCs w:val="30"/>
          <w:rtl/>
        </w:rPr>
        <w:t xml:space="preserve">وعَرَّفه ابن عَبْد الشَّكُور </w:t>
      </w:r>
      <w:r w:rsidR="00034BDA">
        <w:rPr>
          <w:rStyle w:val="a4"/>
          <w:rFonts w:ascii="Simplified Arabic" w:hAnsi="Simplified Arabic" w:cs="Simplified Arabic"/>
          <w:sz w:val="30"/>
          <w:szCs w:val="30"/>
          <w:rtl/>
        </w:rPr>
        <w:footnoteReference w:id="67"/>
      </w:r>
      <w:r>
        <w:rPr>
          <w:rFonts w:ascii="Simplified Arabic" w:hAnsi="Simplified Arabic" w:cs="Simplified Arabic"/>
          <w:sz w:val="30"/>
          <w:szCs w:val="30"/>
          <w:rtl/>
        </w:rPr>
        <w:t xml:space="preserve"> ـ رحمه الله تعالى ـ بأنَّه : دلالة المنطوق</w:t>
      </w:r>
    </w:p>
    <w:p w:rsidR="00F73EA5" w:rsidRDefault="00F73EA5" w:rsidP="000133B9">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على ما يتوقَّف صِحَّتُه عليه عقلاً أو شرعاً </w:t>
      </w:r>
      <w:r w:rsidR="000133B9">
        <w:rPr>
          <w:rStyle w:val="a4"/>
          <w:rFonts w:ascii="Simplified Arabic" w:hAnsi="Simplified Arabic" w:cs="Simplified Arabic"/>
          <w:sz w:val="30"/>
          <w:szCs w:val="30"/>
          <w:rtl/>
        </w:rPr>
        <w:footnoteReference w:id="68"/>
      </w:r>
      <w:r>
        <w:rPr>
          <w:rFonts w:ascii="Simplified Arabic" w:hAnsi="Simplified Arabic" w:cs="Simplified Arabic"/>
          <w:sz w:val="30"/>
          <w:szCs w:val="30"/>
          <w:rtl/>
        </w:rPr>
        <w:t xml:space="preserve"> .</w:t>
      </w:r>
    </w:p>
    <w:p w:rsidR="00F73EA5" w:rsidRDefault="00F73EA5" w:rsidP="001E7A09">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وعَرَّفه السرخسي ـ رحمه الله تعالى ـ بأنَّه : زيادة على المنصوص عليه يُشْتَرَط تقديمه لِيَصِير المنظوم مفيداً أو مُوجِباً لِلحُكْم </w:t>
      </w:r>
      <w:r w:rsidR="001E7A09">
        <w:rPr>
          <w:rStyle w:val="a4"/>
          <w:rFonts w:ascii="Simplified Arabic" w:hAnsi="Simplified Arabic" w:cs="Simplified Arabic"/>
          <w:sz w:val="30"/>
          <w:szCs w:val="30"/>
          <w:rtl/>
        </w:rPr>
        <w:footnoteReference w:id="69"/>
      </w:r>
      <w:r>
        <w:rPr>
          <w:rFonts w:ascii="Simplified Arabic" w:hAnsi="Simplified Arabic" w:cs="Simplified Arabic"/>
          <w:sz w:val="30"/>
          <w:szCs w:val="30"/>
          <w:rtl/>
        </w:rPr>
        <w:t xml:space="preserve"> .</w:t>
      </w:r>
    </w:p>
    <w:p w:rsidR="004C4A5B" w:rsidRDefault="00F73EA5" w:rsidP="003E7C6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وعَرَّفه البخاري </w:t>
      </w:r>
      <w:r w:rsidR="001E7A09">
        <w:rPr>
          <w:rStyle w:val="a4"/>
          <w:rFonts w:ascii="Simplified Arabic" w:hAnsi="Simplified Arabic" w:cs="Simplified Arabic"/>
          <w:sz w:val="30"/>
          <w:szCs w:val="30"/>
          <w:rtl/>
        </w:rPr>
        <w:footnoteReference w:id="70"/>
      </w:r>
      <w:r>
        <w:rPr>
          <w:rFonts w:ascii="Simplified Arabic" w:hAnsi="Simplified Arabic" w:cs="Simplified Arabic"/>
          <w:sz w:val="30"/>
          <w:szCs w:val="30"/>
          <w:rtl/>
        </w:rPr>
        <w:t xml:space="preserve"> ـ رحمه الله تعالى ـ بأنَّه : ما ثبت زيادةً على النَّصّ </w:t>
      </w:r>
    </w:p>
    <w:p w:rsidR="003E7C6C" w:rsidRDefault="00F73EA5" w:rsidP="003E7C6C">
      <w:pPr>
        <w:spacing w:after="0" w:line="240" w:lineRule="auto"/>
        <w:contextualSpacing/>
        <w:jc w:val="both"/>
        <w:rPr>
          <w:rFonts w:ascii="Simplified Arabic" w:hAnsi="Simplified Arabic" w:cs="Simplified Arabic"/>
          <w:b/>
          <w:bCs/>
          <w:sz w:val="30"/>
          <w:szCs w:val="30"/>
          <w:rtl/>
        </w:rPr>
      </w:pPr>
      <w:r>
        <w:rPr>
          <w:rFonts w:ascii="Simplified Arabic" w:hAnsi="Simplified Arabic" w:cs="Simplified Arabic"/>
          <w:sz w:val="30"/>
          <w:szCs w:val="30"/>
          <w:rtl/>
        </w:rPr>
        <w:t>لِتصحيحه شرعاً</w:t>
      </w:r>
      <w:r w:rsidR="001E7A09">
        <w:rPr>
          <w:rStyle w:val="a4"/>
          <w:rFonts w:ascii="Simplified Arabic" w:hAnsi="Simplified Arabic" w:cs="Simplified Arabic"/>
          <w:sz w:val="30"/>
          <w:szCs w:val="30"/>
          <w:rtl/>
        </w:rPr>
        <w:footnoteReference w:id="71"/>
      </w:r>
      <w:r>
        <w:rPr>
          <w:rFonts w:ascii="Simplified Arabic" w:hAnsi="Simplified Arabic" w:cs="Simplified Arabic"/>
          <w:sz w:val="30"/>
          <w:szCs w:val="30"/>
          <w:rtl/>
        </w:rPr>
        <w:t>.</w:t>
      </w:r>
      <w:r w:rsidR="003E7C6C" w:rsidRPr="003E7C6C">
        <w:rPr>
          <w:rFonts w:ascii="Simplified Arabic" w:hAnsi="Simplified Arabic" w:cs="Simplified Arabic"/>
          <w:b/>
          <w:bCs/>
          <w:sz w:val="30"/>
          <w:szCs w:val="30"/>
          <w:rtl/>
        </w:rPr>
        <w:t xml:space="preserve"> </w:t>
      </w:r>
    </w:p>
    <w:p w:rsidR="003E7C6C" w:rsidRDefault="003E7C6C" w:rsidP="003E7C6C">
      <w:pPr>
        <w:spacing w:after="0" w:line="240" w:lineRule="auto"/>
        <w:contextualSpacing/>
        <w:jc w:val="both"/>
        <w:rPr>
          <w:rFonts w:ascii="Simplified Arabic" w:hAnsi="Simplified Arabic" w:cs="Simplified Arabic"/>
          <w:sz w:val="30"/>
          <w:szCs w:val="30"/>
          <w:rtl/>
        </w:rPr>
      </w:pPr>
      <w:r w:rsidRPr="005F2DF0">
        <w:rPr>
          <w:rFonts w:ascii="Simplified Arabic" w:hAnsi="Simplified Arabic" w:cs="Simplified Arabic"/>
          <w:b/>
          <w:bCs/>
          <w:sz w:val="30"/>
          <w:szCs w:val="30"/>
          <w:rtl/>
        </w:rPr>
        <w:t>والأَوْلى عندي :</w:t>
      </w:r>
      <w:r>
        <w:rPr>
          <w:rFonts w:ascii="Simplified Arabic" w:hAnsi="Simplified Arabic" w:cs="Simplified Arabic"/>
          <w:sz w:val="30"/>
          <w:szCs w:val="30"/>
          <w:rtl/>
        </w:rPr>
        <w:t xml:space="preserve"> تعريف ابن عَبْد الشَّكُور رحمه الله تعالى .</w:t>
      </w:r>
    </w:p>
    <w:p w:rsidR="00F73EA5" w:rsidRPr="005F2DF0" w:rsidRDefault="00F73EA5" w:rsidP="00EB012C">
      <w:pPr>
        <w:spacing w:after="0" w:line="240" w:lineRule="auto"/>
        <w:contextualSpacing/>
        <w:jc w:val="both"/>
        <w:rPr>
          <w:rFonts w:ascii="Simplified Arabic" w:hAnsi="Simplified Arabic" w:cs="Simplified Arabic"/>
          <w:b/>
          <w:bCs/>
          <w:sz w:val="30"/>
          <w:szCs w:val="30"/>
          <w:rtl/>
        </w:rPr>
      </w:pPr>
      <w:r w:rsidRPr="005F2DF0">
        <w:rPr>
          <w:rFonts w:ascii="Simplified Arabic" w:hAnsi="Simplified Arabic" w:cs="Simplified Arabic"/>
          <w:b/>
          <w:bCs/>
          <w:sz w:val="30"/>
          <w:szCs w:val="30"/>
          <w:rtl/>
        </w:rPr>
        <w:t>أقسام مُقْتَضَى النَّصّ :</w:t>
      </w:r>
    </w:p>
    <w:p w:rsidR="00F73EA5" w:rsidRDefault="00F73EA5" w:rsidP="005843BA">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قَسَّم الأصوليّون ـ</w:t>
      </w:r>
      <w:r>
        <w:rPr>
          <w:rFonts w:ascii="Simplified Arabic" w:hAnsi="Simplified Arabic" w:cs="Simplified Arabic"/>
          <w:sz w:val="20"/>
          <w:szCs w:val="20"/>
          <w:rtl/>
        </w:rPr>
        <w:t xml:space="preserve"> </w:t>
      </w:r>
      <w:r>
        <w:rPr>
          <w:rFonts w:ascii="Simplified Arabic" w:hAnsi="Simplified Arabic" w:cs="Simplified Arabic"/>
          <w:sz w:val="30"/>
          <w:szCs w:val="30"/>
          <w:rtl/>
        </w:rPr>
        <w:t>ومعهم</w:t>
      </w:r>
      <w:r>
        <w:rPr>
          <w:rFonts w:ascii="Simplified Arabic" w:hAnsi="Simplified Arabic" w:cs="Simplified Arabic"/>
          <w:sz w:val="20"/>
          <w:szCs w:val="20"/>
          <w:rtl/>
        </w:rPr>
        <w:t xml:space="preserve"> </w:t>
      </w:r>
      <w:r>
        <w:rPr>
          <w:rFonts w:ascii="Simplified Arabic" w:hAnsi="Simplified Arabic" w:cs="Simplified Arabic"/>
          <w:sz w:val="30"/>
          <w:szCs w:val="30"/>
          <w:rtl/>
        </w:rPr>
        <w:t>عامّة الحنفيّة ـ المُقْتَضَى إلى أقسام ثلاثة</w:t>
      </w:r>
      <w:r w:rsidR="005843BA">
        <w:rPr>
          <w:rFonts w:ascii="Simplified Arabic" w:hAnsi="Simplified Arabic" w:cs="Simplified Arabic"/>
          <w:sz w:val="16"/>
          <w:szCs w:val="16"/>
          <w:rtl/>
        </w:rPr>
        <w:t xml:space="preserve"> </w:t>
      </w:r>
      <w:r w:rsidR="005843BA">
        <w:rPr>
          <w:rStyle w:val="a4"/>
          <w:rFonts w:ascii="Simplified Arabic" w:hAnsi="Simplified Arabic" w:cs="Simplified Arabic"/>
          <w:sz w:val="16"/>
          <w:szCs w:val="16"/>
          <w:rtl/>
        </w:rPr>
        <w:footnoteReference w:id="72"/>
      </w:r>
      <w:r>
        <w:rPr>
          <w:rFonts w:ascii="Simplified Arabic" w:hAnsi="Simplified Arabic" w:cs="Simplified Arabic"/>
          <w:sz w:val="16"/>
          <w:szCs w:val="16"/>
          <w:rtl/>
        </w:rPr>
        <w:t xml:space="preserve"> </w:t>
      </w:r>
      <w:r>
        <w:rPr>
          <w:rFonts w:ascii="Simplified Arabic" w:hAnsi="Simplified Arabic" w:cs="Simplified Arabic"/>
          <w:sz w:val="30"/>
          <w:szCs w:val="30"/>
          <w:rtl/>
        </w:rPr>
        <w:t>:</w:t>
      </w:r>
    </w:p>
    <w:p w:rsidR="00F73EA5" w:rsidRPr="005F2DF0" w:rsidRDefault="00F73EA5" w:rsidP="00EB012C">
      <w:pPr>
        <w:spacing w:after="0" w:line="240" w:lineRule="auto"/>
        <w:contextualSpacing/>
        <w:jc w:val="both"/>
        <w:rPr>
          <w:rFonts w:ascii="Simplified Arabic" w:hAnsi="Simplified Arabic" w:cs="Simplified Arabic"/>
          <w:b/>
          <w:bCs/>
          <w:sz w:val="30"/>
          <w:szCs w:val="30"/>
          <w:rtl/>
        </w:rPr>
      </w:pPr>
      <w:r w:rsidRPr="005F2DF0">
        <w:rPr>
          <w:rFonts w:ascii="Simplified Arabic" w:hAnsi="Simplified Arabic" w:cs="Simplified Arabic"/>
          <w:b/>
          <w:bCs/>
          <w:sz w:val="30"/>
          <w:szCs w:val="30"/>
          <w:rtl/>
        </w:rPr>
        <w:t xml:space="preserve">الأول : ما أُضْمِر ضرورةَ صِدْق المُتَكَلِّم .  </w:t>
      </w:r>
    </w:p>
    <w:p w:rsidR="00F73EA5" w:rsidRDefault="00F73EA5" w:rsidP="005843BA">
      <w:pPr>
        <w:spacing w:after="0" w:line="240" w:lineRule="auto"/>
        <w:contextualSpacing/>
        <w:jc w:val="both"/>
        <w:rPr>
          <w:rFonts w:ascii="Simplified Arabic" w:hAnsi="Simplified Arabic" w:cs="Simplified Arabic"/>
          <w:sz w:val="30"/>
          <w:szCs w:val="30"/>
          <w:rtl/>
        </w:rPr>
      </w:pPr>
      <w:r w:rsidRPr="005F2DF0">
        <w:rPr>
          <w:rFonts w:ascii="Simplified Arabic" w:hAnsi="Simplified Arabic" w:cs="Simplified Arabic"/>
          <w:b/>
          <w:bCs/>
          <w:sz w:val="30"/>
          <w:szCs w:val="30"/>
          <w:rtl/>
        </w:rPr>
        <w:t>مثاله :</w:t>
      </w:r>
      <w:r>
        <w:rPr>
          <w:rFonts w:ascii="Simplified Arabic" w:hAnsi="Simplified Arabic" w:cs="Simplified Arabic"/>
          <w:sz w:val="30"/>
          <w:szCs w:val="30"/>
          <w:rtl/>
        </w:rPr>
        <w:t xml:space="preserve"> قوله </w:t>
      </w:r>
      <w:r>
        <w:rPr>
          <w:b/>
          <w:sz w:val="38"/>
        </w:rPr>
        <w:sym w:font="AGA Arabesque" w:char="F072"/>
      </w:r>
      <w:r>
        <w:rPr>
          <w:rFonts w:ascii="Simplified Arabic" w:hAnsi="Simplified Arabic" w:cs="Simplified Arabic"/>
          <w:sz w:val="30"/>
          <w:szCs w:val="30"/>
          <w:rtl/>
        </w:rPr>
        <w:t xml:space="preserve"> </w:t>
      </w:r>
      <w:r w:rsidRPr="003E7C6C">
        <w:rPr>
          <w:rFonts w:ascii="Akhbar MT" w:hAnsi="Akhbar MT" w:cs="DecoType Naskh"/>
          <w:sz w:val="30"/>
          <w:szCs w:val="30"/>
          <w:rtl/>
        </w:rPr>
        <w:t>{ رُفِعَ عَنْ أُمَّتِي الْخَطَأُ وَالنِّسْي</w:t>
      </w:r>
      <w:r w:rsidR="001E7A09" w:rsidRPr="003E7C6C">
        <w:rPr>
          <w:rFonts w:ascii="Akhbar MT" w:hAnsi="Akhbar MT" w:cs="DecoType Naskh"/>
          <w:sz w:val="30"/>
          <w:szCs w:val="30"/>
          <w:rtl/>
        </w:rPr>
        <w:t>َانُ وَمَا اسْتُكْرِهُوَا</w:t>
      </w:r>
      <w:r w:rsidRPr="003E7C6C">
        <w:rPr>
          <w:rFonts w:ascii="Akhbar MT" w:hAnsi="Akhbar MT" w:cs="DecoType Naskh"/>
          <w:sz w:val="30"/>
          <w:szCs w:val="30"/>
          <w:rtl/>
        </w:rPr>
        <w:t xml:space="preserve"> عَلَيْه }</w:t>
      </w:r>
      <w:r w:rsidR="005843BA">
        <w:rPr>
          <w:rStyle w:val="a4"/>
          <w:rFonts w:ascii="Simplified Arabic" w:hAnsi="Simplified Arabic" w:cs="Simplified Arabic"/>
          <w:sz w:val="30"/>
          <w:szCs w:val="30"/>
          <w:rtl/>
        </w:rPr>
        <w:footnoteReference w:id="73"/>
      </w:r>
      <w:r>
        <w:rPr>
          <w:rFonts w:ascii="Simplified Arabic" w:hAnsi="Simplified Arabic" w:cs="Simplified Arabic"/>
          <w:sz w:val="30"/>
          <w:szCs w:val="30"/>
          <w:rtl/>
        </w:rPr>
        <w:t xml:space="preserve">..    </w:t>
      </w:r>
    </w:p>
    <w:p w:rsidR="00F73EA5" w:rsidRDefault="00F73EA5" w:rsidP="00EB012C">
      <w:pPr>
        <w:spacing w:after="0" w:line="240" w:lineRule="auto"/>
        <w:contextualSpacing/>
        <w:jc w:val="both"/>
        <w:rPr>
          <w:rFonts w:ascii="Simplified Arabic" w:hAnsi="Simplified Arabic" w:cs="Simplified Arabic"/>
          <w:sz w:val="30"/>
          <w:szCs w:val="30"/>
          <w:rtl/>
        </w:rPr>
      </w:pPr>
      <w:r w:rsidRPr="007728DF">
        <w:rPr>
          <w:rFonts w:ascii="Simplified Arabic" w:hAnsi="Simplified Arabic" w:cs="Simplified Arabic"/>
          <w:b/>
          <w:bCs/>
          <w:sz w:val="30"/>
          <w:szCs w:val="30"/>
          <w:rtl/>
        </w:rPr>
        <w:t>وَجْه الدّلالة :</w:t>
      </w:r>
      <w:r>
        <w:rPr>
          <w:rFonts w:ascii="Simplified Arabic" w:hAnsi="Simplified Arabic" w:cs="Simplified Arabic"/>
          <w:sz w:val="30"/>
          <w:szCs w:val="30"/>
          <w:rtl/>
        </w:rPr>
        <w:t xml:space="preserve"> أنّ عبارة النَّصّ أفادت أو دَلَّتْ على رَفْع الخطأ والنسيان وما اسْتُكْرِهُوا عليه عن أُمَّة مُحَمَّد </w:t>
      </w:r>
      <w:r>
        <w:rPr>
          <w:b/>
          <w:sz w:val="38"/>
        </w:rPr>
        <w:sym w:font="AGA Arabesque" w:char="F072"/>
      </w:r>
      <w:r>
        <w:rPr>
          <w:rFonts w:ascii="Simplified Arabic" w:hAnsi="Simplified Arabic" w:cs="Simplified Arabic"/>
          <w:sz w:val="30"/>
          <w:szCs w:val="30"/>
          <w:rtl/>
        </w:rPr>
        <w:t xml:space="preserve"> ، وكَيْف تُرْفَع هذه الأمور بَعْد وقوعها</w:t>
      </w:r>
      <w:r>
        <w:rPr>
          <w:rFonts w:ascii="Simplified Arabic" w:hAnsi="Simplified Arabic" w:cs="Simplified Arabic"/>
          <w:sz w:val="20"/>
          <w:szCs w:val="20"/>
          <w:rtl/>
        </w:rPr>
        <w:t xml:space="preserve"> </w:t>
      </w:r>
      <w:r>
        <w:rPr>
          <w:rFonts w:ascii="Simplified Arabic" w:hAnsi="Simplified Arabic" w:cs="Simplified Arabic"/>
          <w:sz w:val="30"/>
          <w:szCs w:val="30"/>
          <w:rtl/>
        </w:rPr>
        <w:t>؟ وهو أمْر مُسْتَبْعَد ولا يُصَدَّق</w:t>
      </w:r>
      <w:r>
        <w:rPr>
          <w:rFonts w:ascii="Simplified Arabic" w:hAnsi="Simplified Arabic" w:cs="Simplified Arabic"/>
          <w:sz w:val="20"/>
          <w:szCs w:val="20"/>
          <w:rtl/>
        </w:rPr>
        <w:t xml:space="preserve"> </w:t>
      </w:r>
      <w:r>
        <w:rPr>
          <w:rFonts w:ascii="Simplified Arabic" w:hAnsi="Simplified Arabic" w:cs="Simplified Arabic"/>
          <w:sz w:val="30"/>
          <w:szCs w:val="30"/>
          <w:rtl/>
        </w:rPr>
        <w:t>؛</w:t>
      </w:r>
      <w:r>
        <w:rPr>
          <w:rFonts w:ascii="Simplified Arabic" w:hAnsi="Simplified Arabic" w:cs="Simplified Arabic"/>
          <w:sz w:val="20"/>
          <w:szCs w:val="20"/>
          <w:rtl/>
        </w:rPr>
        <w:t xml:space="preserve"> </w:t>
      </w:r>
      <w:r>
        <w:rPr>
          <w:rFonts w:ascii="Simplified Arabic" w:hAnsi="Simplified Arabic" w:cs="Simplified Arabic"/>
          <w:sz w:val="30"/>
          <w:szCs w:val="30"/>
          <w:rtl/>
        </w:rPr>
        <w:t>لأنّ الخطأ والنسيان يقعان بكثرة</w:t>
      </w:r>
      <w:r>
        <w:rPr>
          <w:rFonts w:ascii="Simplified Arabic" w:hAnsi="Simplified Arabic" w:cs="Simplified Arabic"/>
          <w:sz w:val="18"/>
          <w:szCs w:val="18"/>
          <w:rtl/>
        </w:rPr>
        <w:t xml:space="preserve"> </w:t>
      </w:r>
      <w:r w:rsidR="0079209B">
        <w:rPr>
          <w:rFonts w:ascii="Simplified Arabic" w:hAnsi="Simplified Arabic" w:cs="Simplified Arabic" w:hint="cs"/>
          <w:sz w:val="30"/>
          <w:szCs w:val="30"/>
          <w:rtl/>
        </w:rPr>
        <w:t>.</w:t>
      </w:r>
    </w:p>
    <w:p w:rsidR="00F73EA5" w:rsidRDefault="00F73EA5" w:rsidP="005843BA">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ولِذَا كان لا بُدّ لِصِدْق الكلام مِن تقد</w:t>
      </w:r>
      <w:r w:rsidR="005843BA">
        <w:rPr>
          <w:rFonts w:ascii="Simplified Arabic" w:hAnsi="Simplified Arabic" w:cs="Simplified Arabic"/>
          <w:sz w:val="30"/>
          <w:szCs w:val="30"/>
          <w:rtl/>
        </w:rPr>
        <w:t>ير مَعْنىً يقتضيه صِدْقُه ،</w:t>
      </w:r>
      <w:r>
        <w:rPr>
          <w:rFonts w:ascii="Simplified Arabic" w:hAnsi="Simplified Arabic" w:cs="Simplified Arabic"/>
          <w:sz w:val="30"/>
          <w:szCs w:val="30"/>
          <w:rtl/>
        </w:rPr>
        <w:t xml:space="preserve"> وهو : رَفْع حُكْم الخطأ أو إثمه </w:t>
      </w:r>
      <w:r w:rsidR="005843BA">
        <w:rPr>
          <w:rStyle w:val="a4"/>
          <w:rFonts w:ascii="Simplified Arabic" w:hAnsi="Simplified Arabic" w:cs="Simplified Arabic"/>
          <w:sz w:val="30"/>
          <w:szCs w:val="30"/>
          <w:rtl/>
        </w:rPr>
        <w:footnoteReference w:id="74"/>
      </w:r>
      <w:r>
        <w:rPr>
          <w:rFonts w:ascii="Simplified Arabic" w:hAnsi="Simplified Arabic" w:cs="Simplified Arabic"/>
          <w:sz w:val="30"/>
          <w:szCs w:val="30"/>
          <w:rtl/>
        </w:rPr>
        <w:t xml:space="preserve"> .</w:t>
      </w:r>
    </w:p>
    <w:p w:rsidR="00F73EA5" w:rsidRPr="007728DF" w:rsidRDefault="00F73EA5" w:rsidP="00EB012C">
      <w:pPr>
        <w:spacing w:after="0" w:line="240" w:lineRule="auto"/>
        <w:contextualSpacing/>
        <w:jc w:val="both"/>
        <w:rPr>
          <w:rFonts w:ascii="Simplified Arabic" w:hAnsi="Simplified Arabic" w:cs="Simplified Arabic"/>
          <w:b/>
          <w:bCs/>
          <w:sz w:val="30"/>
          <w:szCs w:val="30"/>
          <w:rtl/>
        </w:rPr>
      </w:pPr>
      <w:r w:rsidRPr="007728DF">
        <w:rPr>
          <w:rFonts w:ascii="Simplified Arabic" w:hAnsi="Simplified Arabic" w:cs="Simplified Arabic"/>
          <w:b/>
          <w:bCs/>
          <w:sz w:val="30"/>
          <w:szCs w:val="30"/>
          <w:rtl/>
        </w:rPr>
        <w:t>الثاني : ما أُضْمِر لِصِحَّة الكلام عقلاً .</w:t>
      </w:r>
    </w:p>
    <w:p w:rsidR="00F73EA5" w:rsidRDefault="00F73EA5" w:rsidP="005843BA">
      <w:pPr>
        <w:spacing w:after="0" w:line="240" w:lineRule="auto"/>
        <w:contextualSpacing/>
        <w:jc w:val="both"/>
        <w:rPr>
          <w:rFonts w:ascii="Simplified Arabic" w:hAnsi="Simplified Arabic" w:cs="Simplified Arabic"/>
          <w:sz w:val="30"/>
          <w:szCs w:val="30"/>
          <w:rtl/>
        </w:rPr>
      </w:pPr>
      <w:r w:rsidRPr="007728DF">
        <w:rPr>
          <w:rFonts w:ascii="Simplified Arabic" w:hAnsi="Simplified Arabic" w:cs="Simplified Arabic"/>
          <w:b/>
          <w:bCs/>
          <w:sz w:val="30"/>
          <w:szCs w:val="30"/>
          <w:rtl/>
        </w:rPr>
        <w:t>مثاله :</w:t>
      </w:r>
      <w:r>
        <w:rPr>
          <w:rFonts w:ascii="Simplified Arabic" w:hAnsi="Simplified Arabic" w:cs="Simplified Arabic"/>
          <w:sz w:val="30"/>
          <w:szCs w:val="30"/>
          <w:rtl/>
        </w:rPr>
        <w:t xml:space="preserve"> قوله تعالى </w:t>
      </w:r>
      <w:r w:rsidRPr="00754891">
        <w:rPr>
          <w:rFonts w:ascii="Akhbar MT" w:hAnsi="Akhbar MT" w:cs="DecoType Naskh"/>
          <w:sz w:val="30"/>
          <w:szCs w:val="30"/>
          <w:rtl/>
        </w:rPr>
        <w:t>{ وَسْئَلِ الْقَرْيَةَ الَّتِى كُنَّا فِيهَا }</w:t>
      </w:r>
      <w:r w:rsidR="005843BA">
        <w:rPr>
          <w:rStyle w:val="a4"/>
          <w:rFonts w:ascii="Simplified Arabic" w:hAnsi="Simplified Arabic" w:cs="Simplified Arabic"/>
          <w:sz w:val="30"/>
          <w:szCs w:val="30"/>
          <w:rtl/>
        </w:rPr>
        <w:footnoteReference w:id="75"/>
      </w:r>
      <w:r>
        <w:rPr>
          <w:rFonts w:ascii="Simplified Arabic" w:hAnsi="Simplified Arabic" w:cs="Simplified Arabic"/>
          <w:sz w:val="30"/>
          <w:szCs w:val="30"/>
          <w:rtl/>
        </w:rPr>
        <w:t>..</w:t>
      </w:r>
    </w:p>
    <w:p w:rsidR="00F73EA5" w:rsidRDefault="00F73EA5" w:rsidP="00EB012C">
      <w:pPr>
        <w:spacing w:after="0" w:line="240" w:lineRule="auto"/>
        <w:contextualSpacing/>
        <w:jc w:val="both"/>
        <w:rPr>
          <w:rFonts w:ascii="Simplified Arabic" w:hAnsi="Simplified Arabic" w:cs="Simplified Arabic"/>
          <w:sz w:val="30"/>
          <w:szCs w:val="30"/>
          <w:rtl/>
        </w:rPr>
      </w:pPr>
      <w:r w:rsidRPr="007728DF">
        <w:rPr>
          <w:rFonts w:ascii="Simplified Arabic" w:hAnsi="Simplified Arabic" w:cs="Simplified Arabic"/>
          <w:b/>
          <w:bCs/>
          <w:sz w:val="30"/>
          <w:szCs w:val="30"/>
          <w:rtl/>
        </w:rPr>
        <w:t>وَجْه الدّلالة :</w:t>
      </w:r>
      <w:r>
        <w:rPr>
          <w:rFonts w:ascii="Simplified Arabic" w:hAnsi="Simplified Arabic" w:cs="Simplified Arabic"/>
          <w:sz w:val="30"/>
          <w:szCs w:val="30"/>
          <w:rtl/>
        </w:rPr>
        <w:t xml:space="preserve"> أنّ عبارة النَّصّ أفاد</w:t>
      </w:r>
      <w:r w:rsidR="0079209B">
        <w:rPr>
          <w:rFonts w:ascii="Simplified Arabic" w:hAnsi="Simplified Arabic" w:cs="Simplified Arabic"/>
          <w:sz w:val="30"/>
          <w:szCs w:val="30"/>
          <w:rtl/>
        </w:rPr>
        <w:t xml:space="preserve">ت سؤال القرية ، والقرية جماد </w:t>
      </w:r>
      <w:r>
        <w:rPr>
          <w:rFonts w:ascii="Simplified Arabic" w:hAnsi="Simplified Arabic" w:cs="Simplified Arabic"/>
          <w:sz w:val="30"/>
          <w:szCs w:val="30"/>
          <w:rtl/>
        </w:rPr>
        <w:t>لا يُسأل ، ولا يقوله عاقِل ..</w:t>
      </w:r>
    </w:p>
    <w:p w:rsidR="002D3077" w:rsidRDefault="00F73EA5" w:rsidP="007A14E8">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ولِذَا كان لا بُدّ مِن إضمار مَعْنىً ي</w:t>
      </w:r>
      <w:r w:rsidR="005843BA">
        <w:rPr>
          <w:rFonts w:ascii="Simplified Arabic" w:hAnsi="Simplified Arabic" w:cs="Simplified Arabic"/>
          <w:sz w:val="30"/>
          <w:szCs w:val="30"/>
          <w:rtl/>
        </w:rPr>
        <w:t>ُصْبِح النَّصّ به مقبولاً ،</w:t>
      </w:r>
      <w:r>
        <w:rPr>
          <w:rFonts w:ascii="Simplified Arabic" w:hAnsi="Simplified Arabic" w:cs="Simplified Arabic"/>
          <w:sz w:val="30"/>
          <w:szCs w:val="30"/>
          <w:rtl/>
        </w:rPr>
        <w:t xml:space="preserve"> وهو : ( واسأل </w:t>
      </w:r>
    </w:p>
    <w:p w:rsidR="00F73EA5" w:rsidRDefault="00F73EA5" w:rsidP="007A14E8">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أهْلَ القرية ) ، وهذا نَوْع مِن بلاغة القرآن الكريم</w:t>
      </w:r>
      <w:r w:rsidR="007A14E8">
        <w:rPr>
          <w:rStyle w:val="a4"/>
          <w:rFonts w:ascii="Simplified Arabic" w:hAnsi="Simplified Arabic" w:cs="Simplified Arabic"/>
          <w:sz w:val="30"/>
          <w:szCs w:val="30"/>
          <w:rtl/>
        </w:rPr>
        <w:footnoteReference w:id="76"/>
      </w:r>
      <w:r>
        <w:rPr>
          <w:rFonts w:ascii="Simplified Arabic" w:hAnsi="Simplified Arabic" w:cs="Simplified Arabic"/>
          <w:sz w:val="30"/>
          <w:szCs w:val="30"/>
          <w:rtl/>
        </w:rPr>
        <w:t>.</w:t>
      </w:r>
    </w:p>
    <w:p w:rsidR="00F73EA5" w:rsidRPr="007728DF" w:rsidRDefault="00F73EA5" w:rsidP="00EB012C">
      <w:pPr>
        <w:spacing w:after="0" w:line="240" w:lineRule="auto"/>
        <w:contextualSpacing/>
        <w:jc w:val="both"/>
        <w:rPr>
          <w:rFonts w:ascii="Simplified Arabic" w:hAnsi="Simplified Arabic" w:cs="Simplified Arabic"/>
          <w:b/>
          <w:bCs/>
          <w:sz w:val="30"/>
          <w:szCs w:val="30"/>
          <w:rtl/>
        </w:rPr>
      </w:pPr>
      <w:r w:rsidRPr="007728DF">
        <w:rPr>
          <w:rFonts w:ascii="Simplified Arabic" w:hAnsi="Simplified Arabic" w:cs="Simplified Arabic"/>
          <w:b/>
          <w:bCs/>
          <w:sz w:val="30"/>
          <w:szCs w:val="30"/>
          <w:rtl/>
        </w:rPr>
        <w:t>الثالث : ما أُضْمِر لِصِحَّة الكلام شرعاً .</w:t>
      </w:r>
    </w:p>
    <w:p w:rsidR="00F73EA5" w:rsidRDefault="00F73EA5" w:rsidP="00EB012C">
      <w:pPr>
        <w:spacing w:after="0" w:line="240" w:lineRule="auto"/>
        <w:contextualSpacing/>
        <w:jc w:val="both"/>
        <w:rPr>
          <w:rFonts w:ascii="Simplified Arabic" w:hAnsi="Simplified Arabic" w:cs="Simplified Arabic"/>
          <w:sz w:val="30"/>
          <w:szCs w:val="30"/>
          <w:rtl/>
        </w:rPr>
      </w:pPr>
      <w:r w:rsidRPr="007728DF">
        <w:rPr>
          <w:rFonts w:ascii="Simplified Arabic" w:hAnsi="Simplified Arabic" w:cs="Simplified Arabic"/>
          <w:b/>
          <w:bCs/>
          <w:sz w:val="30"/>
          <w:szCs w:val="30"/>
          <w:rtl/>
        </w:rPr>
        <w:t>مثاله :</w:t>
      </w:r>
      <w:r>
        <w:rPr>
          <w:rFonts w:ascii="Simplified Arabic" w:hAnsi="Simplified Arabic" w:cs="Simplified Arabic"/>
          <w:sz w:val="30"/>
          <w:szCs w:val="30"/>
          <w:rtl/>
        </w:rPr>
        <w:t xml:space="preserve"> قوله :" أَعْتِقْ عَبْدَك عَنِّي بألْف " ..</w:t>
      </w:r>
    </w:p>
    <w:p w:rsidR="00F73EA5" w:rsidRDefault="00F73EA5" w:rsidP="007A14E8">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هذا اللفظ يَدُلّ بعبارته على طلب مِن الغَيْر بإعتاق عَبْدِه ، فإذا أَعْتَقَه وَقَع العتق على الآخَر ( الطالب ) وعليه الألْف ؛ لأنّ الأمر بالإعتاق عنه يَقْتَضِي تمليك العَيْن منه بالبيع لِيَتَحَقَّق الإعتاق عنه ، وهذا المُقْتَضَى يثبت مُتَقَدِّماً ويَكون بمنزلة الشَّرْط</w:t>
      </w:r>
      <w:r w:rsidR="007A14E8">
        <w:rPr>
          <w:rStyle w:val="a4"/>
          <w:rFonts w:ascii="Simplified Arabic" w:hAnsi="Simplified Arabic" w:cs="Simplified Arabic"/>
          <w:sz w:val="30"/>
          <w:szCs w:val="30"/>
          <w:rtl/>
        </w:rPr>
        <w:footnoteReference w:id="77"/>
      </w:r>
      <w:r>
        <w:rPr>
          <w:rFonts w:ascii="Simplified Arabic" w:hAnsi="Simplified Arabic" w:cs="Simplified Arabic"/>
          <w:sz w:val="30"/>
          <w:szCs w:val="30"/>
          <w:rtl/>
        </w:rPr>
        <w:t xml:space="preserve"> .</w:t>
      </w:r>
    </w:p>
    <w:p w:rsidR="007B6E29" w:rsidRDefault="007B6E29" w:rsidP="00EB012C">
      <w:pPr>
        <w:spacing w:after="0" w:line="240" w:lineRule="auto"/>
        <w:contextualSpacing/>
        <w:jc w:val="both"/>
        <w:rPr>
          <w:rFonts w:ascii="Simplified Arabic" w:hAnsi="Simplified Arabic" w:cs="PT Bold Heading"/>
          <w:sz w:val="40"/>
          <w:szCs w:val="40"/>
          <w:rtl/>
          <w:lang w:bidi="ar-EG"/>
        </w:rPr>
      </w:pPr>
    </w:p>
    <w:p w:rsidR="007B6E29" w:rsidRDefault="007B6E29" w:rsidP="00EB012C">
      <w:pPr>
        <w:spacing w:after="0" w:line="240" w:lineRule="auto"/>
        <w:contextualSpacing/>
        <w:jc w:val="both"/>
        <w:rPr>
          <w:rFonts w:ascii="Simplified Arabic" w:hAnsi="Simplified Arabic" w:cs="PT Bold Heading"/>
          <w:sz w:val="40"/>
          <w:szCs w:val="40"/>
          <w:rtl/>
        </w:rPr>
      </w:pPr>
    </w:p>
    <w:p w:rsidR="007B6E29" w:rsidRDefault="007B6E29" w:rsidP="00EB012C">
      <w:pPr>
        <w:spacing w:after="0" w:line="240" w:lineRule="auto"/>
        <w:contextualSpacing/>
        <w:jc w:val="both"/>
        <w:rPr>
          <w:rFonts w:ascii="Simplified Arabic" w:hAnsi="Simplified Arabic" w:cs="PT Bold Heading"/>
          <w:sz w:val="40"/>
          <w:szCs w:val="40"/>
          <w:rtl/>
        </w:rPr>
      </w:pPr>
    </w:p>
    <w:p w:rsidR="007B6E29" w:rsidRDefault="007B6E29" w:rsidP="00EB012C">
      <w:pPr>
        <w:spacing w:after="0" w:line="240" w:lineRule="auto"/>
        <w:contextualSpacing/>
        <w:jc w:val="both"/>
        <w:rPr>
          <w:rFonts w:ascii="Simplified Arabic" w:hAnsi="Simplified Arabic" w:cs="PT Bold Heading"/>
          <w:sz w:val="40"/>
          <w:szCs w:val="40"/>
          <w:rtl/>
        </w:rPr>
      </w:pPr>
    </w:p>
    <w:p w:rsidR="007B6E29" w:rsidRDefault="007B6E29" w:rsidP="00EB012C">
      <w:pPr>
        <w:spacing w:after="0" w:line="240" w:lineRule="auto"/>
        <w:contextualSpacing/>
        <w:jc w:val="both"/>
        <w:rPr>
          <w:rFonts w:ascii="Simplified Arabic" w:hAnsi="Simplified Arabic" w:cs="PT Bold Heading"/>
          <w:sz w:val="40"/>
          <w:szCs w:val="40"/>
          <w:rtl/>
        </w:rPr>
      </w:pPr>
    </w:p>
    <w:p w:rsidR="007B6E29" w:rsidRDefault="007B6E29" w:rsidP="00EB012C">
      <w:pPr>
        <w:spacing w:after="0" w:line="240" w:lineRule="auto"/>
        <w:contextualSpacing/>
        <w:jc w:val="both"/>
        <w:rPr>
          <w:rFonts w:ascii="Simplified Arabic" w:hAnsi="Simplified Arabic" w:cs="PT Bold Heading"/>
          <w:sz w:val="40"/>
          <w:szCs w:val="40"/>
          <w:rtl/>
        </w:rPr>
      </w:pPr>
    </w:p>
    <w:p w:rsidR="007B6E29" w:rsidRDefault="007B6E29" w:rsidP="00EB012C">
      <w:pPr>
        <w:spacing w:after="0" w:line="240" w:lineRule="auto"/>
        <w:contextualSpacing/>
        <w:jc w:val="both"/>
        <w:rPr>
          <w:rFonts w:ascii="Simplified Arabic" w:hAnsi="Simplified Arabic" w:cs="PT Bold Heading"/>
          <w:sz w:val="40"/>
          <w:szCs w:val="40"/>
          <w:rtl/>
        </w:rPr>
      </w:pPr>
    </w:p>
    <w:p w:rsidR="007B6E29" w:rsidRDefault="007B6E29" w:rsidP="00EB012C">
      <w:pPr>
        <w:spacing w:after="0" w:line="240" w:lineRule="auto"/>
        <w:contextualSpacing/>
        <w:jc w:val="both"/>
        <w:rPr>
          <w:rFonts w:ascii="Simplified Arabic" w:hAnsi="Simplified Arabic" w:cs="PT Bold Heading"/>
          <w:sz w:val="40"/>
          <w:szCs w:val="40"/>
          <w:rtl/>
        </w:rPr>
      </w:pPr>
    </w:p>
    <w:p w:rsidR="00F73EA5" w:rsidRPr="007B6E29" w:rsidRDefault="00F73EA5" w:rsidP="007B6E29">
      <w:pPr>
        <w:spacing w:after="0" w:line="240" w:lineRule="auto"/>
        <w:contextualSpacing/>
        <w:jc w:val="center"/>
        <w:rPr>
          <w:rFonts w:ascii="Simplified Arabic" w:hAnsi="Simplified Arabic" w:cs="PT Bold Heading"/>
          <w:sz w:val="40"/>
          <w:szCs w:val="40"/>
          <w:rtl/>
        </w:rPr>
      </w:pPr>
      <w:r w:rsidRPr="007B6E29">
        <w:rPr>
          <w:rFonts w:ascii="Simplified Arabic" w:hAnsi="Simplified Arabic" w:cs="PT Bold Heading"/>
          <w:sz w:val="40"/>
          <w:szCs w:val="40"/>
          <w:rtl/>
        </w:rPr>
        <w:t>المطلب الثالث</w:t>
      </w:r>
    </w:p>
    <w:p w:rsidR="00F73EA5" w:rsidRPr="007B6E29" w:rsidRDefault="00F73EA5" w:rsidP="007B6E29">
      <w:pPr>
        <w:spacing w:after="0" w:line="240" w:lineRule="auto"/>
        <w:contextualSpacing/>
        <w:jc w:val="center"/>
        <w:rPr>
          <w:rFonts w:ascii="Simplified Arabic" w:hAnsi="Simplified Arabic" w:cs="PT Bold Heading"/>
          <w:sz w:val="40"/>
          <w:szCs w:val="40"/>
          <w:rtl/>
        </w:rPr>
      </w:pPr>
      <w:r w:rsidRPr="007B6E29">
        <w:rPr>
          <w:rFonts w:ascii="Simplified Arabic" w:hAnsi="Simplified Arabic" w:cs="PT Bold Heading"/>
          <w:sz w:val="40"/>
          <w:szCs w:val="40"/>
          <w:rtl/>
        </w:rPr>
        <w:t>دلالة الألفاظ على الأحكام عند غَيْر الحنفيّة</w:t>
      </w:r>
    </w:p>
    <w:p w:rsidR="007B6E29"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يُمْكِن الوقوف على دلالة اللفظ على الحُكْم عند غَيْر الحنفيّة مِن خلال استعراض أقوال بَعْض الأصوليّين في هذا المقام ..</w:t>
      </w:r>
    </w:p>
    <w:p w:rsidR="00F73EA5" w:rsidRPr="00D37EA8" w:rsidRDefault="00F73EA5" w:rsidP="00EB012C">
      <w:pPr>
        <w:spacing w:after="0" w:line="240" w:lineRule="auto"/>
        <w:contextualSpacing/>
        <w:jc w:val="both"/>
        <w:rPr>
          <w:rFonts w:ascii="Simplified Arabic" w:hAnsi="Simplified Arabic" w:cs="Simplified Arabic"/>
          <w:b/>
          <w:bCs/>
          <w:sz w:val="30"/>
          <w:szCs w:val="30"/>
          <w:rtl/>
        </w:rPr>
      </w:pPr>
      <w:r w:rsidRPr="00D37EA8">
        <w:rPr>
          <w:rFonts w:ascii="Simplified Arabic" w:hAnsi="Simplified Arabic" w:cs="Simplified Arabic"/>
          <w:b/>
          <w:bCs/>
          <w:sz w:val="30"/>
          <w:szCs w:val="30"/>
          <w:rtl/>
        </w:rPr>
        <w:t>وأَذْكُر منهم ما يلي :</w:t>
      </w:r>
    </w:p>
    <w:p w:rsidR="00F73EA5" w:rsidRPr="00004761" w:rsidRDefault="00F73EA5" w:rsidP="007A14E8">
      <w:pPr>
        <w:spacing w:after="0" w:line="240" w:lineRule="auto"/>
        <w:contextualSpacing/>
        <w:jc w:val="both"/>
        <w:rPr>
          <w:rFonts w:ascii="Simplified Arabic" w:hAnsi="Simplified Arabic" w:cs="PT Bold Heading"/>
          <w:sz w:val="28"/>
          <w:szCs w:val="28"/>
          <w:rtl/>
        </w:rPr>
      </w:pPr>
      <w:r w:rsidRPr="00004761">
        <w:rPr>
          <w:rFonts w:ascii="Simplified Arabic" w:hAnsi="Simplified Arabic" w:cs="PT Bold Heading"/>
          <w:sz w:val="28"/>
          <w:szCs w:val="28"/>
          <w:rtl/>
        </w:rPr>
        <w:t xml:space="preserve">الأول : إمام الحرميْن </w:t>
      </w:r>
      <w:r w:rsidR="007A14E8" w:rsidRPr="004C5B15">
        <w:rPr>
          <w:rStyle w:val="a4"/>
          <w:rFonts w:ascii="Simplified Arabic" w:hAnsi="Simplified Arabic" w:cs="Simplified Arabic"/>
          <w:sz w:val="30"/>
          <w:szCs w:val="30"/>
          <w:rtl/>
        </w:rPr>
        <w:footnoteReference w:id="78"/>
      </w:r>
      <w:r w:rsidRPr="00004761">
        <w:rPr>
          <w:rFonts w:ascii="Simplified Arabic" w:hAnsi="Simplified Arabic" w:cs="PT Bold Heading"/>
          <w:sz w:val="28"/>
          <w:szCs w:val="28"/>
          <w:rtl/>
        </w:rPr>
        <w:t>رحمه الله تعالى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في قوله :" ما يستفاد مِن اللفظ نَوْعان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u w:val="single"/>
          <w:rtl/>
        </w:rPr>
        <w:t>أحدهما :</w:t>
      </w:r>
      <w:r>
        <w:rPr>
          <w:rFonts w:ascii="Simplified Arabic" w:hAnsi="Simplified Arabic" w:cs="Simplified Arabic"/>
          <w:sz w:val="30"/>
          <w:szCs w:val="30"/>
          <w:rtl/>
        </w:rPr>
        <w:t xml:space="preserve"> مُتَلَقَّى مِن المنطوق به المُصَرَّح بذِكْره .</w:t>
      </w:r>
    </w:p>
    <w:p w:rsidR="00F73EA5" w:rsidRDefault="00F73EA5" w:rsidP="00D37EA8">
      <w:pPr>
        <w:spacing w:after="0" w:line="240" w:lineRule="auto"/>
        <w:contextualSpacing/>
        <w:rPr>
          <w:rFonts w:ascii="Simplified Arabic" w:hAnsi="Simplified Arabic" w:cs="Simplified Arabic"/>
          <w:sz w:val="30"/>
          <w:szCs w:val="30"/>
          <w:rtl/>
        </w:rPr>
      </w:pPr>
      <w:r>
        <w:rPr>
          <w:rFonts w:ascii="Simplified Arabic" w:hAnsi="Simplified Arabic" w:cs="Simplified Arabic"/>
          <w:sz w:val="30"/>
          <w:szCs w:val="30"/>
          <w:u w:val="single"/>
          <w:rtl/>
        </w:rPr>
        <w:t>والثاني :</w:t>
      </w:r>
      <w:r w:rsidR="00D37EA8">
        <w:rPr>
          <w:rFonts w:ascii="Simplified Arabic" w:hAnsi="Simplified Arabic" w:cs="Simplified Arabic" w:hint="cs"/>
          <w:sz w:val="30"/>
          <w:szCs w:val="30"/>
          <w:u w:val="single"/>
          <w:rtl/>
        </w:rPr>
        <w:t xml:space="preserve"> </w:t>
      </w:r>
      <w:r>
        <w:rPr>
          <w:rFonts w:ascii="Simplified Arabic" w:hAnsi="Simplified Arabic" w:cs="Simplified Arabic"/>
          <w:sz w:val="30"/>
          <w:szCs w:val="30"/>
          <w:rtl/>
        </w:rPr>
        <w:t>ما يستفاد مِن اللفظ وهو مسكوت عنه لا ذِكْر له على قضيّة التصريح</w:t>
      </w:r>
      <w:r w:rsidR="007A14E8">
        <w:rPr>
          <w:rStyle w:val="a4"/>
          <w:rFonts w:ascii="Simplified Arabic" w:hAnsi="Simplified Arabic" w:cs="Simplified Arabic"/>
          <w:sz w:val="30"/>
          <w:szCs w:val="30"/>
          <w:rtl/>
        </w:rPr>
        <w:footnoteReference w:id="79"/>
      </w:r>
      <w:r w:rsidR="00D37EA8">
        <w:rPr>
          <w:rFonts w:ascii="Simplified Arabic" w:hAnsi="Simplified Arabic" w:cs="Simplified Arabic"/>
          <w:sz w:val="30"/>
          <w:szCs w:val="30"/>
          <w:rtl/>
        </w:rPr>
        <w:t>ا</w:t>
      </w:r>
      <w:r w:rsidR="00D37EA8">
        <w:rPr>
          <w:rFonts w:ascii="Simplified Arabic" w:hAnsi="Simplified Arabic" w:cs="Simplified Arabic" w:hint="cs"/>
          <w:sz w:val="30"/>
          <w:szCs w:val="30"/>
          <w:rtl/>
        </w:rPr>
        <w:t xml:space="preserve"> </w:t>
      </w:r>
      <w:r w:rsidR="00D37EA8">
        <w:rPr>
          <w:rFonts w:ascii="Simplified Arabic" w:hAnsi="Simplified Arabic" w:cs="Simplified Arabic"/>
          <w:sz w:val="30"/>
          <w:szCs w:val="30"/>
          <w:rtl/>
        </w:rPr>
        <w:t>.هـ</w:t>
      </w:r>
      <w:r w:rsidR="00D37EA8">
        <w:rPr>
          <w:rFonts w:ascii="Simplified Arabic" w:hAnsi="Simplified Arabic" w:cs="Simplified Arabic" w:hint="cs"/>
          <w:sz w:val="30"/>
          <w:szCs w:val="30"/>
          <w:rtl/>
        </w:rPr>
        <w:t xml:space="preserve">. </w:t>
      </w:r>
    </w:p>
    <w:p w:rsidR="00F73EA5" w:rsidRPr="00D27BE1" w:rsidRDefault="00F73EA5" w:rsidP="00EB012C">
      <w:pPr>
        <w:spacing w:after="0" w:line="240" w:lineRule="auto"/>
        <w:contextualSpacing/>
        <w:jc w:val="both"/>
        <w:rPr>
          <w:rFonts w:ascii="Simplified Arabic" w:hAnsi="Simplified Arabic" w:cs="PT Bold Heading"/>
          <w:sz w:val="28"/>
          <w:szCs w:val="28"/>
          <w:rtl/>
        </w:rPr>
      </w:pPr>
      <w:r w:rsidRPr="00D27BE1">
        <w:rPr>
          <w:rFonts w:ascii="Simplified Arabic" w:hAnsi="Simplified Arabic" w:cs="PT Bold Heading"/>
          <w:sz w:val="28"/>
          <w:szCs w:val="28"/>
          <w:rtl/>
        </w:rPr>
        <w:t>الثاني : الغزالي رحمه الله تعالى ..</w:t>
      </w:r>
    </w:p>
    <w:p w:rsidR="00F73EA5" w:rsidRDefault="00F73EA5" w:rsidP="007A14E8">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في قوله :" واللفظ إمَّا أنْ يَدُلّ على الحُكْم بصيغته ومنظومه ، أو بفحواه ومفهومه ، أو بمعناه ومعقوله ، وهو الاقتباس الذي يُسَمَّى " قياساً " فهذه ثلاثة فنون : المنظوم ، والمفهوم ، والمعقول " </w:t>
      </w:r>
      <w:r w:rsidR="007A14E8">
        <w:rPr>
          <w:rStyle w:val="a4"/>
          <w:rFonts w:ascii="Simplified Arabic" w:hAnsi="Simplified Arabic" w:cs="Simplified Arabic"/>
          <w:sz w:val="30"/>
          <w:szCs w:val="30"/>
          <w:rtl/>
        </w:rPr>
        <w:footnoteReference w:id="80"/>
      </w:r>
      <w:r>
        <w:rPr>
          <w:rFonts w:ascii="Simplified Arabic" w:hAnsi="Simplified Arabic" w:cs="Simplified Arabic"/>
          <w:sz w:val="30"/>
          <w:szCs w:val="30"/>
          <w:rtl/>
        </w:rPr>
        <w:t xml:space="preserve"> ا.هـ .</w:t>
      </w:r>
    </w:p>
    <w:p w:rsidR="00F73EA5" w:rsidRPr="00004761" w:rsidRDefault="00F73EA5" w:rsidP="007A14E8">
      <w:pPr>
        <w:spacing w:after="0" w:line="240" w:lineRule="auto"/>
        <w:contextualSpacing/>
        <w:jc w:val="both"/>
        <w:rPr>
          <w:rFonts w:ascii="Simplified Arabic" w:hAnsi="Simplified Arabic" w:cs="PT Bold Heading"/>
          <w:sz w:val="28"/>
          <w:szCs w:val="28"/>
          <w:rtl/>
        </w:rPr>
      </w:pPr>
      <w:r w:rsidRPr="00004761">
        <w:rPr>
          <w:rFonts w:ascii="Simplified Arabic" w:hAnsi="Simplified Arabic" w:cs="PT Bold Heading"/>
          <w:sz w:val="28"/>
          <w:szCs w:val="28"/>
          <w:rtl/>
        </w:rPr>
        <w:t>الثالث : الفخر الرازي رحمه الله تعالى ..</w:t>
      </w:r>
    </w:p>
    <w:p w:rsidR="0079209B" w:rsidRDefault="00F73EA5" w:rsidP="006C144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في قوله :" الخِطَاب إمَّا أنْ يَدُلّ على</w:t>
      </w:r>
      <w:r w:rsidR="006C144D">
        <w:rPr>
          <w:rFonts w:ascii="Simplified Arabic" w:hAnsi="Simplified Arabic" w:cs="Simplified Arabic"/>
          <w:sz w:val="30"/>
          <w:szCs w:val="30"/>
          <w:rtl/>
        </w:rPr>
        <w:t xml:space="preserve"> الحُكْم بلفظه أو بمعناه ، أو</w:t>
      </w:r>
      <w:r>
        <w:rPr>
          <w:rFonts w:ascii="Simplified Arabic" w:hAnsi="Simplified Arabic" w:cs="Simplified Arabic"/>
          <w:sz w:val="30"/>
          <w:szCs w:val="30"/>
          <w:rtl/>
        </w:rPr>
        <w:t xml:space="preserve">لا يَكون </w:t>
      </w:r>
    </w:p>
    <w:p w:rsidR="0079209B" w:rsidRDefault="0079209B" w:rsidP="006C144D">
      <w:pPr>
        <w:spacing w:after="0" w:line="240" w:lineRule="auto"/>
        <w:contextualSpacing/>
        <w:jc w:val="both"/>
        <w:rPr>
          <w:rFonts w:ascii="Simplified Arabic" w:hAnsi="Simplified Arabic" w:cs="Simplified Arabic"/>
          <w:sz w:val="30"/>
          <w:szCs w:val="30"/>
          <w:rtl/>
        </w:rPr>
      </w:pPr>
    </w:p>
    <w:p w:rsidR="00F73EA5" w:rsidRDefault="00F73EA5" w:rsidP="006C144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كذلك ولكنّه بحيث لو ضُمّ إليه شيء آخَر لَصار المجموع دليلاً على الحُكْم " </w:t>
      </w:r>
      <w:r w:rsidR="006C144D">
        <w:rPr>
          <w:rStyle w:val="a4"/>
          <w:rFonts w:ascii="Simplified Arabic" w:hAnsi="Simplified Arabic" w:cs="Simplified Arabic"/>
          <w:sz w:val="30"/>
          <w:szCs w:val="30"/>
          <w:rtl/>
        </w:rPr>
        <w:footnoteReference w:id="81"/>
      </w:r>
      <w:r>
        <w:rPr>
          <w:rFonts w:ascii="Simplified Arabic" w:hAnsi="Simplified Arabic" w:cs="Simplified Arabic"/>
          <w:sz w:val="30"/>
          <w:szCs w:val="30"/>
          <w:rtl/>
        </w:rPr>
        <w:t>ا.هـ .</w:t>
      </w:r>
    </w:p>
    <w:p w:rsidR="00F73EA5" w:rsidRPr="00004761" w:rsidRDefault="00F73EA5" w:rsidP="00EB012C">
      <w:pPr>
        <w:spacing w:after="0" w:line="240" w:lineRule="auto"/>
        <w:contextualSpacing/>
        <w:jc w:val="both"/>
        <w:rPr>
          <w:rFonts w:ascii="Simplified Arabic" w:hAnsi="Simplified Arabic" w:cs="PT Bold Heading"/>
          <w:sz w:val="28"/>
          <w:szCs w:val="28"/>
          <w:rtl/>
        </w:rPr>
      </w:pPr>
      <w:r w:rsidRPr="00004761">
        <w:rPr>
          <w:rFonts w:ascii="Simplified Arabic" w:hAnsi="Simplified Arabic" w:cs="PT Bold Heading"/>
          <w:sz w:val="28"/>
          <w:szCs w:val="28"/>
          <w:rtl/>
        </w:rPr>
        <w:t xml:space="preserve">الرابع : الباجي </w:t>
      </w:r>
      <w:r w:rsidR="00093106" w:rsidRPr="004C5B15">
        <w:rPr>
          <w:rStyle w:val="a4"/>
          <w:rFonts w:ascii="Simplified Arabic" w:hAnsi="Simplified Arabic" w:cs="Simplified Arabic"/>
          <w:sz w:val="30"/>
          <w:szCs w:val="30"/>
          <w:rtl/>
        </w:rPr>
        <w:footnoteReference w:id="82"/>
      </w:r>
      <w:r w:rsidRPr="00004761">
        <w:rPr>
          <w:rFonts w:ascii="Simplified Arabic" w:hAnsi="Simplified Arabic" w:cs="PT Bold Heading"/>
          <w:sz w:val="28"/>
          <w:szCs w:val="28"/>
          <w:rtl/>
        </w:rPr>
        <w:t xml:space="preserve"> رحمه الله تعالى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في قوله :" الأدلّة على ثلاثة أَضْرُب : أصْل ، ومعقول أصْل ، واستصحاب حال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فأمَّا الأصل : فهو الكتاب والسُّنَّة والإجماع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وأمَّا معقول الأصل : فعَلَى أربعة أقسام : لَحْن الخِطَاب ، وفَحْوَى الخِطَاب ، والحَصْر ، ومَعْنَى الخِطَاب .</w:t>
      </w:r>
    </w:p>
    <w:p w:rsidR="00F73EA5" w:rsidRDefault="00F73EA5" w:rsidP="00093106">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وأمَّا</w:t>
      </w:r>
      <w:r>
        <w:rPr>
          <w:rFonts w:ascii="Simplified Arabic" w:hAnsi="Simplified Arabic" w:cs="Simplified Arabic"/>
          <w:sz w:val="20"/>
          <w:szCs w:val="20"/>
          <w:rtl/>
        </w:rPr>
        <w:t xml:space="preserve"> </w:t>
      </w:r>
      <w:r>
        <w:rPr>
          <w:rFonts w:ascii="Simplified Arabic" w:hAnsi="Simplified Arabic" w:cs="Simplified Arabic"/>
          <w:sz w:val="30"/>
          <w:szCs w:val="30"/>
          <w:rtl/>
        </w:rPr>
        <w:t>استصحاب</w:t>
      </w:r>
      <w:r>
        <w:rPr>
          <w:rFonts w:ascii="Simplified Arabic" w:hAnsi="Simplified Arabic" w:cs="Simplified Arabic"/>
          <w:sz w:val="20"/>
          <w:szCs w:val="20"/>
          <w:rtl/>
        </w:rPr>
        <w:t xml:space="preserve"> </w:t>
      </w:r>
      <w:r>
        <w:rPr>
          <w:rFonts w:ascii="Simplified Arabic" w:hAnsi="Simplified Arabic" w:cs="Simplified Arabic"/>
          <w:sz w:val="30"/>
          <w:szCs w:val="30"/>
          <w:rtl/>
        </w:rPr>
        <w:t>الحال</w:t>
      </w:r>
      <w:r>
        <w:rPr>
          <w:rFonts w:ascii="Simplified Arabic" w:hAnsi="Simplified Arabic" w:cs="Simplified Arabic"/>
          <w:sz w:val="20"/>
          <w:szCs w:val="20"/>
          <w:rtl/>
        </w:rPr>
        <w:t xml:space="preserve"> </w:t>
      </w:r>
      <w:r>
        <w:rPr>
          <w:rFonts w:ascii="Simplified Arabic" w:hAnsi="Simplified Arabic" w:cs="Simplified Arabic"/>
          <w:sz w:val="30"/>
          <w:szCs w:val="30"/>
          <w:rtl/>
        </w:rPr>
        <w:t>:</w:t>
      </w:r>
      <w:r>
        <w:rPr>
          <w:rFonts w:ascii="Simplified Arabic" w:hAnsi="Simplified Arabic" w:cs="Simplified Arabic"/>
          <w:sz w:val="20"/>
          <w:szCs w:val="20"/>
          <w:rtl/>
        </w:rPr>
        <w:t xml:space="preserve"> </w:t>
      </w:r>
      <w:r>
        <w:rPr>
          <w:rFonts w:ascii="Simplified Arabic" w:hAnsi="Simplified Arabic" w:cs="Simplified Arabic"/>
          <w:sz w:val="30"/>
          <w:szCs w:val="30"/>
          <w:rtl/>
        </w:rPr>
        <w:t>فهو</w:t>
      </w:r>
      <w:r>
        <w:rPr>
          <w:rFonts w:ascii="Simplified Arabic" w:hAnsi="Simplified Arabic" w:cs="Simplified Arabic"/>
          <w:sz w:val="20"/>
          <w:szCs w:val="20"/>
          <w:rtl/>
        </w:rPr>
        <w:t xml:space="preserve"> </w:t>
      </w:r>
      <w:r>
        <w:rPr>
          <w:rFonts w:ascii="Simplified Arabic" w:hAnsi="Simplified Arabic" w:cs="Simplified Arabic"/>
          <w:sz w:val="30"/>
          <w:szCs w:val="30"/>
          <w:rtl/>
        </w:rPr>
        <w:t>استصحاب</w:t>
      </w:r>
      <w:r>
        <w:rPr>
          <w:rFonts w:ascii="Simplified Arabic" w:hAnsi="Simplified Arabic" w:cs="Simplified Arabic"/>
          <w:sz w:val="20"/>
          <w:szCs w:val="20"/>
          <w:rtl/>
        </w:rPr>
        <w:t xml:space="preserve"> </w:t>
      </w:r>
      <w:r>
        <w:rPr>
          <w:rFonts w:ascii="Simplified Arabic" w:hAnsi="Simplified Arabic" w:cs="Simplified Arabic"/>
          <w:sz w:val="30"/>
          <w:szCs w:val="30"/>
          <w:rtl/>
        </w:rPr>
        <w:t>حال</w:t>
      </w:r>
      <w:r>
        <w:rPr>
          <w:rFonts w:ascii="Simplified Arabic" w:hAnsi="Simplified Arabic" w:cs="Simplified Arabic"/>
          <w:sz w:val="20"/>
          <w:szCs w:val="20"/>
          <w:rtl/>
        </w:rPr>
        <w:t xml:space="preserve"> </w:t>
      </w:r>
      <w:r>
        <w:rPr>
          <w:rFonts w:ascii="Simplified Arabic" w:hAnsi="Simplified Arabic" w:cs="Simplified Arabic"/>
          <w:sz w:val="30"/>
          <w:szCs w:val="30"/>
          <w:rtl/>
        </w:rPr>
        <w:t>العقل</w:t>
      </w:r>
      <w:r>
        <w:rPr>
          <w:rFonts w:ascii="Simplified Arabic" w:hAnsi="Simplified Arabic" w:cs="Simplified Arabic"/>
          <w:sz w:val="20"/>
          <w:szCs w:val="20"/>
          <w:rtl/>
        </w:rPr>
        <w:t xml:space="preserve"> </w:t>
      </w:r>
      <w:r>
        <w:rPr>
          <w:rFonts w:ascii="Simplified Arabic" w:hAnsi="Simplified Arabic" w:cs="Simplified Arabic"/>
          <w:sz w:val="30"/>
          <w:szCs w:val="30"/>
          <w:rtl/>
        </w:rPr>
        <w:t>إذا ثَبَت</w:t>
      </w:r>
      <w:r>
        <w:rPr>
          <w:rFonts w:ascii="Simplified Arabic" w:hAnsi="Simplified Arabic" w:cs="Simplified Arabic"/>
          <w:sz w:val="20"/>
          <w:szCs w:val="20"/>
          <w:rtl/>
        </w:rPr>
        <w:t xml:space="preserve"> </w:t>
      </w:r>
      <w:r>
        <w:rPr>
          <w:rFonts w:ascii="Simplified Arabic" w:hAnsi="Simplified Arabic" w:cs="Simplified Arabic"/>
          <w:sz w:val="30"/>
          <w:szCs w:val="30"/>
          <w:rtl/>
        </w:rPr>
        <w:t>ذلك</w:t>
      </w:r>
      <w:r>
        <w:rPr>
          <w:rFonts w:ascii="Simplified Arabic" w:hAnsi="Simplified Arabic" w:cs="Simplified Arabic"/>
          <w:sz w:val="16"/>
          <w:szCs w:val="16"/>
          <w:rtl/>
        </w:rPr>
        <w:t xml:space="preserve"> </w:t>
      </w:r>
      <w:r>
        <w:rPr>
          <w:rFonts w:ascii="Simplified Arabic" w:hAnsi="Simplified Arabic" w:cs="Simplified Arabic"/>
          <w:sz w:val="30"/>
          <w:szCs w:val="30"/>
          <w:rtl/>
        </w:rPr>
        <w:t>"</w:t>
      </w:r>
      <w:r w:rsidR="00093106">
        <w:rPr>
          <w:rStyle w:val="a4"/>
          <w:rFonts w:ascii="Simplified Arabic" w:hAnsi="Simplified Arabic" w:cs="Simplified Arabic"/>
          <w:sz w:val="16"/>
          <w:szCs w:val="16"/>
          <w:rtl/>
        </w:rPr>
        <w:footnoteReference w:id="83"/>
      </w:r>
      <w:r>
        <w:rPr>
          <w:rFonts w:ascii="Simplified Arabic" w:hAnsi="Simplified Arabic" w:cs="Simplified Arabic"/>
          <w:sz w:val="16"/>
          <w:szCs w:val="16"/>
          <w:rtl/>
        </w:rPr>
        <w:t xml:space="preserve"> </w:t>
      </w:r>
      <w:r>
        <w:rPr>
          <w:rFonts w:ascii="Simplified Arabic" w:hAnsi="Simplified Arabic" w:cs="Simplified Arabic"/>
          <w:sz w:val="30"/>
          <w:szCs w:val="30"/>
          <w:rtl/>
        </w:rPr>
        <w:t>ا.هـ .</w:t>
      </w:r>
    </w:p>
    <w:p w:rsidR="00F73EA5" w:rsidRPr="00004761" w:rsidRDefault="00F73EA5" w:rsidP="00EB012C">
      <w:pPr>
        <w:spacing w:after="0" w:line="240" w:lineRule="auto"/>
        <w:contextualSpacing/>
        <w:jc w:val="both"/>
        <w:rPr>
          <w:rFonts w:ascii="Simplified Arabic" w:hAnsi="Simplified Arabic" w:cs="PT Bold Heading"/>
          <w:sz w:val="28"/>
          <w:szCs w:val="28"/>
          <w:rtl/>
        </w:rPr>
      </w:pPr>
      <w:r w:rsidRPr="00004761">
        <w:rPr>
          <w:rFonts w:ascii="Simplified Arabic" w:hAnsi="Simplified Arabic" w:cs="PT Bold Heading"/>
          <w:sz w:val="28"/>
          <w:szCs w:val="28"/>
          <w:rtl/>
        </w:rPr>
        <w:t>الخامس : الآمدي رحمه الله تعالى ..</w:t>
      </w:r>
    </w:p>
    <w:p w:rsidR="00F73EA5" w:rsidRDefault="00F73EA5" w:rsidP="00093106">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في قوله</w:t>
      </w:r>
      <w:r>
        <w:rPr>
          <w:rFonts w:ascii="Simplified Arabic" w:hAnsi="Simplified Arabic" w:cs="Simplified Arabic"/>
          <w:sz w:val="20"/>
          <w:szCs w:val="20"/>
          <w:rtl/>
        </w:rPr>
        <w:t xml:space="preserve"> </w:t>
      </w:r>
      <w:r>
        <w:rPr>
          <w:rFonts w:ascii="Simplified Arabic" w:hAnsi="Simplified Arabic" w:cs="Simplified Arabic"/>
          <w:sz w:val="30"/>
          <w:szCs w:val="30"/>
          <w:rtl/>
        </w:rPr>
        <w:t>:"</w:t>
      </w:r>
      <w:r>
        <w:rPr>
          <w:rFonts w:ascii="Simplified Arabic" w:hAnsi="Simplified Arabic" w:cs="Simplified Arabic"/>
          <w:sz w:val="20"/>
          <w:szCs w:val="20"/>
          <w:rtl/>
        </w:rPr>
        <w:t xml:space="preserve"> </w:t>
      </w:r>
      <w:r>
        <w:rPr>
          <w:rFonts w:ascii="Simplified Arabic" w:hAnsi="Simplified Arabic" w:cs="Simplified Arabic"/>
          <w:sz w:val="30"/>
          <w:szCs w:val="30"/>
          <w:rtl/>
        </w:rPr>
        <w:t>فيما يَشترك</w:t>
      </w:r>
      <w:r>
        <w:rPr>
          <w:rFonts w:ascii="Simplified Arabic" w:hAnsi="Simplified Arabic" w:cs="Simplified Arabic"/>
          <w:sz w:val="20"/>
          <w:szCs w:val="20"/>
          <w:rtl/>
        </w:rPr>
        <w:t xml:space="preserve"> </w:t>
      </w:r>
      <w:r>
        <w:rPr>
          <w:rFonts w:ascii="Simplified Arabic" w:hAnsi="Simplified Arabic" w:cs="Simplified Arabic"/>
          <w:sz w:val="30"/>
          <w:szCs w:val="30"/>
          <w:rtl/>
        </w:rPr>
        <w:t>فيه الكِتَاب والسُّنَّة والإجماع</w:t>
      </w:r>
      <w:r>
        <w:rPr>
          <w:rFonts w:ascii="Simplified Arabic" w:hAnsi="Simplified Arabic" w:cs="Simplified Arabic"/>
          <w:sz w:val="20"/>
          <w:szCs w:val="20"/>
          <w:rtl/>
        </w:rPr>
        <w:t xml:space="preserve"> </w:t>
      </w:r>
      <w:r>
        <w:rPr>
          <w:rFonts w:ascii="Simplified Arabic" w:hAnsi="Simplified Arabic" w:cs="Simplified Arabic"/>
          <w:sz w:val="30"/>
          <w:szCs w:val="30"/>
          <w:rtl/>
        </w:rPr>
        <w:t>،</w:t>
      </w:r>
      <w:r>
        <w:rPr>
          <w:rFonts w:ascii="Simplified Arabic" w:hAnsi="Simplified Arabic" w:cs="Simplified Arabic"/>
          <w:sz w:val="20"/>
          <w:szCs w:val="20"/>
          <w:rtl/>
        </w:rPr>
        <w:t xml:space="preserve"> </w:t>
      </w:r>
      <w:r>
        <w:rPr>
          <w:rFonts w:ascii="Simplified Arabic" w:hAnsi="Simplified Arabic" w:cs="Simplified Arabic"/>
          <w:sz w:val="30"/>
          <w:szCs w:val="30"/>
          <w:rtl/>
        </w:rPr>
        <w:t>وكُلّ</w:t>
      </w:r>
      <w:r>
        <w:rPr>
          <w:rFonts w:ascii="Simplified Arabic" w:hAnsi="Simplified Arabic" w:cs="Simplified Arabic"/>
          <w:sz w:val="20"/>
          <w:szCs w:val="20"/>
          <w:rtl/>
        </w:rPr>
        <w:t xml:space="preserve"> </w:t>
      </w:r>
      <w:r>
        <w:rPr>
          <w:rFonts w:ascii="Simplified Arabic" w:hAnsi="Simplified Arabic" w:cs="Simplified Arabic"/>
          <w:sz w:val="30"/>
          <w:szCs w:val="30"/>
          <w:rtl/>
        </w:rPr>
        <w:t>واحد مِن هذه الأصول الثلاثة إمَّا أنْ يَدُلّ</w:t>
      </w:r>
      <w:r>
        <w:rPr>
          <w:rFonts w:ascii="Simplified Arabic" w:hAnsi="Simplified Arabic" w:cs="Simplified Arabic"/>
          <w:sz w:val="20"/>
          <w:szCs w:val="20"/>
          <w:rtl/>
        </w:rPr>
        <w:t xml:space="preserve"> </w:t>
      </w:r>
      <w:r>
        <w:rPr>
          <w:rFonts w:ascii="Simplified Arabic" w:hAnsi="Simplified Arabic" w:cs="Simplified Arabic"/>
          <w:sz w:val="30"/>
          <w:szCs w:val="30"/>
          <w:rtl/>
        </w:rPr>
        <w:t>على</w:t>
      </w:r>
      <w:r>
        <w:rPr>
          <w:rFonts w:ascii="Simplified Arabic" w:hAnsi="Simplified Arabic" w:cs="Simplified Arabic"/>
          <w:sz w:val="20"/>
          <w:szCs w:val="20"/>
          <w:rtl/>
        </w:rPr>
        <w:t xml:space="preserve"> </w:t>
      </w:r>
      <w:r>
        <w:rPr>
          <w:rFonts w:ascii="Simplified Arabic" w:hAnsi="Simplified Arabic" w:cs="Simplified Arabic"/>
          <w:sz w:val="30"/>
          <w:szCs w:val="30"/>
          <w:rtl/>
        </w:rPr>
        <w:t>المطلوب بمنظومه أو لا منظومه</w:t>
      </w:r>
      <w:r>
        <w:rPr>
          <w:rFonts w:ascii="Simplified Arabic" w:hAnsi="Simplified Arabic" w:cs="Simplified Arabic"/>
          <w:sz w:val="20"/>
          <w:szCs w:val="20"/>
          <w:rtl/>
        </w:rPr>
        <w:t xml:space="preserve"> </w:t>
      </w:r>
      <w:r>
        <w:rPr>
          <w:rFonts w:ascii="Simplified Arabic" w:hAnsi="Simplified Arabic" w:cs="Simplified Arabic"/>
          <w:sz w:val="30"/>
          <w:szCs w:val="30"/>
          <w:rtl/>
        </w:rPr>
        <w:t>"</w:t>
      </w:r>
      <w:r w:rsidR="00093106">
        <w:rPr>
          <w:rStyle w:val="a4"/>
          <w:rFonts w:ascii="Simplified Arabic" w:hAnsi="Simplified Arabic" w:cs="Simplified Arabic"/>
          <w:sz w:val="16"/>
          <w:szCs w:val="16"/>
          <w:rtl/>
        </w:rPr>
        <w:footnoteReference w:id="84"/>
      </w:r>
      <w:r>
        <w:rPr>
          <w:rFonts w:ascii="Simplified Arabic" w:hAnsi="Simplified Arabic" w:cs="Simplified Arabic"/>
          <w:sz w:val="16"/>
          <w:szCs w:val="16"/>
          <w:rtl/>
        </w:rPr>
        <w:t xml:space="preserve"> </w:t>
      </w:r>
      <w:r>
        <w:rPr>
          <w:rFonts w:ascii="Simplified Arabic" w:hAnsi="Simplified Arabic" w:cs="Simplified Arabic"/>
          <w:sz w:val="30"/>
          <w:szCs w:val="30"/>
          <w:rtl/>
        </w:rPr>
        <w:t>ا.هـ</w:t>
      </w:r>
      <w:r>
        <w:rPr>
          <w:rFonts w:ascii="Simplified Arabic" w:hAnsi="Simplified Arabic" w:cs="Simplified Arabic"/>
          <w:sz w:val="20"/>
          <w:szCs w:val="20"/>
          <w:rtl/>
        </w:rPr>
        <w:t xml:space="preserve"> </w:t>
      </w:r>
      <w:r>
        <w:rPr>
          <w:rFonts w:ascii="Simplified Arabic" w:hAnsi="Simplified Arabic" w:cs="Simplified Arabic"/>
          <w:sz w:val="30"/>
          <w:szCs w:val="30"/>
          <w:rtl/>
        </w:rPr>
        <w:t>.</w:t>
      </w:r>
    </w:p>
    <w:p w:rsidR="00F73EA5" w:rsidRPr="00004761" w:rsidRDefault="00F73EA5" w:rsidP="00093106">
      <w:pPr>
        <w:spacing w:after="0" w:line="240" w:lineRule="auto"/>
        <w:contextualSpacing/>
        <w:jc w:val="both"/>
        <w:rPr>
          <w:rFonts w:ascii="Simplified Arabic" w:hAnsi="Simplified Arabic" w:cs="PT Bold Heading"/>
          <w:sz w:val="28"/>
          <w:szCs w:val="28"/>
          <w:rtl/>
        </w:rPr>
      </w:pPr>
      <w:r w:rsidRPr="00004761">
        <w:rPr>
          <w:rFonts w:ascii="Simplified Arabic" w:hAnsi="Simplified Arabic" w:cs="PT Bold Heading"/>
          <w:sz w:val="28"/>
          <w:szCs w:val="28"/>
          <w:rtl/>
        </w:rPr>
        <w:t>السادس : ابن عقيل</w:t>
      </w:r>
      <w:r w:rsidR="00093106" w:rsidRPr="00004761">
        <w:rPr>
          <w:rFonts w:ascii="Simplified Arabic" w:hAnsi="Simplified Arabic" w:cs="PT Bold Heading" w:hint="cs"/>
          <w:sz w:val="28"/>
          <w:szCs w:val="28"/>
          <w:rtl/>
        </w:rPr>
        <w:t xml:space="preserve"> </w:t>
      </w:r>
      <w:r w:rsidR="00093106" w:rsidRPr="004C5B15">
        <w:rPr>
          <w:rStyle w:val="a4"/>
          <w:rFonts w:ascii="Simplified Arabic" w:hAnsi="Simplified Arabic" w:cs="Simplified Arabic"/>
          <w:sz w:val="30"/>
          <w:szCs w:val="30"/>
          <w:rtl/>
        </w:rPr>
        <w:footnoteReference w:id="85"/>
      </w:r>
      <w:r w:rsidRPr="00004761">
        <w:rPr>
          <w:rFonts w:ascii="Simplified Arabic" w:hAnsi="Simplified Arabic" w:cs="PT Bold Heading"/>
          <w:sz w:val="28"/>
          <w:szCs w:val="28"/>
          <w:rtl/>
        </w:rPr>
        <w:t xml:space="preserve"> رحمه الله تعالى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في قوله :" الكِتَاب ودلالته سِتَّة أقسام : ثلاثة مِن طريق النطق ، وثلاثة مِن جهة المعقول مِن اللفظ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فالتي مِن جهة النطق : نَصّ ، وظاهِر ، وعموم .</w:t>
      </w:r>
    </w:p>
    <w:p w:rsidR="00F73EA5" w:rsidRDefault="00F73EA5" w:rsidP="00093106">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والمعقول : فَحْوَى الخِطَاب ، ودليله ، ومَعْنَى الخِطَاب " </w:t>
      </w:r>
      <w:r w:rsidR="00093106">
        <w:rPr>
          <w:rStyle w:val="a4"/>
          <w:rFonts w:ascii="Simplified Arabic" w:hAnsi="Simplified Arabic" w:cs="Simplified Arabic"/>
          <w:sz w:val="30"/>
          <w:szCs w:val="30"/>
          <w:rtl/>
        </w:rPr>
        <w:footnoteReference w:id="86"/>
      </w:r>
      <w:r>
        <w:rPr>
          <w:rFonts w:ascii="Simplified Arabic" w:hAnsi="Simplified Arabic" w:cs="Simplified Arabic"/>
          <w:sz w:val="30"/>
          <w:szCs w:val="30"/>
          <w:rtl/>
        </w:rPr>
        <w:t xml:space="preserve"> . ا.هـ .</w:t>
      </w:r>
    </w:p>
    <w:p w:rsidR="00F73EA5" w:rsidRPr="00004761" w:rsidRDefault="00F73EA5" w:rsidP="00EB012C">
      <w:pPr>
        <w:spacing w:after="0" w:line="240" w:lineRule="auto"/>
        <w:contextualSpacing/>
        <w:jc w:val="both"/>
        <w:rPr>
          <w:rFonts w:ascii="Simplified Arabic" w:hAnsi="Simplified Arabic" w:cs="PT Bold Heading"/>
          <w:sz w:val="28"/>
          <w:szCs w:val="28"/>
          <w:rtl/>
        </w:rPr>
      </w:pPr>
      <w:r w:rsidRPr="00004761">
        <w:rPr>
          <w:rFonts w:ascii="Simplified Arabic" w:hAnsi="Simplified Arabic" w:cs="PT Bold Heading"/>
          <w:sz w:val="28"/>
          <w:szCs w:val="28"/>
          <w:rtl/>
        </w:rPr>
        <w:t>السابع : ابن الحاجب رحمه الله تعالى ..</w:t>
      </w:r>
    </w:p>
    <w:p w:rsidR="00F73EA5" w:rsidRDefault="00F73EA5" w:rsidP="002E72C2">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في قوله :" الدّلالة منطوق ، وهو : ما دَلّ عليه اللفظ في محلّ النطق ، والمفهوم بخلافه ؛ أيْ لا في محلّ النطق " </w:t>
      </w:r>
      <w:r w:rsidR="002E72C2">
        <w:rPr>
          <w:rStyle w:val="a4"/>
          <w:rFonts w:ascii="Simplified Arabic" w:hAnsi="Simplified Arabic" w:cs="Simplified Arabic"/>
          <w:sz w:val="30"/>
          <w:szCs w:val="30"/>
          <w:rtl/>
        </w:rPr>
        <w:footnoteReference w:id="87"/>
      </w:r>
      <w:r>
        <w:rPr>
          <w:rFonts w:ascii="Simplified Arabic" w:hAnsi="Simplified Arabic" w:cs="Simplified Arabic"/>
          <w:sz w:val="30"/>
          <w:szCs w:val="30"/>
          <w:rtl/>
        </w:rPr>
        <w:t>ا.هـ .</w:t>
      </w:r>
    </w:p>
    <w:p w:rsidR="00F73EA5" w:rsidRPr="00004761" w:rsidRDefault="00F73EA5" w:rsidP="00EB012C">
      <w:pPr>
        <w:spacing w:after="0" w:line="240" w:lineRule="auto"/>
        <w:contextualSpacing/>
        <w:jc w:val="both"/>
        <w:rPr>
          <w:rFonts w:ascii="Simplified Arabic" w:hAnsi="Simplified Arabic" w:cs="PT Bold Heading"/>
          <w:sz w:val="28"/>
          <w:szCs w:val="28"/>
          <w:rtl/>
        </w:rPr>
      </w:pPr>
      <w:r w:rsidRPr="00004761">
        <w:rPr>
          <w:rFonts w:ascii="Simplified Arabic" w:hAnsi="Simplified Arabic" w:cs="PT Bold Heading"/>
          <w:sz w:val="28"/>
          <w:szCs w:val="28"/>
          <w:rtl/>
        </w:rPr>
        <w:t>الثامن : الطوف</w:t>
      </w:r>
      <w:r w:rsidR="00004761">
        <w:rPr>
          <w:rFonts w:ascii="Simplified Arabic" w:hAnsi="Simplified Arabic" w:cs="PT Bold Heading" w:hint="cs"/>
          <w:sz w:val="28"/>
          <w:szCs w:val="28"/>
          <w:rtl/>
        </w:rPr>
        <w:t>ـ</w:t>
      </w:r>
      <w:r w:rsidRPr="00004761">
        <w:rPr>
          <w:rFonts w:ascii="Simplified Arabic" w:hAnsi="Simplified Arabic" w:cs="PT Bold Heading"/>
          <w:sz w:val="28"/>
          <w:szCs w:val="28"/>
          <w:rtl/>
        </w:rPr>
        <w:t xml:space="preserve">ي </w:t>
      </w:r>
      <w:r w:rsidR="00E52C1A" w:rsidRPr="004C5B15">
        <w:rPr>
          <w:rFonts w:cs="Simplified Arabic"/>
          <w:sz w:val="30"/>
          <w:szCs w:val="30"/>
          <w:vertAlign w:val="superscript"/>
          <w:rtl/>
        </w:rPr>
        <w:footnoteReference w:id="88"/>
      </w:r>
      <w:r w:rsidRPr="00004761">
        <w:rPr>
          <w:rFonts w:ascii="Simplified Arabic" w:hAnsi="Simplified Arabic" w:cs="PT Bold Heading"/>
          <w:sz w:val="28"/>
          <w:szCs w:val="28"/>
          <w:rtl/>
        </w:rPr>
        <w:t xml:space="preserve"> رحمه الله تعالى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في قوله :" اعلم أنّ الدليل الشرعي إمَّا منقول وإمَّا معقول أو ثابت بالمنقول والمعقول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فالمنقول : الكتاب والسُّنَّة ، ودلالتهما إمَّا مِن منطوق اللفظ أو مِن غَيْر منطوق اللفظ ..</w:t>
      </w:r>
    </w:p>
    <w:p w:rsidR="00F73EA5" w:rsidRDefault="00F73EA5" w:rsidP="00E52C1A">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فالأول يُسَمَّى " منطوقاً " : كفَهْم وجوب الزكاة في السائمة في قوله </w:t>
      </w:r>
      <w:r>
        <w:rPr>
          <w:b/>
          <w:sz w:val="38"/>
        </w:rPr>
        <w:sym w:font="AGA Arabesque" w:char="F072"/>
      </w:r>
      <w:r>
        <w:rPr>
          <w:rFonts w:ascii="Simplified Arabic" w:hAnsi="Simplified Arabic" w:cs="Simplified Arabic"/>
          <w:sz w:val="30"/>
          <w:szCs w:val="30"/>
          <w:rtl/>
        </w:rPr>
        <w:t xml:space="preserve"> </w:t>
      </w:r>
      <w:r>
        <w:rPr>
          <w:rFonts w:ascii="Akhbar MT" w:hAnsi="Akhbar MT" w:cs="Akhbar MT"/>
          <w:sz w:val="34"/>
          <w:szCs w:val="34"/>
          <w:rtl/>
        </w:rPr>
        <w:t xml:space="preserve">{ </w:t>
      </w:r>
      <w:r w:rsidRPr="001E6624">
        <w:rPr>
          <w:rFonts w:ascii="Akhbar MT" w:hAnsi="Akhbar MT" w:cs="Mudir MT"/>
          <w:sz w:val="28"/>
          <w:szCs w:val="28"/>
          <w:rtl/>
        </w:rPr>
        <w:t>فِي سَائِمَةِ الْغَنَمِ زَكَاة</w:t>
      </w:r>
      <w:r>
        <w:rPr>
          <w:rFonts w:ascii="Akhbar MT" w:hAnsi="Akhbar MT" w:cs="Akhbar MT"/>
          <w:sz w:val="34"/>
          <w:szCs w:val="34"/>
          <w:rtl/>
        </w:rPr>
        <w:t xml:space="preserve"> }</w:t>
      </w:r>
      <w:r>
        <w:rPr>
          <w:rFonts w:ascii="Simplified Arabic" w:hAnsi="Simplified Arabic" w:cs="Simplified Arabic"/>
          <w:sz w:val="30"/>
          <w:szCs w:val="30"/>
          <w:rtl/>
        </w:rPr>
        <w:t xml:space="preserve"> </w:t>
      </w:r>
      <w:r w:rsidR="00E52C1A">
        <w:rPr>
          <w:rStyle w:val="a4"/>
          <w:rFonts w:ascii="Simplified Arabic" w:hAnsi="Simplified Arabic" w:cs="Simplified Arabic"/>
          <w:sz w:val="30"/>
          <w:szCs w:val="30"/>
          <w:rtl/>
        </w:rPr>
        <w:footnoteReference w:id="89"/>
      </w:r>
      <w:r>
        <w:rPr>
          <w:rFonts w:ascii="Simplified Arabic" w:hAnsi="Simplified Arabic" w:cs="Simplified Arabic"/>
          <w:sz w:val="30"/>
          <w:szCs w:val="30"/>
          <w:rtl/>
        </w:rPr>
        <w:t xml:space="preserve"> .</w:t>
      </w:r>
    </w:p>
    <w:p w:rsidR="00F73EA5" w:rsidRDefault="00F73EA5" w:rsidP="00F65EE0">
      <w:pPr>
        <w:spacing w:after="0" w:line="240" w:lineRule="auto"/>
        <w:contextualSpacing/>
        <w:jc w:val="lowKashida"/>
        <w:rPr>
          <w:rFonts w:ascii="Simplified Arabic" w:hAnsi="Simplified Arabic" w:cs="Simplified Arabic"/>
          <w:sz w:val="30"/>
          <w:szCs w:val="30"/>
          <w:rtl/>
        </w:rPr>
      </w:pPr>
      <w:r>
        <w:rPr>
          <w:rFonts w:ascii="Simplified Arabic" w:hAnsi="Simplified Arabic" w:cs="Simplified Arabic"/>
          <w:sz w:val="30"/>
          <w:szCs w:val="30"/>
          <w:rtl/>
        </w:rPr>
        <w:t>والثاني يُسَمَّى " فَحْوَى " و" مفهوماً " : كفَهْم عدم وجوب</w:t>
      </w:r>
      <w:r w:rsidR="00F65EE0">
        <w:rPr>
          <w:rFonts w:ascii="Simplified Arabic" w:hAnsi="Simplified Arabic" w:cs="Simplified Arabic"/>
          <w:sz w:val="30"/>
          <w:szCs w:val="30"/>
          <w:rtl/>
        </w:rPr>
        <w:t xml:space="preserve"> الزكاة في المعلوفة مِن الحديث</w:t>
      </w:r>
      <w:r w:rsidR="00F65EE0">
        <w:rPr>
          <w:rFonts w:ascii="Simplified Arabic" w:hAnsi="Simplified Arabic" w:cs="Simplified Arabic" w:hint="cs"/>
          <w:sz w:val="30"/>
          <w:szCs w:val="30"/>
          <w:rtl/>
        </w:rPr>
        <w:t xml:space="preserve">. </w:t>
      </w:r>
      <w:r w:rsidR="00F65EE0">
        <w:rPr>
          <w:rFonts w:ascii="Simplified Arabic" w:hAnsi="Simplified Arabic" w:cs="Simplified Arabic"/>
          <w:sz w:val="30"/>
          <w:szCs w:val="30"/>
          <w:rtl/>
        </w:rPr>
        <w:t xml:space="preserve">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والمعقول : القياس ؛ لأنَّه يُسْتَفَاد بواسطة النظر العقلي .</w:t>
      </w:r>
    </w:p>
    <w:p w:rsidR="00F73EA5" w:rsidRDefault="00F73EA5" w:rsidP="00E52C1A">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والثابت بالمنقول والمعقول وليس واحداً منهما : هو الإجماع "</w:t>
      </w:r>
      <w:r w:rsidR="00E52C1A">
        <w:rPr>
          <w:rStyle w:val="a4"/>
          <w:rFonts w:ascii="Simplified Arabic" w:hAnsi="Simplified Arabic" w:cs="Simplified Arabic"/>
          <w:sz w:val="16"/>
          <w:szCs w:val="16"/>
          <w:rtl/>
        </w:rPr>
        <w:footnoteReference w:id="90"/>
      </w:r>
      <w:r>
        <w:rPr>
          <w:rFonts w:ascii="Simplified Arabic" w:hAnsi="Simplified Arabic" w:cs="Simplified Arabic"/>
          <w:sz w:val="16"/>
          <w:szCs w:val="16"/>
          <w:rtl/>
        </w:rPr>
        <w:t xml:space="preserve"> </w:t>
      </w:r>
      <w:r>
        <w:rPr>
          <w:rFonts w:ascii="Simplified Arabic" w:hAnsi="Simplified Arabic" w:cs="Simplified Arabic"/>
          <w:sz w:val="30"/>
          <w:szCs w:val="30"/>
          <w:rtl/>
        </w:rPr>
        <w:t>ا.هـ</w:t>
      </w:r>
      <w:r>
        <w:rPr>
          <w:rFonts w:ascii="Simplified Arabic" w:hAnsi="Simplified Arabic" w:cs="Simplified Arabic"/>
          <w:sz w:val="20"/>
          <w:szCs w:val="20"/>
          <w:rtl/>
        </w:rPr>
        <w:t xml:space="preserve"> </w:t>
      </w:r>
      <w:r>
        <w:rPr>
          <w:rFonts w:ascii="Simplified Arabic" w:hAnsi="Simplified Arabic" w:cs="Simplified Arabic"/>
          <w:sz w:val="30"/>
          <w:szCs w:val="30"/>
          <w:rtl/>
        </w:rPr>
        <w:t>.</w:t>
      </w:r>
    </w:p>
    <w:p w:rsidR="00F73EA5" w:rsidRPr="00004761" w:rsidRDefault="00F73EA5" w:rsidP="008F260C">
      <w:pPr>
        <w:spacing w:after="0" w:line="240" w:lineRule="auto"/>
        <w:contextualSpacing/>
        <w:jc w:val="both"/>
        <w:rPr>
          <w:rFonts w:ascii="Simplified Arabic" w:hAnsi="Simplified Arabic" w:cs="PT Bold Heading"/>
          <w:sz w:val="28"/>
          <w:szCs w:val="28"/>
          <w:rtl/>
        </w:rPr>
      </w:pPr>
      <w:r w:rsidRPr="00004761">
        <w:rPr>
          <w:rFonts w:ascii="Simplified Arabic" w:hAnsi="Simplified Arabic" w:cs="PT Bold Heading"/>
          <w:sz w:val="28"/>
          <w:szCs w:val="28"/>
          <w:rtl/>
        </w:rPr>
        <w:t xml:space="preserve">التاسع : الزركشي </w:t>
      </w:r>
      <w:r w:rsidR="008F260C" w:rsidRPr="00217786">
        <w:rPr>
          <w:rFonts w:cs="Simplified Arabic"/>
          <w:sz w:val="30"/>
          <w:szCs w:val="30"/>
          <w:vertAlign w:val="superscript"/>
          <w:rtl/>
        </w:rPr>
        <w:footnoteReference w:id="91"/>
      </w:r>
      <w:r w:rsidRPr="00217786">
        <w:rPr>
          <w:rFonts w:cs="Simplified Arabic"/>
          <w:sz w:val="30"/>
          <w:szCs w:val="30"/>
          <w:vertAlign w:val="superscript"/>
          <w:rtl/>
        </w:rPr>
        <w:t xml:space="preserve"> </w:t>
      </w:r>
      <w:r w:rsidRPr="00004761">
        <w:rPr>
          <w:rFonts w:ascii="Simplified Arabic" w:hAnsi="Simplified Arabic" w:cs="PT Bold Heading"/>
          <w:sz w:val="28"/>
          <w:szCs w:val="28"/>
          <w:rtl/>
        </w:rPr>
        <w:t>رحمه الله تعالى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في قوله :" اعلم أنّ الألفاظ ظروف حاملة لِلمَعاني ، والمَعاني المستفادة منها تارةً تستفاد مِن جهة النطق والتصريح ، وتارةً مِن جهة التعريض والتلويح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والأول يَنقسم إلى : نَصّ إنْ لم يَحْتَمِلْ ، وظاهِر إنِ احْتَمَل .</w:t>
      </w:r>
    </w:p>
    <w:p w:rsidR="00F73EA5" w:rsidRDefault="00F73EA5" w:rsidP="008F260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والثاني هو المفهوم " </w:t>
      </w:r>
      <w:r w:rsidR="008F260C">
        <w:rPr>
          <w:rStyle w:val="a4"/>
          <w:rFonts w:ascii="Simplified Arabic" w:hAnsi="Simplified Arabic" w:cs="Simplified Arabic"/>
          <w:sz w:val="30"/>
          <w:szCs w:val="30"/>
          <w:rtl/>
        </w:rPr>
        <w:footnoteReference w:id="92"/>
      </w:r>
      <w:r>
        <w:rPr>
          <w:rFonts w:ascii="Simplified Arabic" w:hAnsi="Simplified Arabic" w:cs="Simplified Arabic"/>
          <w:sz w:val="30"/>
          <w:szCs w:val="30"/>
          <w:rtl/>
        </w:rPr>
        <w:t xml:space="preserve"> ا.هـ .</w:t>
      </w:r>
    </w:p>
    <w:p w:rsidR="00F73EA5" w:rsidRPr="00004761" w:rsidRDefault="00F73EA5" w:rsidP="00EB012C">
      <w:pPr>
        <w:spacing w:after="0" w:line="240" w:lineRule="auto"/>
        <w:contextualSpacing/>
        <w:jc w:val="both"/>
        <w:rPr>
          <w:rFonts w:ascii="Simplified Arabic" w:hAnsi="Simplified Arabic" w:cs="PT Bold Heading"/>
          <w:sz w:val="30"/>
          <w:szCs w:val="30"/>
          <w:rtl/>
        </w:rPr>
      </w:pPr>
      <w:r w:rsidRPr="00004761">
        <w:rPr>
          <w:rFonts w:ascii="Simplified Arabic" w:hAnsi="Simplified Arabic" w:cs="PT Bold Heading"/>
          <w:sz w:val="30"/>
          <w:szCs w:val="30"/>
          <w:rtl/>
        </w:rPr>
        <w:t>تعقيب وترجيح :</w:t>
      </w:r>
    </w:p>
    <w:p w:rsidR="00F73EA5" w:rsidRDefault="00F73EA5" w:rsidP="00182CE5">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بَعْد الوقوف على أقوال كثير مِن الأصوليّين ( غَيْر الحنفيّة ) في دلالة اللفظ على الحُكْم ـ والتي ذَكَرْتُ بَعْضاً منها فيما تَقَدَّم ـ يَتَّضِح لنا ما يلي</w:t>
      </w:r>
      <w:r w:rsidR="00182CE5">
        <w:rPr>
          <w:rFonts w:ascii="Simplified Arabic" w:hAnsi="Simplified Arabic" w:cs="Simplified Arabic" w:hint="cs"/>
          <w:sz w:val="30"/>
          <w:szCs w:val="30"/>
          <w:rtl/>
        </w:rPr>
        <w:t>:</w:t>
      </w:r>
      <w:r>
        <w:rPr>
          <w:rFonts w:ascii="Simplified Arabic" w:hAnsi="Simplified Arabic" w:cs="Simplified Arabic"/>
          <w:sz w:val="30"/>
          <w:szCs w:val="30"/>
          <w:rtl/>
        </w:rPr>
        <w:t xml:space="preserve"> </w:t>
      </w:r>
    </w:p>
    <w:p w:rsidR="00F73EA5" w:rsidRPr="003E005D" w:rsidRDefault="00F73EA5" w:rsidP="00EB012C">
      <w:pPr>
        <w:spacing w:after="0" w:line="240" w:lineRule="auto"/>
        <w:contextualSpacing/>
        <w:jc w:val="both"/>
        <w:rPr>
          <w:rFonts w:ascii="Simplified Arabic" w:hAnsi="Simplified Arabic" w:cs="Simplified Arabic"/>
          <w:sz w:val="30"/>
          <w:szCs w:val="30"/>
          <w:rtl/>
        </w:rPr>
      </w:pPr>
      <w:r w:rsidRPr="003E005D">
        <w:rPr>
          <w:rFonts w:ascii="Simplified Arabic" w:hAnsi="Simplified Arabic" w:cs="Simplified Arabic"/>
          <w:sz w:val="30"/>
          <w:szCs w:val="30"/>
          <w:rtl/>
        </w:rPr>
        <w:t>1- أنّ الكثرة منهم قَسَّموا دلالة اللفظ على الحُكْم إلى قِسْمَيْن :</w:t>
      </w:r>
    </w:p>
    <w:p w:rsidR="00F73EA5" w:rsidRPr="003E005D" w:rsidRDefault="00F73EA5" w:rsidP="004C5B15">
      <w:pPr>
        <w:spacing w:after="0" w:line="240" w:lineRule="auto"/>
        <w:contextualSpacing/>
        <w:jc w:val="both"/>
        <w:rPr>
          <w:rFonts w:ascii="Simplified Arabic" w:hAnsi="Simplified Arabic" w:cs="Simplified Arabic"/>
          <w:sz w:val="30"/>
          <w:szCs w:val="30"/>
          <w:rtl/>
        </w:rPr>
      </w:pPr>
      <w:r w:rsidRPr="003E005D">
        <w:rPr>
          <w:rFonts w:ascii="Simplified Arabic" w:hAnsi="Simplified Arabic" w:cs="Simplified Arabic"/>
          <w:sz w:val="30"/>
          <w:szCs w:val="30"/>
          <w:rtl/>
        </w:rPr>
        <w:t>القِسْم الأول : ما يَدُلّ على الحُكْم بلفظه وصيغته ومنظومه ، وهو المُسَمَّى بـ" المنطوق " .</w:t>
      </w:r>
    </w:p>
    <w:p w:rsidR="00F73EA5" w:rsidRDefault="00F73EA5" w:rsidP="004C5B15">
      <w:pPr>
        <w:spacing w:after="0" w:line="240" w:lineRule="auto"/>
        <w:contextualSpacing/>
        <w:jc w:val="both"/>
        <w:rPr>
          <w:rFonts w:ascii="Simplified Arabic" w:hAnsi="Simplified Arabic" w:cs="Simplified Arabic"/>
          <w:sz w:val="30"/>
          <w:szCs w:val="30"/>
          <w:rtl/>
        </w:rPr>
      </w:pPr>
      <w:r w:rsidRPr="003E005D">
        <w:rPr>
          <w:rFonts w:ascii="Simplified Arabic" w:hAnsi="Simplified Arabic" w:cs="Simplified Arabic"/>
          <w:sz w:val="30"/>
          <w:szCs w:val="30"/>
          <w:rtl/>
        </w:rPr>
        <w:t>القِسْم الثاني : ما يَدُلّ على الحُكْم لا بلفظه وإنَّمَا بفحواه ومفهومه ، وهو المُسَمَّى بـ"</w:t>
      </w:r>
      <w:r>
        <w:rPr>
          <w:rFonts w:ascii="Simplified Arabic" w:hAnsi="Simplified Arabic" w:cs="Simplified Arabic"/>
          <w:sz w:val="30"/>
          <w:szCs w:val="30"/>
          <w:rtl/>
        </w:rPr>
        <w:t xml:space="preserve"> المفهوم " .</w:t>
      </w:r>
    </w:p>
    <w:p w:rsidR="00F73EA5" w:rsidRDefault="00F73EA5" w:rsidP="004C5B15">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وهو اختيار إمام الحرميْن وابن عقيل وابن الحاجب والبيضاوي</w:t>
      </w:r>
      <w:r w:rsidR="004C5B15">
        <w:rPr>
          <w:rFonts w:ascii="Simplified Arabic" w:hAnsi="Simplified Arabic" w:cs="Simplified Arabic" w:hint="cs"/>
          <w:sz w:val="30"/>
          <w:szCs w:val="30"/>
          <w:rtl/>
        </w:rPr>
        <w:t xml:space="preserve"> </w:t>
      </w:r>
      <w:r>
        <w:rPr>
          <w:rFonts w:ascii="Simplified Arabic" w:hAnsi="Simplified Arabic" w:cs="Simplified Arabic"/>
          <w:sz w:val="30"/>
          <w:szCs w:val="30"/>
          <w:rtl/>
        </w:rPr>
        <w:t xml:space="preserve">والزركشي والطوفي وابن السبكي والفتوحي </w:t>
      </w:r>
      <w:r w:rsidR="008F260C">
        <w:rPr>
          <w:rStyle w:val="a4"/>
          <w:rFonts w:ascii="Simplified Arabic" w:hAnsi="Simplified Arabic" w:cs="Simplified Arabic"/>
          <w:sz w:val="30"/>
          <w:szCs w:val="30"/>
          <w:rtl/>
        </w:rPr>
        <w:footnoteReference w:id="93"/>
      </w:r>
      <w:r>
        <w:rPr>
          <w:rFonts w:ascii="Simplified Arabic" w:hAnsi="Simplified Arabic" w:cs="Simplified Arabic"/>
          <w:sz w:val="30"/>
          <w:szCs w:val="30"/>
          <w:rtl/>
        </w:rPr>
        <w:t xml:space="preserve">والشوكاني </w:t>
      </w:r>
      <w:r w:rsidR="008F260C">
        <w:rPr>
          <w:rStyle w:val="a4"/>
          <w:rFonts w:ascii="Simplified Arabic" w:hAnsi="Simplified Arabic" w:cs="Simplified Arabic"/>
          <w:sz w:val="30"/>
          <w:szCs w:val="30"/>
          <w:rtl/>
        </w:rPr>
        <w:footnoteReference w:id="94"/>
      </w:r>
      <w:r>
        <w:rPr>
          <w:rFonts w:ascii="Simplified Arabic" w:hAnsi="Simplified Arabic" w:cs="Simplified Arabic"/>
          <w:sz w:val="30"/>
          <w:szCs w:val="30"/>
          <w:rtl/>
        </w:rPr>
        <w:t xml:space="preserve"> رحمهم الله تعالى </w:t>
      </w:r>
      <w:r w:rsidR="008F260C">
        <w:rPr>
          <w:rStyle w:val="a4"/>
          <w:rFonts w:ascii="Simplified Arabic" w:hAnsi="Simplified Arabic" w:cs="Simplified Arabic"/>
          <w:sz w:val="30"/>
          <w:szCs w:val="30"/>
          <w:rtl/>
        </w:rPr>
        <w:footnoteReference w:id="95"/>
      </w:r>
      <w:r>
        <w:rPr>
          <w:rFonts w:ascii="Simplified Arabic" w:hAnsi="Simplified Arabic" w:cs="Simplified Arabic"/>
          <w:sz w:val="30"/>
          <w:szCs w:val="30"/>
          <w:rtl/>
        </w:rPr>
        <w:t xml:space="preserve"> .</w:t>
      </w:r>
    </w:p>
    <w:p w:rsidR="00F73EA5" w:rsidRDefault="00F73EA5" w:rsidP="008F260C">
      <w:pPr>
        <w:spacing w:after="0" w:line="240" w:lineRule="auto"/>
        <w:contextualSpacing/>
        <w:jc w:val="both"/>
        <w:rPr>
          <w:rFonts w:ascii="Simplified Arabic" w:hAnsi="Simplified Arabic" w:cs="Simplified Arabic"/>
          <w:rtl/>
        </w:rPr>
      </w:pPr>
      <w:r>
        <w:rPr>
          <w:rFonts w:ascii="Simplified Arabic" w:hAnsi="Simplified Arabic" w:cs="Simplified Arabic"/>
          <w:sz w:val="30"/>
          <w:szCs w:val="30"/>
          <w:rtl/>
        </w:rPr>
        <w:t>2- أنّ مِن الأصوليّين مَن جَعَل محلّ هذه المسألة هو دلالة اللفظ أو الخِطَاب ـ على الحُكْم ـ مُطْلَقاً : كإمام الحرميْن والغزالي والفخر الرازي والزركشي رحمهم الله تعالى</w:t>
      </w:r>
      <w:r w:rsidR="008F260C">
        <w:rPr>
          <w:rStyle w:val="a4"/>
          <w:rFonts w:ascii="Simplified Arabic" w:hAnsi="Simplified Arabic" w:cs="Simplified Arabic"/>
          <w:sz w:val="30"/>
          <w:szCs w:val="30"/>
          <w:rtl/>
        </w:rPr>
        <w:footnoteReference w:id="96"/>
      </w:r>
      <w:r>
        <w:rPr>
          <w:rFonts w:ascii="Simplified Arabic" w:hAnsi="Simplified Arabic" w:cs="Simplified Arabic"/>
          <w:sz w:val="30"/>
          <w:szCs w:val="30"/>
          <w:rtl/>
        </w:rPr>
        <w:t>..</w:t>
      </w:r>
    </w:p>
    <w:p w:rsidR="00F73EA5" w:rsidRDefault="00F73EA5" w:rsidP="008F260C">
      <w:pPr>
        <w:spacing w:after="0" w:line="240" w:lineRule="auto"/>
        <w:contextualSpacing/>
        <w:jc w:val="both"/>
        <w:rPr>
          <w:rFonts w:ascii="Simplified Arabic" w:hAnsi="Simplified Arabic" w:cs="Simplified Arabic"/>
          <w:rtl/>
        </w:rPr>
      </w:pPr>
      <w:r>
        <w:rPr>
          <w:rFonts w:ascii="Simplified Arabic" w:hAnsi="Simplified Arabic" w:cs="Simplified Arabic"/>
          <w:sz w:val="30"/>
          <w:szCs w:val="30"/>
          <w:rtl/>
        </w:rPr>
        <w:t>ومنهم مَن حَصَر دلالة اللفظ في الأصول الثلاثة ( الكِتَاب والسُّنَّة والإجماع ) : كالباجي والآمدي رحمهما الله تعالى</w:t>
      </w:r>
      <w:r w:rsidR="008F260C">
        <w:rPr>
          <w:rStyle w:val="a4"/>
          <w:rFonts w:ascii="Simplified Arabic" w:hAnsi="Simplified Arabic" w:cs="Simplified Arabic"/>
          <w:sz w:val="30"/>
          <w:szCs w:val="30"/>
          <w:rtl/>
        </w:rPr>
        <w:footnoteReference w:id="97"/>
      </w:r>
      <w:r>
        <w:rPr>
          <w:rFonts w:ascii="Simplified Arabic" w:hAnsi="Simplified Arabic" w:cs="Simplified Arabic"/>
          <w:sz w:val="30"/>
          <w:szCs w:val="30"/>
          <w:rtl/>
        </w:rPr>
        <w:t>.</w:t>
      </w:r>
    </w:p>
    <w:p w:rsidR="00F73EA5" w:rsidRDefault="00F73EA5" w:rsidP="008F260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ومنهم مَن حَصَرَها في الكِتَاب والسُّنَّة : كالطوفي رحمه الله تعالى </w:t>
      </w:r>
      <w:r w:rsidR="008F260C">
        <w:rPr>
          <w:rStyle w:val="a4"/>
          <w:rFonts w:ascii="Simplified Arabic" w:hAnsi="Simplified Arabic" w:cs="Simplified Arabic"/>
          <w:sz w:val="30"/>
          <w:szCs w:val="30"/>
          <w:rtl/>
        </w:rPr>
        <w:footnoteReference w:id="98"/>
      </w:r>
      <w:r>
        <w:rPr>
          <w:rFonts w:ascii="Simplified Arabic" w:hAnsi="Simplified Arabic" w:cs="Simplified Arabic"/>
          <w:sz w:val="16"/>
          <w:szCs w:val="16"/>
          <w:rtl/>
        </w:rPr>
        <w:t xml:space="preserve"> </w:t>
      </w:r>
      <w:r>
        <w:rPr>
          <w:rFonts w:ascii="Simplified Arabic" w:hAnsi="Simplified Arabic" w:cs="Simplified Arabic"/>
          <w:sz w:val="30"/>
          <w:szCs w:val="30"/>
          <w:rtl/>
        </w:rPr>
        <w:t>.</w:t>
      </w:r>
    </w:p>
    <w:p w:rsidR="00F73EA5" w:rsidRDefault="00F73EA5" w:rsidP="00111807">
      <w:pPr>
        <w:spacing w:after="0" w:line="240" w:lineRule="auto"/>
        <w:contextualSpacing/>
        <w:jc w:val="lowKashida"/>
        <w:rPr>
          <w:rFonts w:ascii="Simplified Arabic" w:hAnsi="Simplified Arabic" w:cs="Simplified Arabic"/>
          <w:sz w:val="30"/>
          <w:szCs w:val="30"/>
          <w:rtl/>
        </w:rPr>
      </w:pPr>
      <w:r>
        <w:rPr>
          <w:rFonts w:ascii="Simplified Arabic" w:hAnsi="Simplified Arabic" w:cs="Simplified Arabic"/>
          <w:sz w:val="30"/>
          <w:szCs w:val="30"/>
          <w:rtl/>
        </w:rPr>
        <w:t>ومنهم مَن أَفْرَد دلالة الكِتَاب عن دلالة السُّنَّة على الأحكام : كابن عقيل رحمه الله تعالى</w:t>
      </w:r>
      <w:r w:rsidR="00303B30">
        <w:rPr>
          <w:rStyle w:val="a4"/>
          <w:rFonts w:ascii="Simplified Arabic" w:hAnsi="Simplified Arabic" w:cs="Simplified Arabic"/>
          <w:sz w:val="30"/>
          <w:szCs w:val="30"/>
          <w:rtl/>
        </w:rPr>
        <w:footnoteReference w:id="99"/>
      </w:r>
      <w:r>
        <w:rPr>
          <w:rFonts w:ascii="Simplified Arabic" w:hAnsi="Simplified Arabic" w:cs="Simplified Arabic"/>
          <w:sz w:val="30"/>
          <w:szCs w:val="30"/>
          <w:rtl/>
        </w:rPr>
        <w:t xml:space="preserve">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وهو اختلاف في المَبْنَى لا المَعْنَى ؛ لأنّ الكثرة التي عَبَّرَتْ بدلالة الألفاظ أو الخِطَاب إنَّمَا قَصَدوا الخِطَابَ الشرعي المنقول إلينا في الكِتَاب أو السُّنَّة ؛ لأنَّهُمَا الأصلان اللذان جاء الشرع بهما لفظاً ونَصّاً ، وعليهما ومنهما تُسْتَقَى وترجع جميع الأحكام .</w:t>
      </w:r>
    </w:p>
    <w:p w:rsidR="00F73EA5" w:rsidRDefault="00F73EA5" w:rsidP="001E6380">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3- أنّ القياس اعتبَرَه البَعْض مَعْنَى الخِطَاب ، ولِذَا أَدْخَلَه في أقسام الدّلالة اللَّفظيّة ، ومنهم : الغزالي والباجي وابن عقيل رحمهم الله تعالى </w:t>
      </w:r>
      <w:r w:rsidR="001E6380">
        <w:rPr>
          <w:rStyle w:val="a4"/>
          <w:rFonts w:ascii="Simplified Arabic" w:hAnsi="Simplified Arabic" w:cs="Simplified Arabic"/>
          <w:sz w:val="30"/>
          <w:szCs w:val="30"/>
          <w:rtl/>
        </w:rPr>
        <w:footnoteReference w:id="100"/>
      </w:r>
      <w:r>
        <w:rPr>
          <w:rFonts w:ascii="Simplified Arabic" w:hAnsi="Simplified Arabic" w:cs="Simplified Arabic"/>
          <w:sz w:val="30"/>
          <w:szCs w:val="30"/>
          <w:rtl/>
        </w:rPr>
        <w:t xml:space="preserve"> ..</w:t>
      </w:r>
    </w:p>
    <w:p w:rsidR="00F73EA5" w:rsidRDefault="00F73EA5" w:rsidP="001E6380">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ومنهم مَن لَمْ يَعُدّه ضِمْن أقسام دلالة اللفظ : كالآمدي والفخر الرازي والبيضاوي رحمهم الله تعالى </w:t>
      </w:r>
      <w:r w:rsidR="001E6380">
        <w:rPr>
          <w:rStyle w:val="a4"/>
          <w:rFonts w:ascii="Simplified Arabic" w:hAnsi="Simplified Arabic" w:cs="Simplified Arabic"/>
          <w:sz w:val="30"/>
          <w:szCs w:val="30"/>
          <w:rtl/>
        </w:rPr>
        <w:footnoteReference w:id="101"/>
      </w:r>
      <w:r>
        <w:rPr>
          <w:rFonts w:ascii="Simplified Arabic" w:hAnsi="Simplified Arabic" w:cs="Simplified Arabic"/>
          <w:sz w:val="30"/>
          <w:szCs w:val="30"/>
          <w:rtl/>
        </w:rPr>
        <w:t xml:space="preserve">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4- أنّ حُجَّة الإسلام الغزالي ـ رحمه الله تعالى ـ قَسَّم دلالة اللفظ على الحُكْم إلى أقسام ثلاثة :</w:t>
      </w:r>
    </w:p>
    <w:p w:rsidR="00F73EA5" w:rsidRPr="00933D2E" w:rsidRDefault="00F73EA5" w:rsidP="00EB012C">
      <w:pPr>
        <w:spacing w:after="0" w:line="240" w:lineRule="auto"/>
        <w:contextualSpacing/>
        <w:jc w:val="both"/>
        <w:rPr>
          <w:rFonts w:ascii="Simplified Arabic" w:hAnsi="Simplified Arabic" w:cs="Simplified Arabic"/>
          <w:sz w:val="30"/>
          <w:szCs w:val="30"/>
          <w:rtl/>
        </w:rPr>
      </w:pPr>
      <w:r w:rsidRPr="00933D2E">
        <w:rPr>
          <w:rFonts w:ascii="Simplified Arabic" w:hAnsi="Simplified Arabic" w:cs="Simplified Arabic"/>
          <w:sz w:val="30"/>
          <w:szCs w:val="30"/>
          <w:rtl/>
        </w:rPr>
        <w:t>القِسْم الأول : أنْ يَدُلّ على الحُكْم بلفظه وصِيغته ومنظومه .</w:t>
      </w:r>
    </w:p>
    <w:p w:rsidR="00F73EA5" w:rsidRPr="00933D2E" w:rsidRDefault="00F73EA5" w:rsidP="00EB012C">
      <w:pPr>
        <w:spacing w:after="0" w:line="240" w:lineRule="auto"/>
        <w:contextualSpacing/>
        <w:jc w:val="both"/>
        <w:rPr>
          <w:rFonts w:ascii="Simplified Arabic" w:hAnsi="Simplified Arabic" w:cs="Simplified Arabic"/>
          <w:sz w:val="30"/>
          <w:szCs w:val="30"/>
          <w:rtl/>
        </w:rPr>
      </w:pPr>
      <w:r w:rsidRPr="00933D2E">
        <w:rPr>
          <w:rFonts w:ascii="Simplified Arabic" w:hAnsi="Simplified Arabic" w:cs="Simplified Arabic"/>
          <w:sz w:val="30"/>
          <w:szCs w:val="30"/>
          <w:rtl/>
        </w:rPr>
        <w:t>القِسْم الثاني : أنْ يَدُلّ عليه بفحواه ومفهومه .</w:t>
      </w:r>
    </w:p>
    <w:p w:rsidR="00F73EA5" w:rsidRPr="00933D2E" w:rsidRDefault="00F73EA5" w:rsidP="00EB012C">
      <w:pPr>
        <w:spacing w:after="0" w:line="240" w:lineRule="auto"/>
        <w:contextualSpacing/>
        <w:jc w:val="both"/>
        <w:rPr>
          <w:rFonts w:ascii="Simplified Arabic" w:hAnsi="Simplified Arabic" w:cs="Simplified Arabic"/>
          <w:sz w:val="30"/>
          <w:szCs w:val="30"/>
          <w:rtl/>
        </w:rPr>
      </w:pPr>
      <w:r w:rsidRPr="00933D2E">
        <w:rPr>
          <w:rFonts w:ascii="Simplified Arabic" w:hAnsi="Simplified Arabic" w:cs="Simplified Arabic"/>
          <w:sz w:val="30"/>
          <w:szCs w:val="30"/>
          <w:rtl/>
        </w:rPr>
        <w:t>القِسْم الثالث : أنْ يَدُلّ عليه بمَعْنَاه ومعقوله ( القياس ) .</w:t>
      </w:r>
    </w:p>
    <w:p w:rsidR="00F73EA5" w:rsidRDefault="00F73EA5" w:rsidP="001E6380">
      <w:pPr>
        <w:spacing w:after="0" w:line="240" w:lineRule="auto"/>
        <w:contextualSpacing/>
        <w:rPr>
          <w:rFonts w:ascii="Simplified Arabic" w:hAnsi="Simplified Arabic" w:cs="Simplified Arabic"/>
          <w:sz w:val="30"/>
          <w:szCs w:val="30"/>
          <w:rtl/>
        </w:rPr>
      </w:pPr>
      <w:r>
        <w:rPr>
          <w:rFonts w:ascii="Simplified Arabic" w:hAnsi="Simplified Arabic" w:cs="Simplified Arabic"/>
          <w:sz w:val="30"/>
          <w:szCs w:val="30"/>
          <w:rtl/>
        </w:rPr>
        <w:t>وأَرَى : أنّ القِسْمَيْن الأخيريْن يَتَّفِقَان في أنّ دلالتهما على الحُكْم ليست مَبْنِيَّةً على اللفظ ، لكنّهما يَختلفان في أنّ المفهوم لَيْس مُرْتَبِطاً بواقعة أو حادثة خارِج المنطوق ، وإنَّمَا هو عادةً مُرْتَبِط بالمنطوق ، وأحياناً لا يَنْفَكّ</w:t>
      </w:r>
      <w:r w:rsidR="001E6380">
        <w:rPr>
          <w:rFonts w:ascii="Simplified Arabic" w:hAnsi="Simplified Arabic" w:cs="Simplified Arabic" w:hint="cs"/>
          <w:sz w:val="30"/>
          <w:szCs w:val="30"/>
          <w:rtl/>
        </w:rPr>
        <w:t xml:space="preserve"> </w:t>
      </w:r>
      <w:r>
        <w:rPr>
          <w:rFonts w:ascii="Simplified Arabic" w:hAnsi="Simplified Arabic" w:cs="Simplified Arabic"/>
          <w:sz w:val="30"/>
          <w:szCs w:val="30"/>
          <w:rtl/>
        </w:rPr>
        <w:t>عنه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أمَّا معقول اللفظ ( القياس ) : فإنَّه لَيْس كذلك ؛ وإنَّمَا هو راجِع إلى تَحَقُّق عِلَّة الأصل في الفرع الذي قَدْ يَسْتَجِدّ في أزمان متفاوتة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ولِذَا فقَدْ أَحْسَن الغزالي ـ رحمه الله تعالى ـ صنعاً حِينَمَا جَعَلَه قِسْماً مُسْتَقِلاًّ ؛ لأنّ مَعْنَاه لا يُفْهَم إلا بالعقل المُدَعَّم بالنَّصّ ، فالفرع في القياس فلَيْس فيه حُكْم ، ولا علاقة له بمنطوق الأصل ، لكنَّا نُثْبِت له حُكْمَ الأصل عند تَحَقُّق عِلَّته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أمَّا المفهوم : فإنّ حُكْمَه مُرْتَبِط بالمنطوق ، ولِذَا كان اللفظ دالاًّ عليه ، ولَيْس كذلك منطوق أصْل القياس ؛ فإنَّمَا هو دالّ على حُكْم الأصل ،    ولا نَنقله إلى الفرع إلا إنْ تَيَقَّنَّا تَحَقُّق عِلَّة الأصل في الفرع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5- أنّ تقسيم حُجَّة الإسلام الغزالي ـ رحمه الله تعالى ـ وإنْ كان له وجاهته إلا أنّي أُرَجِّح ما عليه الكثرة مِن تقسيم دلالة اللفظ أو الخِطَاب على الحُكْم إلى قِسْمَيْن :</w:t>
      </w:r>
    </w:p>
    <w:p w:rsidR="00F73EA5" w:rsidRPr="00933D2E" w:rsidRDefault="00F73EA5" w:rsidP="00EB012C">
      <w:pPr>
        <w:spacing w:after="0" w:line="240" w:lineRule="auto"/>
        <w:contextualSpacing/>
        <w:jc w:val="both"/>
        <w:rPr>
          <w:rFonts w:ascii="Simplified Arabic" w:hAnsi="Simplified Arabic" w:cs="Simplified Arabic"/>
          <w:sz w:val="30"/>
          <w:szCs w:val="30"/>
          <w:rtl/>
        </w:rPr>
      </w:pPr>
      <w:r w:rsidRPr="00933D2E">
        <w:rPr>
          <w:rFonts w:ascii="Simplified Arabic" w:hAnsi="Simplified Arabic" w:cs="Simplified Arabic"/>
          <w:sz w:val="30"/>
          <w:szCs w:val="30"/>
          <w:rtl/>
        </w:rPr>
        <w:t>القِسْم الأول : ما يَدُلّ عليه بِلَفْظِه ومنظومه ، وهو المنطوق .</w:t>
      </w:r>
    </w:p>
    <w:p w:rsidR="00F73EA5" w:rsidRPr="00933D2E" w:rsidRDefault="00F73EA5" w:rsidP="00EB012C">
      <w:pPr>
        <w:spacing w:after="0" w:line="240" w:lineRule="auto"/>
        <w:contextualSpacing/>
        <w:jc w:val="both"/>
        <w:rPr>
          <w:rFonts w:ascii="Simplified Arabic" w:hAnsi="Simplified Arabic" w:cs="Simplified Arabic"/>
          <w:sz w:val="30"/>
          <w:szCs w:val="30"/>
          <w:rtl/>
        </w:rPr>
      </w:pPr>
      <w:r w:rsidRPr="00933D2E">
        <w:rPr>
          <w:rFonts w:ascii="Simplified Arabic" w:hAnsi="Simplified Arabic" w:cs="Simplified Arabic"/>
          <w:sz w:val="30"/>
          <w:szCs w:val="30"/>
          <w:rtl/>
        </w:rPr>
        <w:t>والقِسْم الثاني : ما يَدُلّ عليه بفحواه ومفهومه ، وهو المفهوم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وإنْ كُنْتُ أَخْتَلِف مع البَعْض فيما يُعَدّ مفهوماً كَمَا سيأتي تفصيله ـ بإذْن الله تعالى ـ في أقسام المفهوم .</w:t>
      </w:r>
    </w:p>
    <w:p w:rsidR="00933D2E" w:rsidRDefault="00933D2E" w:rsidP="00933D2E">
      <w:pPr>
        <w:spacing w:after="0" w:line="240" w:lineRule="auto"/>
        <w:contextualSpacing/>
        <w:jc w:val="center"/>
        <w:rPr>
          <w:rFonts w:ascii="Simplified Arabic" w:hAnsi="Simplified Arabic" w:cs="PT Bold Heading"/>
          <w:sz w:val="40"/>
          <w:szCs w:val="40"/>
          <w:rtl/>
        </w:rPr>
      </w:pPr>
    </w:p>
    <w:p w:rsidR="00933D2E" w:rsidRDefault="00933D2E" w:rsidP="00933D2E">
      <w:pPr>
        <w:spacing w:after="0" w:line="240" w:lineRule="auto"/>
        <w:contextualSpacing/>
        <w:jc w:val="center"/>
        <w:rPr>
          <w:rFonts w:ascii="Simplified Arabic" w:hAnsi="Simplified Arabic" w:cs="PT Bold Heading"/>
          <w:sz w:val="40"/>
          <w:szCs w:val="40"/>
          <w:rtl/>
        </w:rPr>
      </w:pPr>
    </w:p>
    <w:p w:rsidR="00933D2E" w:rsidRDefault="00933D2E" w:rsidP="00933D2E">
      <w:pPr>
        <w:spacing w:after="0" w:line="240" w:lineRule="auto"/>
        <w:contextualSpacing/>
        <w:jc w:val="center"/>
        <w:rPr>
          <w:rFonts w:ascii="Simplified Arabic" w:hAnsi="Simplified Arabic" w:cs="PT Bold Heading"/>
          <w:sz w:val="40"/>
          <w:szCs w:val="40"/>
          <w:rtl/>
        </w:rPr>
      </w:pPr>
    </w:p>
    <w:p w:rsidR="00933D2E" w:rsidRDefault="00933D2E" w:rsidP="00933D2E">
      <w:pPr>
        <w:spacing w:after="0" w:line="240" w:lineRule="auto"/>
        <w:contextualSpacing/>
        <w:jc w:val="center"/>
        <w:rPr>
          <w:rFonts w:ascii="Simplified Arabic" w:hAnsi="Simplified Arabic" w:cs="PT Bold Heading"/>
          <w:sz w:val="40"/>
          <w:szCs w:val="40"/>
          <w:rtl/>
        </w:rPr>
      </w:pPr>
    </w:p>
    <w:p w:rsidR="00933D2E" w:rsidRDefault="00933D2E" w:rsidP="00933D2E">
      <w:pPr>
        <w:spacing w:after="0" w:line="240" w:lineRule="auto"/>
        <w:contextualSpacing/>
        <w:jc w:val="center"/>
        <w:rPr>
          <w:rFonts w:ascii="Simplified Arabic" w:hAnsi="Simplified Arabic" w:cs="PT Bold Heading"/>
          <w:sz w:val="40"/>
          <w:szCs w:val="40"/>
          <w:rtl/>
        </w:rPr>
      </w:pPr>
    </w:p>
    <w:p w:rsidR="00F73EA5" w:rsidRPr="00933D2E" w:rsidRDefault="00F73EA5" w:rsidP="00933D2E">
      <w:pPr>
        <w:spacing w:after="0" w:line="240" w:lineRule="auto"/>
        <w:contextualSpacing/>
        <w:jc w:val="center"/>
        <w:rPr>
          <w:rFonts w:ascii="Simplified Arabic" w:hAnsi="Simplified Arabic" w:cs="PT Bold Heading"/>
          <w:sz w:val="40"/>
          <w:szCs w:val="40"/>
          <w:rtl/>
        </w:rPr>
      </w:pPr>
      <w:r w:rsidRPr="00933D2E">
        <w:rPr>
          <w:rFonts w:ascii="Simplified Arabic" w:hAnsi="Simplified Arabic" w:cs="PT Bold Heading" w:hint="cs"/>
          <w:sz w:val="40"/>
          <w:szCs w:val="40"/>
          <w:rtl/>
        </w:rPr>
        <w:t>ا</w:t>
      </w:r>
      <w:r w:rsidRPr="00933D2E">
        <w:rPr>
          <w:rFonts w:ascii="Simplified Arabic" w:hAnsi="Simplified Arabic" w:cs="PT Bold Heading"/>
          <w:sz w:val="40"/>
          <w:szCs w:val="40"/>
          <w:rtl/>
        </w:rPr>
        <w:t>لمطلب الرابع</w:t>
      </w:r>
    </w:p>
    <w:p w:rsidR="00F73EA5" w:rsidRPr="00933D2E" w:rsidRDefault="00F73EA5" w:rsidP="00933D2E">
      <w:pPr>
        <w:spacing w:after="0" w:line="240" w:lineRule="auto"/>
        <w:contextualSpacing/>
        <w:jc w:val="center"/>
        <w:rPr>
          <w:rFonts w:ascii="Simplified Arabic" w:hAnsi="Simplified Arabic" w:cs="PT Bold Heading"/>
          <w:sz w:val="40"/>
          <w:szCs w:val="40"/>
          <w:rtl/>
        </w:rPr>
      </w:pPr>
      <w:r w:rsidRPr="00933D2E">
        <w:rPr>
          <w:rFonts w:ascii="Simplified Arabic" w:hAnsi="Simplified Arabic" w:cs="PT Bold Heading"/>
          <w:sz w:val="40"/>
          <w:szCs w:val="40"/>
          <w:rtl/>
        </w:rPr>
        <w:t>مقارَنة دلالة الألفاظ على الأحكام عند الحنفيّة وغَيْرهم</w:t>
      </w:r>
    </w:p>
    <w:p w:rsidR="00D27BE1" w:rsidRDefault="00D27BE1" w:rsidP="00EB012C">
      <w:pPr>
        <w:spacing w:after="0" w:line="240" w:lineRule="auto"/>
        <w:contextualSpacing/>
        <w:jc w:val="both"/>
        <w:rPr>
          <w:rFonts w:ascii="Simplified Arabic" w:hAnsi="Simplified Arabic" w:cs="Simplified Arabic"/>
          <w:sz w:val="30"/>
          <w:szCs w:val="30"/>
          <w:rtl/>
        </w:rPr>
      </w:pP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بَعْد الوقوف على أقسام دلالة اللفظ على الحُكْم عند الحنفيّة وعند غَيْر الحنفيّة فإنَّا نَرَى أنَّهُمَا يلتقيان في دلالة واحدة ، وهي: عبارة النَّصّ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فالحُكْم مستفاد منها عند الحنفيّة مباشَرةً ؛ لأنّ النَّصّ سيق لأجْله وأريد به قصداً ، ولِذَا فإنَّهَا تَدُلّ على الحُكْم بِنَفْس العبارة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وهذا مُتَحَقِّق عند غَيْر الحنفيّة في المنطوق ؛ فإنَّه يَدُلّ على الحُكْم بصيغته ومنظومه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ومِمَّا تَقَدَّم يَكون المنطوق عند غَيْر الحنفيّة مرادفاً لِعبارة النَّصّ عند الحنفيّة ؛ فالقِسْمان مُتَّفِقان في المَعْنَى ، مختلِفان في المَبْنَى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أمَّا الأقسام الثلاثة الباقية عند الحنفيّة ( وهي دلالة الإشارة والدّلالة والاقتضاء ) : فإنّ الأحكام لَمْ تؤخَذْ مِن عبارتها أو لَفْظها ، وهو الجامع بَيْنهما ، ولِذَا فإنَّهَا تُعْتَبَر دلالات المفهوم ، لكنّ الحنفيّة قَصَروا واحدةً منها ـ وهي دلالة اللفظ ـ على مفهوم الموافَقة ؛ فَسَمَّوْا دلالة اللفظ " فَحْوَى الخِطَاب " و" لَحْن الخطاب " و" مفهوم الموافَقة "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أمَّا غَيْر الحنفيّة : فإنَّهم اختلَفوا في حَصْر أقسام المفهوم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فمنهم مَن أَدْرَج الدّلالات الثّلاث ( الإشارة والاقتضاء والإيماء ) في المفهوم ، وهو الراجح عندنا ( كَمَا سيأتي بإذن الله تعالى ) ..</w:t>
      </w:r>
    </w:p>
    <w:p w:rsidR="00F73EA5" w:rsidRDefault="00F73EA5" w:rsidP="00D27BE1">
      <w:pPr>
        <w:spacing w:after="0" w:line="240" w:lineRule="auto"/>
        <w:contextualSpacing/>
        <w:rPr>
          <w:rFonts w:ascii="Simplified Arabic" w:hAnsi="Simplified Arabic" w:cs="Simplified Arabic"/>
          <w:sz w:val="30"/>
          <w:szCs w:val="30"/>
          <w:rtl/>
        </w:rPr>
      </w:pPr>
      <w:r>
        <w:rPr>
          <w:rFonts w:ascii="Simplified Arabic" w:hAnsi="Simplified Arabic" w:cs="Simplified Arabic"/>
          <w:sz w:val="30"/>
          <w:szCs w:val="30"/>
          <w:rtl/>
        </w:rPr>
        <w:t>ومنهم مَن قَصَر المفهوم على ق</w:t>
      </w:r>
      <w:r w:rsidR="00D27BE1">
        <w:rPr>
          <w:rFonts w:ascii="Simplified Arabic" w:hAnsi="Simplified Arabic" w:cs="Simplified Arabic"/>
          <w:sz w:val="30"/>
          <w:szCs w:val="30"/>
          <w:rtl/>
        </w:rPr>
        <w:t>ِسْمَيْن</w:t>
      </w:r>
      <w:r w:rsidR="00D27BE1">
        <w:rPr>
          <w:rFonts w:ascii="Simplified Arabic" w:hAnsi="Simplified Arabic" w:cs="Simplified Arabic" w:hint="cs"/>
          <w:sz w:val="30"/>
          <w:szCs w:val="30"/>
          <w:rtl/>
        </w:rPr>
        <w:t xml:space="preserve">: </w:t>
      </w:r>
      <w:r>
        <w:rPr>
          <w:rFonts w:ascii="Simplified Arabic" w:hAnsi="Simplified Arabic" w:cs="Simplified Arabic"/>
          <w:sz w:val="30"/>
          <w:szCs w:val="30"/>
          <w:rtl/>
        </w:rPr>
        <w:t>مفهوم الموافَقة ، ومفهوم</w:t>
      </w:r>
      <w:r w:rsidR="00D27BE1">
        <w:rPr>
          <w:rFonts w:ascii="Simplified Arabic" w:hAnsi="Simplified Arabic" w:cs="Simplified Arabic" w:hint="cs"/>
          <w:sz w:val="30"/>
          <w:szCs w:val="30"/>
          <w:rtl/>
        </w:rPr>
        <w:t xml:space="preserve"> </w:t>
      </w:r>
      <w:r>
        <w:rPr>
          <w:rFonts w:ascii="Simplified Arabic" w:hAnsi="Simplified Arabic" w:cs="Simplified Arabic"/>
          <w:sz w:val="30"/>
          <w:szCs w:val="30"/>
          <w:rtl/>
        </w:rPr>
        <w:t>المخالَفة ، وهم الكثرة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ومِمَّا تَقَدَّم نَرَى : أنّ بَعْض غَيْر الحنفيّة يَلتقي مع الحنفيّة في جَعْل الدّلالات الثّلاث أقساماً لِلمفهوم .</w:t>
      </w:r>
    </w:p>
    <w:p w:rsidR="00F73EA5" w:rsidRDefault="00F73EA5"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أمَّا الكثرة مِن غَيْر الحنفيّة : فإنَّهم مختلِفون مع الحنفيّة في عدم اعتبار هذه الدّلالات مِن المفهوم .</w:t>
      </w:r>
    </w:p>
    <w:p w:rsidR="00F73EA5" w:rsidRDefault="00F73EA5" w:rsidP="005C0023">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كَمَا أنّ هناك فارقاً جوهريّاً بَيْن الحنفي</w:t>
      </w:r>
      <w:r w:rsidR="00C809DF">
        <w:rPr>
          <w:rFonts w:ascii="Simplified Arabic" w:hAnsi="Simplified Arabic" w:cs="Simplified Arabic"/>
          <w:sz w:val="30"/>
          <w:szCs w:val="30"/>
          <w:rtl/>
        </w:rPr>
        <w:t xml:space="preserve">ّة وغَيْرهم : فإنّ الحنفيّة </w:t>
      </w:r>
      <w:r>
        <w:rPr>
          <w:rFonts w:ascii="Simplified Arabic" w:hAnsi="Simplified Arabic" w:cs="Simplified Arabic"/>
          <w:sz w:val="30"/>
          <w:szCs w:val="30"/>
          <w:rtl/>
        </w:rPr>
        <w:t>لَمْ يَتَعَرَّضُوا لِمفهوم المخالَفة ولم يَعتبروه مِن دلالات اللفظ على الحُكْم .</w:t>
      </w:r>
    </w:p>
    <w:p w:rsidR="00D27BE1" w:rsidRDefault="00D27BE1" w:rsidP="00D27BE1">
      <w:pPr>
        <w:spacing w:after="0" w:line="240" w:lineRule="auto"/>
        <w:contextualSpacing/>
        <w:jc w:val="center"/>
        <w:rPr>
          <w:rFonts w:ascii="Simplified Arabic" w:hAnsi="Simplified Arabic" w:cs="PT Bold Heading"/>
          <w:sz w:val="40"/>
          <w:szCs w:val="40"/>
          <w:rtl/>
        </w:rPr>
      </w:pPr>
    </w:p>
    <w:p w:rsidR="00D27BE1" w:rsidRDefault="00D27BE1" w:rsidP="00D27BE1">
      <w:pPr>
        <w:spacing w:after="0" w:line="240" w:lineRule="auto"/>
        <w:contextualSpacing/>
        <w:jc w:val="center"/>
        <w:rPr>
          <w:rFonts w:ascii="Simplified Arabic" w:hAnsi="Simplified Arabic" w:cs="PT Bold Heading"/>
          <w:sz w:val="40"/>
          <w:szCs w:val="40"/>
          <w:rtl/>
        </w:rPr>
      </w:pPr>
    </w:p>
    <w:p w:rsidR="005975FE" w:rsidRDefault="005975FE" w:rsidP="00D27BE1">
      <w:pPr>
        <w:spacing w:after="0" w:line="240" w:lineRule="auto"/>
        <w:contextualSpacing/>
        <w:jc w:val="center"/>
        <w:rPr>
          <w:rFonts w:ascii="Simplified Arabic" w:hAnsi="Simplified Arabic" w:cs="PT Bold Heading"/>
          <w:sz w:val="40"/>
          <w:szCs w:val="40"/>
          <w:rtl/>
        </w:rPr>
      </w:pPr>
    </w:p>
    <w:p w:rsidR="005975FE" w:rsidRDefault="005975FE" w:rsidP="00D27BE1">
      <w:pPr>
        <w:spacing w:after="0" w:line="240" w:lineRule="auto"/>
        <w:contextualSpacing/>
        <w:jc w:val="center"/>
        <w:rPr>
          <w:rFonts w:ascii="Simplified Arabic" w:hAnsi="Simplified Arabic" w:cs="PT Bold Heading"/>
          <w:sz w:val="40"/>
          <w:szCs w:val="40"/>
          <w:rtl/>
        </w:rPr>
      </w:pPr>
    </w:p>
    <w:p w:rsidR="005975FE" w:rsidRDefault="005975FE" w:rsidP="00D27BE1">
      <w:pPr>
        <w:spacing w:after="0" w:line="240" w:lineRule="auto"/>
        <w:contextualSpacing/>
        <w:jc w:val="center"/>
        <w:rPr>
          <w:rFonts w:ascii="Simplified Arabic" w:hAnsi="Simplified Arabic" w:cs="PT Bold Heading"/>
          <w:sz w:val="40"/>
          <w:szCs w:val="40"/>
          <w:rtl/>
        </w:rPr>
      </w:pPr>
    </w:p>
    <w:p w:rsidR="005975FE" w:rsidRDefault="005975FE" w:rsidP="00D27BE1">
      <w:pPr>
        <w:spacing w:after="0" w:line="240" w:lineRule="auto"/>
        <w:contextualSpacing/>
        <w:jc w:val="center"/>
        <w:rPr>
          <w:rFonts w:ascii="Simplified Arabic" w:hAnsi="Simplified Arabic" w:cs="PT Bold Heading"/>
          <w:sz w:val="40"/>
          <w:szCs w:val="40"/>
          <w:rtl/>
        </w:rPr>
      </w:pPr>
    </w:p>
    <w:p w:rsidR="005975FE" w:rsidRDefault="005975FE" w:rsidP="00D27BE1">
      <w:pPr>
        <w:spacing w:after="0" w:line="240" w:lineRule="auto"/>
        <w:contextualSpacing/>
        <w:jc w:val="center"/>
        <w:rPr>
          <w:rFonts w:ascii="Simplified Arabic" w:hAnsi="Simplified Arabic" w:cs="PT Bold Heading"/>
          <w:sz w:val="40"/>
          <w:szCs w:val="40"/>
          <w:rtl/>
        </w:rPr>
      </w:pPr>
    </w:p>
    <w:p w:rsidR="005975FE" w:rsidRDefault="005975FE" w:rsidP="00D27BE1">
      <w:pPr>
        <w:spacing w:after="0" w:line="240" w:lineRule="auto"/>
        <w:contextualSpacing/>
        <w:jc w:val="center"/>
        <w:rPr>
          <w:rFonts w:ascii="Simplified Arabic" w:hAnsi="Simplified Arabic" w:cs="PT Bold Heading"/>
          <w:sz w:val="40"/>
          <w:szCs w:val="40"/>
          <w:rtl/>
        </w:rPr>
      </w:pPr>
    </w:p>
    <w:p w:rsidR="006B578D" w:rsidRDefault="006B578D" w:rsidP="00D27BE1">
      <w:pPr>
        <w:spacing w:after="0" w:line="240" w:lineRule="auto"/>
        <w:contextualSpacing/>
        <w:jc w:val="center"/>
        <w:rPr>
          <w:rFonts w:ascii="Simplified Arabic" w:hAnsi="Simplified Arabic" w:cs="PT Bold Heading"/>
          <w:sz w:val="40"/>
          <w:szCs w:val="40"/>
          <w:rtl/>
        </w:rPr>
      </w:pPr>
    </w:p>
    <w:p w:rsidR="006B578D" w:rsidRDefault="006B578D" w:rsidP="00D27BE1">
      <w:pPr>
        <w:spacing w:after="0" w:line="240" w:lineRule="auto"/>
        <w:contextualSpacing/>
        <w:jc w:val="center"/>
        <w:rPr>
          <w:rFonts w:ascii="Simplified Arabic" w:hAnsi="Simplified Arabic" w:cs="PT Bold Heading"/>
          <w:sz w:val="40"/>
          <w:szCs w:val="40"/>
          <w:rtl/>
        </w:rPr>
      </w:pPr>
    </w:p>
    <w:p w:rsidR="003061DE" w:rsidRPr="00D27BE1" w:rsidRDefault="003061DE" w:rsidP="00D27BE1">
      <w:pPr>
        <w:spacing w:after="0" w:line="240" w:lineRule="auto"/>
        <w:contextualSpacing/>
        <w:jc w:val="center"/>
        <w:rPr>
          <w:rFonts w:ascii="Simplified Arabic" w:hAnsi="Simplified Arabic" w:cs="PT Bold Heading"/>
          <w:sz w:val="40"/>
          <w:szCs w:val="40"/>
          <w:rtl/>
        </w:rPr>
      </w:pPr>
      <w:r w:rsidRPr="00D27BE1">
        <w:rPr>
          <w:rFonts w:ascii="Simplified Arabic" w:hAnsi="Simplified Arabic" w:cs="PT Bold Heading"/>
          <w:sz w:val="40"/>
          <w:szCs w:val="40"/>
          <w:rtl/>
        </w:rPr>
        <w:t xml:space="preserve">المطلب </w:t>
      </w:r>
      <w:r w:rsidRPr="00D27BE1">
        <w:rPr>
          <w:rFonts w:ascii="Simplified Arabic" w:hAnsi="Simplified Arabic" w:cs="PT Bold Heading" w:hint="cs"/>
          <w:sz w:val="40"/>
          <w:szCs w:val="40"/>
          <w:rtl/>
        </w:rPr>
        <w:t>الخامس</w:t>
      </w:r>
    </w:p>
    <w:p w:rsidR="003061DE" w:rsidRPr="00D27BE1" w:rsidRDefault="003061DE" w:rsidP="00D27BE1">
      <w:pPr>
        <w:spacing w:after="0" w:line="240" w:lineRule="auto"/>
        <w:contextualSpacing/>
        <w:jc w:val="center"/>
        <w:rPr>
          <w:rFonts w:ascii="Simplified Arabic" w:hAnsi="Simplified Arabic" w:cs="PT Bold Heading"/>
          <w:sz w:val="40"/>
          <w:szCs w:val="40"/>
          <w:rtl/>
        </w:rPr>
      </w:pPr>
      <w:r w:rsidRPr="00D27BE1">
        <w:rPr>
          <w:rFonts w:ascii="Simplified Arabic" w:hAnsi="Simplified Arabic" w:cs="PT Bold Heading"/>
          <w:sz w:val="40"/>
          <w:szCs w:val="40"/>
          <w:rtl/>
        </w:rPr>
        <w:t>تعريف المنطوق وأقسامه</w:t>
      </w:r>
    </w:p>
    <w:p w:rsidR="003061DE" w:rsidRPr="006D4B52" w:rsidRDefault="003061DE" w:rsidP="00EB012C">
      <w:pPr>
        <w:spacing w:after="0" w:line="240" w:lineRule="auto"/>
        <w:contextualSpacing/>
        <w:jc w:val="both"/>
        <w:rPr>
          <w:rFonts w:ascii="Simplified Arabic" w:hAnsi="Simplified Arabic" w:cs="Simplified Arabic"/>
          <w:b/>
          <w:bCs/>
          <w:sz w:val="30"/>
          <w:szCs w:val="30"/>
          <w:rtl/>
        </w:rPr>
      </w:pPr>
    </w:p>
    <w:p w:rsidR="003061DE" w:rsidRPr="006D4B52" w:rsidRDefault="006D4B52" w:rsidP="00EB012C">
      <w:pPr>
        <w:spacing w:after="0" w:line="240" w:lineRule="auto"/>
        <w:contextualSpacing/>
        <w:jc w:val="both"/>
        <w:rPr>
          <w:rFonts w:ascii="Simplified Arabic" w:hAnsi="Simplified Arabic" w:cs="PT Bold Heading"/>
          <w:sz w:val="30"/>
          <w:szCs w:val="30"/>
          <w:rtl/>
        </w:rPr>
      </w:pPr>
      <w:r w:rsidRPr="006D4B52">
        <w:rPr>
          <w:rFonts w:ascii="Simplified Arabic" w:hAnsi="Simplified Arabic" w:cs="PT Bold Heading" w:hint="cs"/>
          <w:sz w:val="30"/>
          <w:szCs w:val="30"/>
          <w:rtl/>
        </w:rPr>
        <w:t xml:space="preserve">   </w:t>
      </w:r>
      <w:r w:rsidR="003061DE" w:rsidRPr="006D4B52">
        <w:rPr>
          <w:rFonts w:ascii="Simplified Arabic" w:hAnsi="Simplified Arabic" w:cs="PT Bold Heading"/>
          <w:sz w:val="30"/>
          <w:szCs w:val="30"/>
          <w:rtl/>
        </w:rPr>
        <w:t>الحديث في هذا المطلب يُمْكِن تقسيمه على النحو التالي :</w:t>
      </w:r>
    </w:p>
    <w:p w:rsidR="003061DE" w:rsidRDefault="003061DE"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1- تعريف المنطوق لغةً .</w:t>
      </w:r>
    </w:p>
    <w:p w:rsidR="003061DE" w:rsidRDefault="003061DE"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2- تعريف المنطوق اصطلاحاً .</w:t>
      </w:r>
    </w:p>
    <w:p w:rsidR="003061DE" w:rsidRDefault="003061DE"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3- أقسام المنطوق .</w:t>
      </w:r>
    </w:p>
    <w:p w:rsidR="003061DE" w:rsidRDefault="003061DE" w:rsidP="002F3291">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4- </w:t>
      </w:r>
      <w:r w:rsidR="002F3291">
        <w:rPr>
          <w:rFonts w:ascii="Simplified Arabic" w:hAnsi="Simplified Arabic" w:cs="Simplified Arabic"/>
          <w:sz w:val="30"/>
          <w:szCs w:val="30"/>
          <w:rtl/>
        </w:rPr>
        <w:t>تعقيب وترجيح .</w:t>
      </w:r>
    </w:p>
    <w:p w:rsidR="003061DE" w:rsidRDefault="003061DE" w:rsidP="002F3291">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5- </w:t>
      </w:r>
      <w:r w:rsidR="002F3291">
        <w:rPr>
          <w:rFonts w:ascii="Simplified Arabic" w:hAnsi="Simplified Arabic" w:cs="Simplified Arabic"/>
          <w:sz w:val="30"/>
          <w:szCs w:val="30"/>
          <w:rtl/>
        </w:rPr>
        <w:t>القِسْم الأول : النَّصّ .</w:t>
      </w:r>
    </w:p>
    <w:p w:rsidR="003061DE" w:rsidRDefault="003061DE" w:rsidP="002F3291">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6- </w:t>
      </w:r>
      <w:r w:rsidR="002F3291">
        <w:rPr>
          <w:rFonts w:ascii="Simplified Arabic" w:hAnsi="Simplified Arabic" w:cs="Simplified Arabic"/>
          <w:sz w:val="30"/>
          <w:szCs w:val="30"/>
          <w:rtl/>
        </w:rPr>
        <w:t>القِسْم الثاني : الظاهر .</w:t>
      </w:r>
    </w:p>
    <w:p w:rsidR="003061DE" w:rsidRPr="006D4B52" w:rsidRDefault="003061DE" w:rsidP="00EB012C">
      <w:pPr>
        <w:spacing w:after="0" w:line="240" w:lineRule="auto"/>
        <w:contextualSpacing/>
        <w:jc w:val="both"/>
        <w:rPr>
          <w:rFonts w:ascii="Simplified Arabic" w:hAnsi="Simplified Arabic" w:cs="Simplified Arabic"/>
          <w:b/>
          <w:bCs/>
          <w:sz w:val="30"/>
          <w:szCs w:val="30"/>
          <w:rtl/>
        </w:rPr>
      </w:pPr>
      <w:r w:rsidRPr="006D4B52">
        <w:rPr>
          <w:rFonts w:ascii="Simplified Arabic" w:hAnsi="Simplified Arabic" w:cs="Simplified Arabic"/>
          <w:b/>
          <w:bCs/>
          <w:sz w:val="30"/>
          <w:szCs w:val="30"/>
          <w:rtl/>
        </w:rPr>
        <w:t xml:space="preserve">     ونُفَصِّل القول في كُلّ واحد منها فيما يلي ..</w:t>
      </w:r>
    </w:p>
    <w:p w:rsidR="003061DE" w:rsidRPr="00741834" w:rsidRDefault="003061DE" w:rsidP="00EB012C">
      <w:pPr>
        <w:spacing w:after="0" w:line="240" w:lineRule="auto"/>
        <w:contextualSpacing/>
        <w:jc w:val="both"/>
        <w:rPr>
          <w:rFonts w:ascii="Simplified Arabic" w:hAnsi="Simplified Arabic" w:cs="PT Bold Heading"/>
          <w:sz w:val="30"/>
          <w:szCs w:val="30"/>
          <w:rtl/>
        </w:rPr>
      </w:pPr>
      <w:r w:rsidRPr="00741834">
        <w:rPr>
          <w:rFonts w:ascii="Simplified Arabic" w:hAnsi="Simplified Arabic" w:cs="PT Bold Heading"/>
          <w:sz w:val="30"/>
          <w:szCs w:val="30"/>
          <w:rtl/>
        </w:rPr>
        <w:t>أوّلاً - تعريف المنطوق لغةً :</w:t>
      </w:r>
    </w:p>
    <w:p w:rsidR="003061DE" w:rsidRDefault="003061DE" w:rsidP="00EB012C">
      <w:pPr>
        <w:spacing w:after="0" w:line="240" w:lineRule="auto"/>
        <w:contextualSpacing/>
        <w:jc w:val="both"/>
        <w:rPr>
          <w:rFonts w:ascii="Simplified Arabic" w:hAnsi="Simplified Arabic" w:cs="Simplified Arabic"/>
          <w:sz w:val="30"/>
          <w:szCs w:val="30"/>
          <w:rtl/>
        </w:rPr>
      </w:pPr>
      <w:r w:rsidRPr="00741834">
        <w:rPr>
          <w:rFonts w:ascii="Simplified Arabic" w:hAnsi="Simplified Arabic" w:cs="Simplified Arabic"/>
          <w:b/>
          <w:bCs/>
          <w:sz w:val="30"/>
          <w:szCs w:val="30"/>
          <w:rtl/>
        </w:rPr>
        <w:t>المنطوق لغةً :</w:t>
      </w:r>
      <w:r>
        <w:rPr>
          <w:rFonts w:ascii="Simplified Arabic" w:hAnsi="Simplified Arabic" w:cs="Simplified Arabic"/>
          <w:sz w:val="30"/>
          <w:szCs w:val="30"/>
          <w:rtl/>
        </w:rPr>
        <w:t xml:space="preserve"> اسم مفعول مِن " نطق " ؛ يقال " نَطَق الناطق يَنطق نطقاً ومنطوقاً " أيْ تَكَلَّم .</w:t>
      </w:r>
    </w:p>
    <w:p w:rsidR="003061DE" w:rsidRDefault="003061DE"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والمَنْطِق : الكلام ، ومنه " نَطَق يَنطق نطقاً ومَنْطِقاً ونطوقاً " تَكَلَّم بصوْت وحروف تُعْرَف بها المَعاني </w:t>
      </w:r>
      <w:r w:rsidR="002803B3">
        <w:rPr>
          <w:rStyle w:val="a4"/>
          <w:rFonts w:ascii="Simplified Arabic" w:hAnsi="Simplified Arabic" w:cs="Simplified Arabic"/>
          <w:sz w:val="30"/>
          <w:szCs w:val="30"/>
          <w:rtl/>
        </w:rPr>
        <w:footnoteReference w:id="102"/>
      </w:r>
      <w:r>
        <w:rPr>
          <w:rFonts w:ascii="Simplified Arabic" w:hAnsi="Simplified Arabic" w:cs="Simplified Arabic"/>
          <w:sz w:val="30"/>
          <w:szCs w:val="30"/>
          <w:rtl/>
        </w:rPr>
        <w:t>.</w:t>
      </w:r>
    </w:p>
    <w:p w:rsidR="003061DE" w:rsidRPr="00741834" w:rsidRDefault="003061DE" w:rsidP="00EB012C">
      <w:pPr>
        <w:spacing w:after="0" w:line="240" w:lineRule="auto"/>
        <w:contextualSpacing/>
        <w:jc w:val="both"/>
        <w:rPr>
          <w:rFonts w:ascii="Simplified Arabic" w:hAnsi="Simplified Arabic" w:cs="PT Bold Heading"/>
          <w:sz w:val="30"/>
          <w:szCs w:val="30"/>
          <w:rtl/>
        </w:rPr>
      </w:pPr>
      <w:r w:rsidRPr="00741834">
        <w:rPr>
          <w:rFonts w:ascii="Simplified Arabic" w:hAnsi="Simplified Arabic" w:cs="PT Bold Heading"/>
          <w:sz w:val="30"/>
          <w:szCs w:val="30"/>
          <w:rtl/>
        </w:rPr>
        <w:t>ثانياً - تعريف المنطوق اصطلاحاً :</w:t>
      </w:r>
    </w:p>
    <w:p w:rsidR="003061DE" w:rsidRPr="00741834" w:rsidRDefault="003061DE" w:rsidP="00EB012C">
      <w:pPr>
        <w:spacing w:after="0" w:line="240" w:lineRule="auto"/>
        <w:contextualSpacing/>
        <w:jc w:val="both"/>
        <w:rPr>
          <w:rFonts w:ascii="Simplified Arabic" w:hAnsi="Simplified Arabic" w:cs="Simplified Arabic"/>
          <w:b/>
          <w:bCs/>
          <w:sz w:val="30"/>
          <w:szCs w:val="30"/>
          <w:rtl/>
        </w:rPr>
      </w:pPr>
      <w:r w:rsidRPr="00741834">
        <w:rPr>
          <w:rFonts w:ascii="Simplified Arabic" w:hAnsi="Simplified Arabic" w:cs="Simplified Arabic"/>
          <w:b/>
          <w:bCs/>
          <w:sz w:val="30"/>
          <w:szCs w:val="30"/>
          <w:rtl/>
        </w:rPr>
        <w:t>عَرَّف الأصوليّون المنطوق بتعريفات عِدَّة ، أَذْكُر منها ما يلي :</w:t>
      </w:r>
    </w:p>
    <w:p w:rsidR="003061DE" w:rsidRDefault="003061DE" w:rsidP="002803B3">
      <w:pPr>
        <w:spacing w:after="0" w:line="240" w:lineRule="auto"/>
        <w:contextualSpacing/>
        <w:jc w:val="both"/>
        <w:rPr>
          <w:rFonts w:ascii="Simplified Arabic" w:hAnsi="Simplified Arabic" w:cs="Simplified Arabic"/>
          <w:sz w:val="30"/>
          <w:szCs w:val="30"/>
          <w:rtl/>
        </w:rPr>
      </w:pPr>
      <w:r w:rsidRPr="00741834">
        <w:rPr>
          <w:rFonts w:ascii="Simplified Arabic" w:hAnsi="Simplified Arabic" w:cs="Simplified Arabic"/>
          <w:b/>
          <w:bCs/>
          <w:sz w:val="30"/>
          <w:szCs w:val="30"/>
          <w:rtl/>
        </w:rPr>
        <w:t>التعريف الأول :</w:t>
      </w:r>
      <w:r>
        <w:rPr>
          <w:rFonts w:ascii="Simplified Arabic" w:hAnsi="Simplified Arabic" w:cs="Simplified Arabic"/>
          <w:sz w:val="30"/>
          <w:szCs w:val="30"/>
          <w:rtl/>
        </w:rPr>
        <w:t xml:space="preserve"> ما دلّ عليه اللفظ في محلّ النطق .</w:t>
      </w:r>
      <w:r>
        <w:rPr>
          <w:rFonts w:ascii="Simplified Arabic" w:hAnsi="Simplified Arabic" w:cs="Simplified Arabic"/>
          <w:rtl/>
        </w:rPr>
        <w:t xml:space="preserve"> </w:t>
      </w:r>
    </w:p>
    <w:p w:rsidR="003061DE" w:rsidRDefault="003061DE" w:rsidP="00930B08">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وهو تعريف ابن الحاجب رحمه الله تعالى ، واختاره ابن مفلح </w:t>
      </w:r>
      <w:r w:rsidR="002803B3">
        <w:rPr>
          <w:rStyle w:val="a4"/>
          <w:rFonts w:ascii="Simplified Arabic" w:hAnsi="Simplified Arabic" w:cs="Simplified Arabic"/>
          <w:sz w:val="30"/>
          <w:szCs w:val="30"/>
          <w:rtl/>
        </w:rPr>
        <w:footnoteReference w:id="103"/>
      </w:r>
      <w:r>
        <w:rPr>
          <w:rFonts w:ascii="Simplified Arabic" w:hAnsi="Simplified Arabic" w:cs="Simplified Arabic"/>
          <w:sz w:val="30"/>
          <w:szCs w:val="30"/>
          <w:rtl/>
        </w:rPr>
        <w:t xml:space="preserve"> والشوكاني رحمهما الله تعالى </w:t>
      </w:r>
      <w:r w:rsidR="00930B08">
        <w:rPr>
          <w:rStyle w:val="a4"/>
          <w:rFonts w:ascii="Simplified Arabic" w:hAnsi="Simplified Arabic" w:cs="Simplified Arabic"/>
          <w:sz w:val="30"/>
          <w:szCs w:val="30"/>
          <w:rtl/>
        </w:rPr>
        <w:footnoteReference w:id="104"/>
      </w:r>
      <w:r>
        <w:rPr>
          <w:rFonts w:ascii="Simplified Arabic" w:hAnsi="Simplified Arabic" w:cs="Simplified Arabic"/>
          <w:sz w:val="30"/>
          <w:szCs w:val="30"/>
          <w:rtl/>
        </w:rPr>
        <w:t xml:space="preserve"> .</w:t>
      </w:r>
    </w:p>
    <w:p w:rsidR="003061DE" w:rsidRDefault="003061DE" w:rsidP="00EB012C">
      <w:pPr>
        <w:spacing w:after="0" w:line="240" w:lineRule="auto"/>
        <w:contextualSpacing/>
        <w:jc w:val="both"/>
        <w:rPr>
          <w:rFonts w:ascii="Simplified Arabic" w:hAnsi="Simplified Arabic" w:cs="Simplified Arabic"/>
          <w:sz w:val="30"/>
          <w:szCs w:val="30"/>
          <w:rtl/>
        </w:rPr>
      </w:pPr>
      <w:r w:rsidRPr="00741834">
        <w:rPr>
          <w:rFonts w:ascii="Simplified Arabic" w:hAnsi="Simplified Arabic" w:cs="Simplified Arabic"/>
          <w:b/>
          <w:bCs/>
          <w:sz w:val="30"/>
          <w:szCs w:val="30"/>
          <w:rtl/>
        </w:rPr>
        <w:t>التعريف الثاني :</w:t>
      </w:r>
      <w:r>
        <w:rPr>
          <w:rFonts w:ascii="Simplified Arabic" w:hAnsi="Simplified Arabic" w:cs="Simplified Arabic"/>
          <w:sz w:val="30"/>
          <w:szCs w:val="30"/>
          <w:rtl/>
        </w:rPr>
        <w:t xml:space="preserve"> ما فُهِم مِن دلالة اللفظ قَطْعاً في محلّ النطق .</w:t>
      </w:r>
    </w:p>
    <w:p w:rsidR="003061DE" w:rsidRDefault="003061DE" w:rsidP="00930B08">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وهو تعريف الآمدي رحمه الله تعالى </w:t>
      </w:r>
      <w:r w:rsidR="00930B08">
        <w:rPr>
          <w:rStyle w:val="a4"/>
          <w:rFonts w:ascii="Simplified Arabic" w:hAnsi="Simplified Arabic" w:cs="Simplified Arabic"/>
          <w:sz w:val="30"/>
          <w:szCs w:val="30"/>
          <w:rtl/>
        </w:rPr>
        <w:footnoteReference w:id="105"/>
      </w:r>
      <w:r>
        <w:rPr>
          <w:rFonts w:ascii="Simplified Arabic" w:hAnsi="Simplified Arabic" w:cs="Simplified Arabic"/>
          <w:sz w:val="30"/>
          <w:szCs w:val="30"/>
          <w:rtl/>
        </w:rPr>
        <w:t xml:space="preserve"> .</w:t>
      </w:r>
    </w:p>
    <w:p w:rsidR="003061DE" w:rsidRDefault="003061DE" w:rsidP="00EB012C">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b/>
          <w:bCs/>
          <w:sz w:val="30"/>
          <w:szCs w:val="30"/>
          <w:rtl/>
        </w:rPr>
        <w:t>التعريف الثالث :</w:t>
      </w:r>
      <w:r>
        <w:rPr>
          <w:rFonts w:ascii="Simplified Arabic" w:hAnsi="Simplified Arabic" w:cs="Simplified Arabic"/>
          <w:sz w:val="30"/>
          <w:szCs w:val="30"/>
          <w:rtl/>
        </w:rPr>
        <w:t xml:space="preserve"> المَعْنَى المستفاد مِن اللفظ مِن حيث النطق به .</w:t>
      </w:r>
    </w:p>
    <w:p w:rsidR="003061DE" w:rsidRDefault="003061DE" w:rsidP="00930B08">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وهو تعريف الفتوحي رحمه الله تعالى </w:t>
      </w:r>
      <w:r w:rsidR="00930B08">
        <w:rPr>
          <w:rStyle w:val="a4"/>
          <w:rFonts w:ascii="Simplified Arabic" w:hAnsi="Simplified Arabic" w:cs="Simplified Arabic"/>
          <w:sz w:val="30"/>
          <w:szCs w:val="30"/>
          <w:rtl/>
        </w:rPr>
        <w:footnoteReference w:id="106"/>
      </w:r>
      <w:r>
        <w:rPr>
          <w:rFonts w:ascii="Simplified Arabic" w:hAnsi="Simplified Arabic" w:cs="Simplified Arabic"/>
          <w:sz w:val="30"/>
          <w:szCs w:val="30"/>
          <w:rtl/>
        </w:rPr>
        <w:t xml:space="preserve"> .</w:t>
      </w:r>
    </w:p>
    <w:p w:rsidR="003061DE" w:rsidRPr="00391FCF" w:rsidRDefault="003061DE" w:rsidP="00391FCF">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b/>
          <w:bCs/>
          <w:sz w:val="30"/>
          <w:szCs w:val="30"/>
          <w:rtl/>
        </w:rPr>
        <w:t>والأَوْلى عندي :</w:t>
      </w:r>
      <w:r>
        <w:rPr>
          <w:rFonts w:ascii="Simplified Arabic" w:hAnsi="Simplified Arabic" w:cs="Simplified Arabic"/>
          <w:sz w:val="30"/>
          <w:szCs w:val="30"/>
          <w:rtl/>
        </w:rPr>
        <w:t xml:space="preserve"> تعريف الآمدي رحمه الله تعالى ؛ لأنَّه مانِع مِن دخول الدّلالات ( دلالة الاقتضاء والإشارة والتنبيه ) في المنطوق ، وليس كذلك تعريفَا ابن الحاجب والفتوحي رحمهما الله تعالى .</w:t>
      </w:r>
    </w:p>
    <w:p w:rsidR="003061DE" w:rsidRPr="002957B8" w:rsidRDefault="003061DE" w:rsidP="00EB012C">
      <w:pPr>
        <w:spacing w:after="0" w:line="240" w:lineRule="auto"/>
        <w:contextualSpacing/>
        <w:jc w:val="both"/>
        <w:rPr>
          <w:rFonts w:ascii="Simplified Arabic" w:hAnsi="Simplified Arabic" w:cs="PT Bold Heading"/>
          <w:sz w:val="30"/>
          <w:szCs w:val="30"/>
          <w:rtl/>
        </w:rPr>
      </w:pPr>
      <w:r w:rsidRPr="002957B8">
        <w:rPr>
          <w:rFonts w:ascii="Simplified Arabic" w:hAnsi="Simplified Arabic" w:cs="PT Bold Heading"/>
          <w:sz w:val="30"/>
          <w:szCs w:val="30"/>
          <w:rtl/>
        </w:rPr>
        <w:t>ثالثاً - أقسام المنطوق :</w:t>
      </w:r>
    </w:p>
    <w:p w:rsidR="003061DE" w:rsidRPr="002957B8" w:rsidRDefault="003061DE" w:rsidP="00EB012C">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sz w:val="30"/>
          <w:szCs w:val="30"/>
          <w:rtl/>
        </w:rPr>
        <w:t>لقَدْ وَقَفْتُ على تقسيمات عِدَّة لِلمنطوق عند غَيْر الحنفيّة ، أَذكر بَعْضها فيما يلي :</w:t>
      </w:r>
    </w:p>
    <w:p w:rsidR="003061DE" w:rsidRPr="002957B8" w:rsidRDefault="003061DE" w:rsidP="00EB012C">
      <w:pPr>
        <w:spacing w:after="0" w:line="240" w:lineRule="auto"/>
        <w:contextualSpacing/>
        <w:jc w:val="both"/>
        <w:rPr>
          <w:rFonts w:ascii="Simplified Arabic" w:hAnsi="Simplified Arabic" w:cs="Simplified Arabic"/>
          <w:b/>
          <w:bCs/>
          <w:sz w:val="30"/>
          <w:szCs w:val="30"/>
          <w:rtl/>
        </w:rPr>
      </w:pPr>
      <w:r w:rsidRPr="002957B8">
        <w:rPr>
          <w:rFonts w:ascii="Simplified Arabic" w:hAnsi="Simplified Arabic" w:cs="Simplified Arabic"/>
          <w:b/>
          <w:bCs/>
          <w:sz w:val="30"/>
          <w:szCs w:val="30"/>
          <w:rtl/>
        </w:rPr>
        <w:t>التقسيم الأول : لإمام الحرميْن رحمه الله تعالى ..</w:t>
      </w:r>
    </w:p>
    <w:p w:rsidR="003061DE" w:rsidRDefault="003061DE"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قَسَّم إمام الحرميْن ـ رحمه الله تعالى ـ المنطوق إلى قِسْمَيْن :</w:t>
      </w:r>
    </w:p>
    <w:p w:rsidR="003061DE" w:rsidRPr="002957B8" w:rsidRDefault="003061DE" w:rsidP="00391FCF">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b/>
          <w:bCs/>
          <w:sz w:val="30"/>
          <w:szCs w:val="30"/>
          <w:rtl/>
        </w:rPr>
        <w:t>الأول :</w:t>
      </w:r>
      <w:r w:rsidRPr="002957B8">
        <w:rPr>
          <w:rFonts w:ascii="Simplified Arabic" w:hAnsi="Simplified Arabic" w:cs="Simplified Arabic"/>
          <w:sz w:val="30"/>
          <w:szCs w:val="30"/>
          <w:rtl/>
        </w:rPr>
        <w:t xml:space="preserve"> النَّصّ .</w:t>
      </w:r>
      <w:r w:rsidRPr="002957B8">
        <w:rPr>
          <w:rFonts w:ascii="Simplified Arabic" w:hAnsi="Simplified Arabic" w:cs="Simplified Arabic"/>
          <w:rtl/>
        </w:rPr>
        <w:t xml:space="preserve"> </w:t>
      </w:r>
    </w:p>
    <w:p w:rsidR="003061DE" w:rsidRPr="002957B8" w:rsidRDefault="003061DE" w:rsidP="00391FCF">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b/>
          <w:bCs/>
          <w:sz w:val="30"/>
          <w:szCs w:val="30"/>
          <w:rtl/>
        </w:rPr>
        <w:t xml:space="preserve">والثاني </w:t>
      </w:r>
      <w:r w:rsidRPr="002957B8">
        <w:rPr>
          <w:rFonts w:ascii="Simplified Arabic" w:hAnsi="Simplified Arabic" w:cs="Simplified Arabic"/>
          <w:sz w:val="30"/>
          <w:szCs w:val="30"/>
          <w:rtl/>
        </w:rPr>
        <w:t>: الظّاهر</w:t>
      </w:r>
      <w:r w:rsidR="00391FCF" w:rsidRPr="002957B8">
        <w:rPr>
          <w:rStyle w:val="a4"/>
          <w:rFonts w:ascii="Simplified Arabic" w:hAnsi="Simplified Arabic" w:cs="Simplified Arabic"/>
          <w:sz w:val="30"/>
          <w:szCs w:val="30"/>
          <w:rtl/>
        </w:rPr>
        <w:footnoteReference w:id="107"/>
      </w:r>
      <w:r w:rsidRPr="002957B8">
        <w:rPr>
          <w:rFonts w:ascii="Simplified Arabic" w:hAnsi="Simplified Arabic" w:cs="Simplified Arabic"/>
          <w:sz w:val="30"/>
          <w:szCs w:val="30"/>
          <w:rtl/>
        </w:rPr>
        <w:t xml:space="preserve"> .</w:t>
      </w:r>
    </w:p>
    <w:p w:rsidR="003061DE" w:rsidRPr="002957B8" w:rsidRDefault="003061DE" w:rsidP="00EB012C">
      <w:pPr>
        <w:spacing w:after="0" w:line="240" w:lineRule="auto"/>
        <w:contextualSpacing/>
        <w:jc w:val="both"/>
        <w:rPr>
          <w:rFonts w:ascii="Simplified Arabic" w:hAnsi="Simplified Arabic" w:cs="Simplified Arabic"/>
          <w:b/>
          <w:bCs/>
          <w:sz w:val="30"/>
          <w:szCs w:val="30"/>
          <w:rtl/>
        </w:rPr>
      </w:pPr>
      <w:r w:rsidRPr="002957B8">
        <w:rPr>
          <w:rFonts w:ascii="Simplified Arabic" w:hAnsi="Simplified Arabic" w:cs="Simplified Arabic"/>
          <w:b/>
          <w:bCs/>
          <w:sz w:val="30"/>
          <w:szCs w:val="30"/>
          <w:rtl/>
        </w:rPr>
        <w:t>التقسيم الثاني : لِلغزالي رحمه الله تعالى ..</w:t>
      </w:r>
    </w:p>
    <w:p w:rsidR="003061DE" w:rsidRPr="002957B8" w:rsidRDefault="003061DE" w:rsidP="00EB012C">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sz w:val="30"/>
          <w:szCs w:val="30"/>
          <w:rtl/>
        </w:rPr>
        <w:t>قَسَّم الغزالي ـ رحمه الله تعالى ـ المنظوم إلى أربعة أقسام :</w:t>
      </w:r>
    </w:p>
    <w:p w:rsidR="003061DE" w:rsidRPr="002957B8" w:rsidRDefault="003061DE" w:rsidP="00EB012C">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b/>
          <w:bCs/>
          <w:sz w:val="30"/>
          <w:szCs w:val="30"/>
          <w:rtl/>
        </w:rPr>
        <w:t>الأول :</w:t>
      </w:r>
      <w:r w:rsidRPr="002957B8">
        <w:rPr>
          <w:rFonts w:ascii="Simplified Arabic" w:hAnsi="Simplified Arabic" w:cs="Simplified Arabic"/>
          <w:sz w:val="30"/>
          <w:szCs w:val="30"/>
          <w:rtl/>
        </w:rPr>
        <w:t xml:space="preserve"> المُجْمَل والمُبَيَّن .</w:t>
      </w:r>
    </w:p>
    <w:p w:rsidR="003061DE" w:rsidRPr="002957B8" w:rsidRDefault="003061DE" w:rsidP="00EB012C">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b/>
          <w:bCs/>
          <w:sz w:val="30"/>
          <w:szCs w:val="30"/>
          <w:rtl/>
        </w:rPr>
        <w:t>الثاني :</w:t>
      </w:r>
      <w:r w:rsidRPr="002957B8">
        <w:rPr>
          <w:rFonts w:ascii="Simplified Arabic" w:hAnsi="Simplified Arabic" w:cs="Simplified Arabic"/>
          <w:sz w:val="30"/>
          <w:szCs w:val="30"/>
          <w:rtl/>
        </w:rPr>
        <w:t xml:space="preserve"> الظاهر والمؤوَّل .</w:t>
      </w:r>
    </w:p>
    <w:p w:rsidR="003061DE" w:rsidRPr="002957B8" w:rsidRDefault="003061DE" w:rsidP="00EB012C">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b/>
          <w:bCs/>
          <w:sz w:val="30"/>
          <w:szCs w:val="30"/>
          <w:rtl/>
        </w:rPr>
        <w:t>الثالث :</w:t>
      </w:r>
      <w:r w:rsidRPr="002957B8">
        <w:rPr>
          <w:rFonts w:ascii="Simplified Arabic" w:hAnsi="Simplified Arabic" w:cs="Simplified Arabic"/>
          <w:sz w:val="30"/>
          <w:szCs w:val="30"/>
          <w:rtl/>
        </w:rPr>
        <w:t xml:space="preserve"> الأمر والنهي .</w:t>
      </w:r>
    </w:p>
    <w:p w:rsidR="003061DE" w:rsidRPr="002957B8" w:rsidRDefault="003061DE" w:rsidP="00EB012C">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b/>
          <w:bCs/>
          <w:sz w:val="30"/>
          <w:szCs w:val="30"/>
          <w:rtl/>
        </w:rPr>
        <w:t>الرابع :</w:t>
      </w:r>
      <w:r w:rsidRPr="002957B8">
        <w:rPr>
          <w:rFonts w:ascii="Simplified Arabic" w:hAnsi="Simplified Arabic" w:cs="Simplified Arabic"/>
          <w:sz w:val="30"/>
          <w:szCs w:val="30"/>
          <w:rtl/>
        </w:rPr>
        <w:t xml:space="preserve"> العامّ والخاصّ .</w:t>
      </w:r>
    </w:p>
    <w:p w:rsidR="003061DE" w:rsidRPr="002957B8" w:rsidRDefault="003061DE" w:rsidP="00EB012C">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sz w:val="30"/>
          <w:szCs w:val="30"/>
          <w:rtl/>
        </w:rPr>
        <w:t xml:space="preserve">كَمَا قَسَّم اللفظ المفيد إلى : نصّ أو ظاهِر أو مُجْمَل </w:t>
      </w:r>
      <w:r w:rsidR="00391FCF" w:rsidRPr="002957B8">
        <w:rPr>
          <w:rStyle w:val="a4"/>
          <w:rFonts w:ascii="Simplified Arabic" w:hAnsi="Simplified Arabic" w:cs="Simplified Arabic"/>
          <w:sz w:val="30"/>
          <w:szCs w:val="30"/>
          <w:rtl/>
        </w:rPr>
        <w:footnoteReference w:id="108"/>
      </w:r>
      <w:r w:rsidRPr="002957B8">
        <w:rPr>
          <w:rFonts w:ascii="Simplified Arabic" w:hAnsi="Simplified Arabic" w:cs="Simplified Arabic"/>
          <w:sz w:val="30"/>
          <w:szCs w:val="30"/>
          <w:rtl/>
        </w:rPr>
        <w:t xml:space="preserve"> .</w:t>
      </w:r>
    </w:p>
    <w:p w:rsidR="003061DE" w:rsidRPr="002957B8" w:rsidRDefault="003061DE" w:rsidP="00EB012C">
      <w:pPr>
        <w:spacing w:after="0" w:line="240" w:lineRule="auto"/>
        <w:contextualSpacing/>
        <w:jc w:val="both"/>
        <w:rPr>
          <w:rFonts w:ascii="Simplified Arabic" w:hAnsi="Simplified Arabic" w:cs="Simplified Arabic"/>
          <w:b/>
          <w:bCs/>
          <w:sz w:val="30"/>
          <w:szCs w:val="30"/>
          <w:rtl/>
        </w:rPr>
      </w:pPr>
      <w:r w:rsidRPr="002957B8">
        <w:rPr>
          <w:rFonts w:ascii="Simplified Arabic" w:hAnsi="Simplified Arabic" w:cs="Simplified Arabic"/>
          <w:b/>
          <w:bCs/>
          <w:sz w:val="30"/>
          <w:szCs w:val="30"/>
          <w:rtl/>
        </w:rPr>
        <w:t>التقسيم الثالث : لابن عقيل رحمه الله تعالى ..</w:t>
      </w:r>
    </w:p>
    <w:p w:rsidR="003061DE" w:rsidRPr="002957B8" w:rsidRDefault="003061DE" w:rsidP="00EB012C">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sz w:val="30"/>
          <w:szCs w:val="30"/>
          <w:rtl/>
        </w:rPr>
        <w:t>قَسَّم ابن عقيل ـ رحمه الله تعالى ـ المنطوق إلى ثلاثة أقسام :</w:t>
      </w:r>
    </w:p>
    <w:p w:rsidR="003061DE" w:rsidRPr="002957B8" w:rsidRDefault="003061DE" w:rsidP="00EB012C">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b/>
          <w:bCs/>
          <w:sz w:val="30"/>
          <w:szCs w:val="30"/>
          <w:rtl/>
        </w:rPr>
        <w:t>الأول :</w:t>
      </w:r>
      <w:r w:rsidRPr="002957B8">
        <w:rPr>
          <w:rFonts w:ascii="Simplified Arabic" w:hAnsi="Simplified Arabic" w:cs="Simplified Arabic"/>
          <w:sz w:val="30"/>
          <w:szCs w:val="30"/>
          <w:rtl/>
        </w:rPr>
        <w:t xml:space="preserve"> النَّصّ .</w:t>
      </w:r>
    </w:p>
    <w:p w:rsidR="003061DE" w:rsidRPr="002957B8" w:rsidRDefault="003061DE" w:rsidP="00EB012C">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b/>
          <w:bCs/>
          <w:sz w:val="30"/>
          <w:szCs w:val="30"/>
          <w:rtl/>
        </w:rPr>
        <w:t>الثاني :</w:t>
      </w:r>
      <w:r w:rsidRPr="002957B8">
        <w:rPr>
          <w:rFonts w:ascii="Simplified Arabic" w:hAnsi="Simplified Arabic" w:cs="Simplified Arabic"/>
          <w:sz w:val="30"/>
          <w:szCs w:val="30"/>
          <w:rtl/>
        </w:rPr>
        <w:t xml:space="preserve"> الظاهر .</w:t>
      </w:r>
    </w:p>
    <w:p w:rsidR="003061DE" w:rsidRPr="002957B8" w:rsidRDefault="003061DE" w:rsidP="00EB012C">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b/>
          <w:bCs/>
          <w:sz w:val="30"/>
          <w:szCs w:val="30"/>
          <w:rtl/>
        </w:rPr>
        <w:t>الثالث :</w:t>
      </w:r>
      <w:r w:rsidRPr="002957B8">
        <w:rPr>
          <w:rFonts w:ascii="Simplified Arabic" w:hAnsi="Simplified Arabic" w:cs="Simplified Arabic"/>
          <w:sz w:val="30"/>
          <w:szCs w:val="30"/>
          <w:rtl/>
        </w:rPr>
        <w:t xml:space="preserve"> العموم </w:t>
      </w:r>
      <w:r w:rsidR="00352D81" w:rsidRPr="002957B8">
        <w:rPr>
          <w:rStyle w:val="a4"/>
          <w:rFonts w:ascii="Simplified Arabic" w:hAnsi="Simplified Arabic" w:cs="Simplified Arabic"/>
          <w:sz w:val="30"/>
          <w:szCs w:val="30"/>
          <w:rtl/>
        </w:rPr>
        <w:footnoteReference w:id="109"/>
      </w:r>
      <w:r w:rsidRPr="002957B8">
        <w:rPr>
          <w:rFonts w:ascii="Simplified Arabic" w:hAnsi="Simplified Arabic" w:cs="Simplified Arabic"/>
          <w:sz w:val="30"/>
          <w:szCs w:val="30"/>
          <w:rtl/>
        </w:rPr>
        <w:t>.</w:t>
      </w:r>
    </w:p>
    <w:p w:rsidR="003061DE" w:rsidRPr="002957B8" w:rsidRDefault="003061DE" w:rsidP="00EB012C">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b/>
          <w:bCs/>
          <w:sz w:val="30"/>
          <w:szCs w:val="30"/>
          <w:rtl/>
        </w:rPr>
        <w:t>التقسيم الرابع :</w:t>
      </w:r>
      <w:r w:rsidRPr="002957B8">
        <w:rPr>
          <w:rFonts w:ascii="Simplified Arabic" w:hAnsi="Simplified Arabic" w:cs="Simplified Arabic"/>
          <w:sz w:val="30"/>
          <w:szCs w:val="30"/>
          <w:rtl/>
        </w:rPr>
        <w:t xml:space="preserve"> لابن الحاجب رحمه الله تعالى ..</w:t>
      </w:r>
    </w:p>
    <w:p w:rsidR="003061DE" w:rsidRDefault="003061DE"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قَسَّم ابن الحاجب ـ رحمه الله تعالى ـ المنطوق إلى قِسْمَيْن :</w:t>
      </w:r>
    </w:p>
    <w:p w:rsidR="003061DE" w:rsidRPr="002957B8" w:rsidRDefault="003061DE" w:rsidP="00EB012C">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b/>
          <w:bCs/>
          <w:sz w:val="30"/>
          <w:szCs w:val="30"/>
          <w:rtl/>
        </w:rPr>
        <w:t>الأول :</w:t>
      </w:r>
      <w:r w:rsidRPr="002957B8">
        <w:rPr>
          <w:rFonts w:ascii="Simplified Arabic" w:hAnsi="Simplified Arabic" w:cs="Simplified Arabic"/>
          <w:sz w:val="30"/>
          <w:szCs w:val="30"/>
          <w:rtl/>
        </w:rPr>
        <w:t xml:space="preserve"> صريح .</w:t>
      </w:r>
    </w:p>
    <w:p w:rsidR="003061DE" w:rsidRPr="002957B8" w:rsidRDefault="003061DE" w:rsidP="00EB012C">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b/>
          <w:bCs/>
          <w:sz w:val="30"/>
          <w:szCs w:val="30"/>
          <w:rtl/>
        </w:rPr>
        <w:t>الثاني :</w:t>
      </w:r>
      <w:r w:rsidRPr="002957B8">
        <w:rPr>
          <w:rFonts w:ascii="Simplified Arabic" w:hAnsi="Simplified Arabic" w:cs="Simplified Arabic"/>
          <w:sz w:val="30"/>
          <w:szCs w:val="30"/>
          <w:rtl/>
        </w:rPr>
        <w:t xml:space="preserve"> غَيْر صريح .</w:t>
      </w:r>
    </w:p>
    <w:p w:rsidR="003061DE" w:rsidRPr="002957B8" w:rsidRDefault="003061DE" w:rsidP="00EB012C">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sz w:val="30"/>
          <w:szCs w:val="30"/>
          <w:rtl/>
        </w:rPr>
        <w:t>وقَسَّم غَيْرَ الصريح إلى ثلاث دلالات : اقتضاء ، وإيماء ، وإشارة .</w:t>
      </w:r>
    </w:p>
    <w:p w:rsidR="003061DE" w:rsidRPr="002957B8" w:rsidRDefault="003061DE" w:rsidP="0019589C">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sz w:val="30"/>
          <w:szCs w:val="30"/>
          <w:rtl/>
        </w:rPr>
        <w:t xml:space="preserve">وتَبِعه الفتوحي ـ رحمه الله تعالى ـ في ذلك </w:t>
      </w:r>
      <w:r w:rsidR="0019589C" w:rsidRPr="002957B8">
        <w:rPr>
          <w:rStyle w:val="a4"/>
          <w:rFonts w:ascii="Simplified Arabic" w:hAnsi="Simplified Arabic" w:cs="Simplified Arabic"/>
          <w:sz w:val="30"/>
          <w:szCs w:val="30"/>
          <w:rtl/>
        </w:rPr>
        <w:footnoteReference w:id="110"/>
      </w:r>
      <w:r w:rsidRPr="002957B8">
        <w:rPr>
          <w:rFonts w:ascii="Simplified Arabic" w:hAnsi="Simplified Arabic" w:cs="Simplified Arabic"/>
          <w:sz w:val="30"/>
          <w:szCs w:val="30"/>
          <w:rtl/>
        </w:rPr>
        <w:t>.</w:t>
      </w:r>
    </w:p>
    <w:p w:rsidR="003061DE" w:rsidRPr="002957B8" w:rsidRDefault="003061DE" w:rsidP="00EB012C">
      <w:pPr>
        <w:spacing w:after="0" w:line="240" w:lineRule="auto"/>
        <w:contextualSpacing/>
        <w:jc w:val="both"/>
        <w:rPr>
          <w:rFonts w:ascii="Simplified Arabic" w:hAnsi="Simplified Arabic" w:cs="Simplified Arabic"/>
          <w:b/>
          <w:bCs/>
          <w:sz w:val="30"/>
          <w:szCs w:val="30"/>
          <w:rtl/>
        </w:rPr>
      </w:pPr>
      <w:r w:rsidRPr="002957B8">
        <w:rPr>
          <w:rFonts w:ascii="Simplified Arabic" w:hAnsi="Simplified Arabic" w:cs="Simplified Arabic"/>
          <w:b/>
          <w:bCs/>
          <w:sz w:val="30"/>
          <w:szCs w:val="30"/>
          <w:rtl/>
        </w:rPr>
        <w:t>التقسيم الخامس : لِلآمدي رحمه الله تعالى ..</w:t>
      </w:r>
    </w:p>
    <w:p w:rsidR="003061DE" w:rsidRPr="002957B8" w:rsidRDefault="003061DE" w:rsidP="00EB012C">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sz w:val="30"/>
          <w:szCs w:val="30"/>
          <w:rtl/>
        </w:rPr>
        <w:t>قَسَّم الآمدي ـ رحمه الله تعالى ـ المنظوم إلى تسعة أصناف :</w:t>
      </w:r>
    </w:p>
    <w:p w:rsidR="003061DE" w:rsidRPr="002957B8" w:rsidRDefault="003061DE" w:rsidP="00EB012C">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b/>
          <w:bCs/>
          <w:sz w:val="30"/>
          <w:szCs w:val="30"/>
          <w:rtl/>
        </w:rPr>
        <w:t>الأول :</w:t>
      </w:r>
      <w:r w:rsidRPr="002957B8">
        <w:rPr>
          <w:rFonts w:ascii="Simplified Arabic" w:hAnsi="Simplified Arabic" w:cs="Simplified Arabic"/>
          <w:sz w:val="30"/>
          <w:szCs w:val="30"/>
          <w:rtl/>
        </w:rPr>
        <w:t xml:space="preserve"> الأمر .</w:t>
      </w:r>
    </w:p>
    <w:p w:rsidR="003061DE" w:rsidRPr="002957B8" w:rsidRDefault="003061DE" w:rsidP="00EB012C">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b/>
          <w:bCs/>
          <w:sz w:val="30"/>
          <w:szCs w:val="30"/>
          <w:rtl/>
        </w:rPr>
        <w:t>الثاني :</w:t>
      </w:r>
      <w:r w:rsidRPr="002957B8">
        <w:rPr>
          <w:rFonts w:ascii="Simplified Arabic" w:hAnsi="Simplified Arabic" w:cs="Simplified Arabic"/>
          <w:sz w:val="30"/>
          <w:szCs w:val="30"/>
          <w:rtl/>
        </w:rPr>
        <w:t xml:space="preserve"> النهي .</w:t>
      </w:r>
    </w:p>
    <w:p w:rsidR="003061DE" w:rsidRPr="002957B8" w:rsidRDefault="003061DE" w:rsidP="00EB012C">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b/>
          <w:bCs/>
          <w:sz w:val="30"/>
          <w:szCs w:val="30"/>
          <w:rtl/>
        </w:rPr>
        <w:t>الثالث :</w:t>
      </w:r>
      <w:r w:rsidRPr="002957B8">
        <w:rPr>
          <w:rFonts w:ascii="Simplified Arabic" w:hAnsi="Simplified Arabic" w:cs="Simplified Arabic"/>
          <w:sz w:val="30"/>
          <w:szCs w:val="30"/>
          <w:rtl/>
        </w:rPr>
        <w:t xml:space="preserve"> العامّ والخاصّ .</w:t>
      </w:r>
    </w:p>
    <w:p w:rsidR="003061DE" w:rsidRPr="002957B8" w:rsidRDefault="003061DE" w:rsidP="00EB012C">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b/>
          <w:bCs/>
          <w:sz w:val="30"/>
          <w:szCs w:val="30"/>
          <w:rtl/>
        </w:rPr>
        <w:t>الرابع :</w:t>
      </w:r>
      <w:r w:rsidRPr="002957B8">
        <w:rPr>
          <w:rFonts w:ascii="Simplified Arabic" w:hAnsi="Simplified Arabic" w:cs="Simplified Arabic"/>
          <w:sz w:val="30"/>
          <w:szCs w:val="30"/>
          <w:rtl/>
        </w:rPr>
        <w:t xml:space="preserve"> تخصيص العموم .</w:t>
      </w:r>
    </w:p>
    <w:p w:rsidR="003061DE" w:rsidRPr="002957B8" w:rsidRDefault="003061DE" w:rsidP="00EB012C">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b/>
          <w:bCs/>
          <w:sz w:val="30"/>
          <w:szCs w:val="30"/>
          <w:rtl/>
        </w:rPr>
        <w:t>الخامس :</w:t>
      </w:r>
      <w:r w:rsidRPr="002957B8">
        <w:rPr>
          <w:rFonts w:ascii="Simplified Arabic" w:hAnsi="Simplified Arabic" w:cs="Simplified Arabic"/>
          <w:sz w:val="30"/>
          <w:szCs w:val="30"/>
          <w:rtl/>
        </w:rPr>
        <w:t xml:space="preserve"> أدلّة تخصيص العموم .</w:t>
      </w:r>
    </w:p>
    <w:p w:rsidR="003061DE" w:rsidRPr="002957B8" w:rsidRDefault="003061DE" w:rsidP="00EB012C">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b/>
          <w:bCs/>
          <w:sz w:val="30"/>
          <w:szCs w:val="30"/>
          <w:rtl/>
        </w:rPr>
        <w:t>السادس :</w:t>
      </w:r>
      <w:r w:rsidRPr="002957B8">
        <w:rPr>
          <w:rFonts w:ascii="Simplified Arabic" w:hAnsi="Simplified Arabic" w:cs="Simplified Arabic"/>
          <w:sz w:val="30"/>
          <w:szCs w:val="30"/>
          <w:rtl/>
        </w:rPr>
        <w:t xml:space="preserve"> المُطْلَق والمُقَيَّد .</w:t>
      </w:r>
    </w:p>
    <w:p w:rsidR="003061DE" w:rsidRPr="002957B8" w:rsidRDefault="003061DE" w:rsidP="00EB012C">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b/>
          <w:bCs/>
          <w:sz w:val="30"/>
          <w:szCs w:val="30"/>
          <w:rtl/>
        </w:rPr>
        <w:t>السابع :</w:t>
      </w:r>
      <w:r w:rsidRPr="002957B8">
        <w:rPr>
          <w:rFonts w:ascii="Simplified Arabic" w:hAnsi="Simplified Arabic" w:cs="Simplified Arabic"/>
          <w:sz w:val="30"/>
          <w:szCs w:val="30"/>
          <w:rtl/>
        </w:rPr>
        <w:t xml:space="preserve"> المُجْمَل .</w:t>
      </w:r>
    </w:p>
    <w:p w:rsidR="003061DE" w:rsidRPr="002957B8" w:rsidRDefault="003061DE" w:rsidP="00EB012C">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b/>
          <w:bCs/>
          <w:sz w:val="30"/>
          <w:szCs w:val="30"/>
          <w:rtl/>
        </w:rPr>
        <w:t>الثامن :</w:t>
      </w:r>
      <w:r w:rsidRPr="002957B8">
        <w:rPr>
          <w:rFonts w:ascii="Simplified Arabic" w:hAnsi="Simplified Arabic" w:cs="Simplified Arabic"/>
          <w:sz w:val="30"/>
          <w:szCs w:val="30"/>
          <w:rtl/>
        </w:rPr>
        <w:t xml:space="preserve"> البيان والمُبَيّن .</w:t>
      </w:r>
    </w:p>
    <w:p w:rsidR="003061DE" w:rsidRPr="002957B8" w:rsidRDefault="003061DE" w:rsidP="0019589C">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b/>
          <w:bCs/>
          <w:sz w:val="30"/>
          <w:szCs w:val="30"/>
          <w:rtl/>
        </w:rPr>
        <w:t xml:space="preserve">التاسع </w:t>
      </w:r>
      <w:r w:rsidRPr="002957B8">
        <w:rPr>
          <w:rFonts w:ascii="Simplified Arabic" w:hAnsi="Simplified Arabic" w:cs="Simplified Arabic"/>
          <w:sz w:val="30"/>
          <w:szCs w:val="30"/>
          <w:rtl/>
        </w:rPr>
        <w:t>: الظاهر وتأويله</w:t>
      </w:r>
      <w:r w:rsidR="0019589C" w:rsidRPr="002957B8">
        <w:rPr>
          <w:rStyle w:val="a4"/>
          <w:rFonts w:ascii="Simplified Arabic" w:hAnsi="Simplified Arabic" w:cs="Simplified Arabic"/>
          <w:sz w:val="30"/>
          <w:szCs w:val="30"/>
          <w:rtl/>
        </w:rPr>
        <w:footnoteReference w:id="111"/>
      </w:r>
      <w:r w:rsidRPr="002957B8">
        <w:rPr>
          <w:rFonts w:ascii="Simplified Arabic" w:hAnsi="Simplified Arabic" w:cs="Simplified Arabic"/>
          <w:sz w:val="30"/>
          <w:szCs w:val="30"/>
          <w:rtl/>
        </w:rPr>
        <w:t>.</w:t>
      </w:r>
    </w:p>
    <w:p w:rsidR="003061DE" w:rsidRPr="002957B8" w:rsidRDefault="003061DE" w:rsidP="00EB012C">
      <w:pPr>
        <w:spacing w:after="0" w:line="240" w:lineRule="auto"/>
        <w:contextualSpacing/>
        <w:jc w:val="both"/>
        <w:rPr>
          <w:rFonts w:ascii="Simplified Arabic" w:hAnsi="Simplified Arabic" w:cs="Simplified Arabic"/>
          <w:b/>
          <w:bCs/>
          <w:sz w:val="30"/>
          <w:szCs w:val="30"/>
          <w:rtl/>
        </w:rPr>
      </w:pPr>
      <w:r w:rsidRPr="002957B8">
        <w:rPr>
          <w:rFonts w:ascii="Simplified Arabic" w:hAnsi="Simplified Arabic" w:cs="Simplified Arabic"/>
          <w:b/>
          <w:bCs/>
          <w:sz w:val="30"/>
          <w:szCs w:val="30"/>
          <w:rtl/>
        </w:rPr>
        <w:t>التقسيم السادس : لابن مفلح رحمه الله تعالى ..</w:t>
      </w:r>
    </w:p>
    <w:p w:rsidR="003061DE" w:rsidRPr="002957B8" w:rsidRDefault="003061DE" w:rsidP="00EB012C">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sz w:val="30"/>
          <w:szCs w:val="30"/>
          <w:rtl/>
        </w:rPr>
        <w:t>قَسَّم ابن مفلح ـ رحمه الله تعالى ـ المنطوق إلى قِسْمَيْن :</w:t>
      </w:r>
    </w:p>
    <w:p w:rsidR="003061DE" w:rsidRPr="002957B8" w:rsidRDefault="003061DE" w:rsidP="00EB012C">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b/>
          <w:bCs/>
          <w:sz w:val="30"/>
          <w:szCs w:val="30"/>
          <w:rtl/>
        </w:rPr>
        <w:t>الأول :</w:t>
      </w:r>
      <w:r w:rsidRPr="002957B8">
        <w:rPr>
          <w:rFonts w:ascii="Simplified Arabic" w:hAnsi="Simplified Arabic" w:cs="Simplified Arabic"/>
          <w:sz w:val="30"/>
          <w:szCs w:val="30"/>
          <w:rtl/>
        </w:rPr>
        <w:t xml:space="preserve"> النَّصّ .</w:t>
      </w:r>
    </w:p>
    <w:p w:rsidR="003061DE" w:rsidRPr="002957B8" w:rsidRDefault="003061DE" w:rsidP="00EB012C">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b/>
          <w:bCs/>
          <w:sz w:val="30"/>
          <w:szCs w:val="30"/>
          <w:rtl/>
        </w:rPr>
        <w:t>الثاني :</w:t>
      </w:r>
      <w:r w:rsidRPr="002957B8">
        <w:rPr>
          <w:rFonts w:ascii="Simplified Arabic" w:hAnsi="Simplified Arabic" w:cs="Simplified Arabic"/>
          <w:sz w:val="30"/>
          <w:szCs w:val="30"/>
          <w:rtl/>
        </w:rPr>
        <w:t xml:space="preserve"> الظاهر .</w:t>
      </w:r>
    </w:p>
    <w:p w:rsidR="003061DE" w:rsidRPr="002957B8" w:rsidRDefault="003061DE" w:rsidP="00EB012C">
      <w:pPr>
        <w:spacing w:after="0" w:line="240" w:lineRule="auto"/>
        <w:contextualSpacing/>
        <w:jc w:val="both"/>
        <w:rPr>
          <w:rFonts w:ascii="Simplified Arabic" w:hAnsi="Simplified Arabic" w:cs="Simplified Arabic"/>
          <w:sz w:val="30"/>
          <w:szCs w:val="30"/>
          <w:rtl/>
        </w:rPr>
      </w:pPr>
      <w:r w:rsidRPr="002957B8">
        <w:rPr>
          <w:rFonts w:ascii="Simplified Arabic" w:hAnsi="Simplified Arabic" w:cs="Simplified Arabic"/>
          <w:sz w:val="30"/>
          <w:szCs w:val="30"/>
          <w:rtl/>
        </w:rPr>
        <w:t>وقَسَّم النَّصَّ إلى : صريح ، وغَيْر صريح .</w:t>
      </w:r>
    </w:p>
    <w:p w:rsidR="003061DE" w:rsidRPr="002957B8" w:rsidRDefault="003061DE" w:rsidP="003B3E9C">
      <w:pPr>
        <w:spacing w:after="0" w:line="240" w:lineRule="auto"/>
        <w:contextualSpacing/>
        <w:jc w:val="lowKashida"/>
        <w:rPr>
          <w:rFonts w:ascii="Simplified Arabic" w:hAnsi="Simplified Arabic" w:cs="Simplified Arabic"/>
          <w:sz w:val="30"/>
          <w:szCs w:val="30"/>
          <w:rtl/>
        </w:rPr>
      </w:pPr>
      <w:r w:rsidRPr="002957B8">
        <w:rPr>
          <w:rFonts w:ascii="Simplified Arabic" w:hAnsi="Simplified Arabic" w:cs="Simplified Arabic"/>
          <w:sz w:val="30"/>
          <w:szCs w:val="30"/>
          <w:rtl/>
        </w:rPr>
        <w:t>وقَسَّم غَيْرَ الصريح إلى الدّلالات الثلاث السابق ذِكْرها عند ابن الحاجب رحمه الله تعالى</w:t>
      </w:r>
      <w:r w:rsidR="0019589C" w:rsidRPr="002957B8">
        <w:rPr>
          <w:rStyle w:val="a4"/>
          <w:rFonts w:ascii="Simplified Arabic" w:hAnsi="Simplified Arabic" w:cs="Simplified Arabic"/>
          <w:sz w:val="30"/>
          <w:szCs w:val="30"/>
          <w:rtl/>
        </w:rPr>
        <w:footnoteReference w:id="112"/>
      </w:r>
      <w:r w:rsidRPr="002957B8">
        <w:rPr>
          <w:rFonts w:ascii="Simplified Arabic" w:hAnsi="Simplified Arabic" w:cs="Simplified Arabic"/>
          <w:sz w:val="30"/>
          <w:szCs w:val="30"/>
          <w:rtl/>
        </w:rPr>
        <w:t xml:space="preserve"> .</w:t>
      </w:r>
    </w:p>
    <w:p w:rsidR="003061DE" w:rsidRPr="003310B2" w:rsidRDefault="003061DE" w:rsidP="00EB012C">
      <w:pPr>
        <w:spacing w:after="0" w:line="240" w:lineRule="auto"/>
        <w:contextualSpacing/>
        <w:jc w:val="both"/>
        <w:rPr>
          <w:rFonts w:ascii="Simplified Arabic" w:hAnsi="Simplified Arabic" w:cs="PT Bold Heading"/>
          <w:sz w:val="30"/>
          <w:szCs w:val="30"/>
          <w:rtl/>
        </w:rPr>
      </w:pPr>
      <w:r w:rsidRPr="003310B2">
        <w:rPr>
          <w:rFonts w:ascii="Simplified Arabic" w:hAnsi="Simplified Arabic" w:cs="PT Bold Heading"/>
          <w:sz w:val="30"/>
          <w:szCs w:val="30"/>
          <w:rtl/>
        </w:rPr>
        <w:t>رابعاً - تعقيب وترجيح :</w:t>
      </w:r>
    </w:p>
    <w:p w:rsidR="003061DE" w:rsidRPr="002957B8" w:rsidRDefault="003061DE" w:rsidP="0019589C">
      <w:pPr>
        <w:spacing w:after="0" w:line="240" w:lineRule="auto"/>
        <w:contextualSpacing/>
        <w:jc w:val="both"/>
        <w:rPr>
          <w:rFonts w:ascii="Simplified Arabic" w:hAnsi="Simplified Arabic" w:cs="Simplified Arabic"/>
          <w:sz w:val="6"/>
          <w:szCs w:val="6"/>
          <w:rtl/>
        </w:rPr>
      </w:pPr>
      <w:r w:rsidRPr="002957B8">
        <w:rPr>
          <w:rFonts w:ascii="Simplified Arabic" w:hAnsi="Simplified Arabic" w:cs="Simplified Arabic"/>
          <w:sz w:val="30"/>
          <w:szCs w:val="30"/>
          <w:rtl/>
        </w:rPr>
        <w:t>بَعْد الوقوف على بَعْض تقسيمات المنطوق عند غَيْر الحنفيّة اتَّضَح لنا ما يلي :</w:t>
      </w:r>
    </w:p>
    <w:p w:rsidR="003061DE" w:rsidRDefault="003061DE"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1- أنّ بَعْضهم قَسَّم المنطوق إلى قِسْمَيْن : نصّ ، وظاهِر .</w:t>
      </w:r>
    </w:p>
    <w:p w:rsidR="003061DE" w:rsidRDefault="003061DE"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وهو اختيار إمام الحرميْن وابن عقيل ـ رحمهما الله تعالى ـ وزاد عليهما قِسْماً ثالثاً وهو : العموم </w:t>
      </w:r>
      <w:r w:rsidR="003F1339">
        <w:rPr>
          <w:rStyle w:val="a4"/>
          <w:rFonts w:ascii="Simplified Arabic" w:hAnsi="Simplified Arabic" w:cs="Simplified Arabic"/>
          <w:sz w:val="30"/>
          <w:szCs w:val="30"/>
          <w:rtl/>
        </w:rPr>
        <w:footnoteReference w:id="113"/>
      </w:r>
      <w:r>
        <w:rPr>
          <w:rFonts w:ascii="Simplified Arabic" w:hAnsi="Simplified Arabic" w:cs="Simplified Arabic"/>
          <w:sz w:val="30"/>
          <w:szCs w:val="30"/>
          <w:rtl/>
        </w:rPr>
        <w:t xml:space="preserve"> .</w:t>
      </w:r>
    </w:p>
    <w:p w:rsidR="003061DE" w:rsidRDefault="003061DE"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2- أنّ بَعْضهم قَسَّمه ـ أيضاً ـ إلى قِسْمَيْن : صريح ، وغَيْر صريح ..  وقَسَّم الأخير إلى ثلاثة أقسام أو دلالات : اقتضاء ، وإيماء ، وإشارة .  وهو اختيار ابن الحاجب والفتوحي رحمهما الله تعالى </w:t>
      </w:r>
      <w:r w:rsidR="00075EB0">
        <w:rPr>
          <w:rStyle w:val="a4"/>
          <w:rFonts w:ascii="Simplified Arabic" w:hAnsi="Simplified Arabic" w:cs="Simplified Arabic"/>
          <w:sz w:val="30"/>
          <w:szCs w:val="30"/>
          <w:rtl/>
        </w:rPr>
        <w:footnoteReference w:id="114"/>
      </w:r>
      <w:r>
        <w:rPr>
          <w:rFonts w:ascii="Simplified Arabic" w:hAnsi="Simplified Arabic" w:cs="Simplified Arabic"/>
          <w:sz w:val="30"/>
          <w:szCs w:val="30"/>
          <w:rtl/>
        </w:rPr>
        <w:t xml:space="preserve"> .</w:t>
      </w:r>
    </w:p>
    <w:p w:rsidR="003061DE" w:rsidRDefault="003061DE" w:rsidP="003F1339">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3- أنّ بَعْضهم قَسَّم المنطوق إ</w:t>
      </w:r>
      <w:r w:rsidR="003F1339">
        <w:rPr>
          <w:rFonts w:ascii="Simplified Arabic" w:hAnsi="Simplified Arabic" w:cs="Simplified Arabic"/>
          <w:sz w:val="30"/>
          <w:szCs w:val="30"/>
          <w:rtl/>
        </w:rPr>
        <w:t>لى قِسْمَيْن : نصّ ، وظاهِر ..</w:t>
      </w:r>
      <w:r>
        <w:rPr>
          <w:rFonts w:ascii="Simplified Arabic" w:hAnsi="Simplified Arabic" w:cs="Simplified Arabic"/>
          <w:sz w:val="30"/>
          <w:szCs w:val="30"/>
          <w:rtl/>
        </w:rPr>
        <w:t xml:space="preserve"> وقَسَّم النَّصَّ إلى : صريح ، وغَيْر صريح .</w:t>
      </w:r>
    </w:p>
    <w:p w:rsidR="003061DE" w:rsidRDefault="003061DE" w:rsidP="00EC779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وقَسَّم الأخيرَ إلى ثلاثة أقسام : دلالة اقتضاء ، ودلالة إيماء ، ودلالة إشارة   وهو تقسيم جامِع لِلتَّقْسيميْن السّابقيْن ، وهو اختيار ابن مفلح  وابن السبكي والشوكاني رحمهم الله تعالى </w:t>
      </w:r>
      <w:r w:rsidR="00075EB0">
        <w:rPr>
          <w:rStyle w:val="a4"/>
          <w:rFonts w:ascii="Simplified Arabic" w:hAnsi="Simplified Arabic" w:cs="Simplified Arabic"/>
          <w:sz w:val="30"/>
          <w:szCs w:val="30"/>
          <w:rtl/>
        </w:rPr>
        <w:footnoteReference w:id="115"/>
      </w:r>
      <w:r>
        <w:rPr>
          <w:rFonts w:ascii="Simplified Arabic" w:hAnsi="Simplified Arabic" w:cs="Simplified Arabic"/>
          <w:sz w:val="30"/>
          <w:szCs w:val="30"/>
          <w:rtl/>
        </w:rPr>
        <w:t xml:space="preserve"> .</w:t>
      </w:r>
    </w:p>
    <w:p w:rsidR="003061DE" w:rsidRDefault="003061DE"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4- أنّ الغزالي ـ رحمه الله تعالى ـ قَسَّمَه إلى أربعة أقسام : المُجْمَل والمُبَيَّن ، والظاهر والمؤوَّل ، والأمر والنهي ، والعامّ والخاصّ .</w:t>
      </w:r>
    </w:p>
    <w:p w:rsidR="003061DE" w:rsidRDefault="003061DE"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وتَبِعه في ذلك الآمدي رحمه الله تعالى ، إلا أنَّه أَفْرَد هذه الأقسام المزدوجة وزاد عليها ( المُطْلَق والمُقَيَّد ) ، لِتُصْبِح عنده تسعة أقسام .</w:t>
      </w:r>
    </w:p>
    <w:p w:rsidR="003061DE" w:rsidRDefault="003061DE"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وأَرَى : أنّ هذه الأقسام التي ذَكَرَها الغزالي والآمدي ـ رحمهما الله تعالى ـ لا تَخرج عنْ كَوْنِهَا نَصّاً أو ظاهراً ..</w:t>
      </w:r>
    </w:p>
    <w:p w:rsidR="003061DE" w:rsidRPr="00EC779D" w:rsidRDefault="003061DE" w:rsidP="00075EB0">
      <w:pPr>
        <w:spacing w:after="0" w:line="240" w:lineRule="auto"/>
        <w:contextualSpacing/>
        <w:jc w:val="both"/>
        <w:rPr>
          <w:rFonts w:ascii="Simplified Arabic" w:hAnsi="Simplified Arabic" w:cs="Simplified Arabic"/>
          <w:b/>
          <w:bCs/>
          <w:sz w:val="30"/>
          <w:szCs w:val="30"/>
          <w:rtl/>
        </w:rPr>
      </w:pPr>
      <w:r w:rsidRPr="00EC779D">
        <w:rPr>
          <w:rFonts w:ascii="Simplified Arabic" w:hAnsi="Simplified Arabic" w:cs="Simplified Arabic"/>
          <w:b/>
          <w:bCs/>
          <w:sz w:val="30"/>
          <w:szCs w:val="30"/>
          <w:rtl/>
        </w:rPr>
        <w:t>ولِذَا فالأَوْلى عندي هو : تقسيم المنطوق إلى : نَصّ ، وظاهِر .</w:t>
      </w:r>
    </w:p>
    <w:p w:rsidR="003061DE" w:rsidRDefault="003061DE"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ونُفَصِّل القول في كُلّ واحد منهما فيما يلي ..</w:t>
      </w:r>
    </w:p>
    <w:p w:rsidR="003061DE" w:rsidRPr="00BD4E33" w:rsidRDefault="003061DE" w:rsidP="00EB012C">
      <w:pPr>
        <w:spacing w:after="0" w:line="240" w:lineRule="auto"/>
        <w:contextualSpacing/>
        <w:jc w:val="both"/>
        <w:rPr>
          <w:rFonts w:ascii="Simplified Arabic" w:hAnsi="Simplified Arabic" w:cs="PT Bold Heading"/>
          <w:sz w:val="30"/>
          <w:szCs w:val="30"/>
          <w:rtl/>
        </w:rPr>
      </w:pPr>
      <w:r w:rsidRPr="00BD4E33">
        <w:rPr>
          <w:rFonts w:ascii="Simplified Arabic" w:hAnsi="Simplified Arabic" w:cs="PT Bold Heading"/>
          <w:sz w:val="30"/>
          <w:szCs w:val="30"/>
          <w:rtl/>
        </w:rPr>
        <w:t>خامساً - القِسْم الأول : النَّصّ :</w:t>
      </w:r>
    </w:p>
    <w:p w:rsidR="003061DE" w:rsidRDefault="003061DE" w:rsidP="00EB012C">
      <w:pPr>
        <w:spacing w:after="0" w:line="240" w:lineRule="auto"/>
        <w:contextualSpacing/>
        <w:jc w:val="both"/>
        <w:rPr>
          <w:rFonts w:ascii="Simplified Arabic" w:hAnsi="Simplified Arabic" w:cs="Simplified Arabic"/>
          <w:sz w:val="30"/>
          <w:szCs w:val="30"/>
          <w:rtl/>
        </w:rPr>
      </w:pPr>
      <w:r w:rsidRPr="00BD4E33">
        <w:rPr>
          <w:rFonts w:ascii="Simplified Arabic" w:hAnsi="Simplified Arabic" w:cs="Simplified Arabic"/>
          <w:b/>
          <w:bCs/>
          <w:sz w:val="30"/>
          <w:szCs w:val="30"/>
          <w:rtl/>
        </w:rPr>
        <w:t>وهو لغةً :</w:t>
      </w:r>
      <w:r>
        <w:rPr>
          <w:rFonts w:ascii="Simplified Arabic" w:hAnsi="Simplified Arabic" w:cs="Simplified Arabic"/>
          <w:sz w:val="30"/>
          <w:szCs w:val="30"/>
          <w:rtl/>
        </w:rPr>
        <w:t xml:space="preserve"> الكشف والظهور ..</w:t>
      </w:r>
    </w:p>
    <w:p w:rsidR="003061DE" w:rsidRDefault="003061DE" w:rsidP="00EC779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ومنه : منصّة العروس ، و" نَصَّت الظبية رأْسها " أيْ رَفَعَتْه  وأَظْهَرَتْه</w:t>
      </w:r>
      <w:r w:rsidR="00075EB0">
        <w:rPr>
          <w:rStyle w:val="a4"/>
          <w:rFonts w:ascii="Simplified Arabic" w:hAnsi="Simplified Arabic" w:cs="Simplified Arabic"/>
          <w:sz w:val="30"/>
          <w:szCs w:val="30"/>
          <w:rtl/>
        </w:rPr>
        <w:footnoteReference w:id="116"/>
      </w:r>
      <w:r w:rsidR="005975FE">
        <w:rPr>
          <w:rFonts w:ascii="Simplified Arabic" w:hAnsi="Simplified Arabic" w:cs="Simplified Arabic" w:hint="cs"/>
          <w:sz w:val="30"/>
          <w:szCs w:val="30"/>
          <w:rtl/>
        </w:rPr>
        <w:t>.</w:t>
      </w:r>
      <w:r w:rsidR="005975FE">
        <w:rPr>
          <w:rFonts w:ascii="Simplified Arabic" w:hAnsi="Simplified Arabic" w:cs="Simplified Arabic"/>
          <w:sz w:val="30"/>
          <w:szCs w:val="30"/>
          <w:rtl/>
        </w:rPr>
        <w:t xml:space="preserve"> </w:t>
      </w:r>
    </w:p>
    <w:p w:rsidR="00E72DA8" w:rsidRDefault="003061DE" w:rsidP="008C4FB9">
      <w:pPr>
        <w:spacing w:after="0" w:line="240" w:lineRule="auto"/>
        <w:contextualSpacing/>
        <w:jc w:val="both"/>
        <w:rPr>
          <w:rFonts w:cs="Simplified Arabic"/>
          <w:sz w:val="30"/>
          <w:szCs w:val="30"/>
          <w:rtl/>
        </w:rPr>
      </w:pPr>
      <w:r w:rsidRPr="00BD4E33">
        <w:rPr>
          <w:rFonts w:cs="Simplified Arabic" w:hint="cs"/>
          <w:b/>
          <w:bCs/>
          <w:sz w:val="30"/>
          <w:szCs w:val="30"/>
          <w:rtl/>
        </w:rPr>
        <w:t>واصطلاحا :</w:t>
      </w:r>
      <w:r w:rsidRPr="003061DE">
        <w:rPr>
          <w:rFonts w:ascii="Simplified Arabic" w:hAnsi="Simplified Arabic" w:cs="Simplified Arabic"/>
          <w:sz w:val="30"/>
          <w:szCs w:val="30"/>
          <w:rtl/>
        </w:rPr>
        <w:t xml:space="preserve"> </w:t>
      </w:r>
      <w:r>
        <w:rPr>
          <w:rFonts w:ascii="Simplified Arabic" w:hAnsi="Simplified Arabic" w:cs="Simplified Arabic"/>
          <w:sz w:val="30"/>
          <w:szCs w:val="30"/>
          <w:rtl/>
        </w:rPr>
        <w:t xml:space="preserve">ما يَدُلّ عليه اللفظ دلالةً قَطْعِيّةً </w:t>
      </w:r>
      <w:r w:rsidR="008C4FB9">
        <w:rPr>
          <w:rStyle w:val="a4"/>
          <w:rFonts w:ascii="Simplified Arabic" w:hAnsi="Simplified Arabic" w:cs="Simplified Arabic"/>
          <w:sz w:val="30"/>
          <w:szCs w:val="30"/>
          <w:rtl/>
        </w:rPr>
        <w:footnoteReference w:id="117"/>
      </w:r>
      <w:r>
        <w:rPr>
          <w:rFonts w:ascii="Simplified Arabic" w:hAnsi="Simplified Arabic" w:cs="Simplified Arabic"/>
          <w:sz w:val="30"/>
          <w:szCs w:val="30"/>
          <w:rtl/>
        </w:rPr>
        <w:t xml:space="preserve"> .وهو تعريف ابن السبكي رحمهما الله تعالى</w:t>
      </w:r>
      <w:r>
        <w:rPr>
          <w:rFonts w:ascii="Simplified Arabic" w:hAnsi="Simplified Arabic" w:cs="Simplified Arabic" w:hint="cs"/>
          <w:sz w:val="30"/>
          <w:szCs w:val="30"/>
          <w:rtl/>
        </w:rPr>
        <w:t xml:space="preserve"> .</w:t>
      </w:r>
      <w:r>
        <w:rPr>
          <w:rFonts w:ascii="Simplified Arabic" w:hAnsi="Simplified Arabic" w:cs="Simplified Arabic"/>
          <w:sz w:val="30"/>
          <w:szCs w:val="30"/>
          <w:rtl/>
        </w:rPr>
        <w:t xml:space="preserve"> </w:t>
      </w:r>
    </w:p>
    <w:p w:rsidR="003061DE" w:rsidRDefault="003061DE" w:rsidP="00EC779D">
      <w:pPr>
        <w:spacing w:after="0" w:line="240" w:lineRule="auto"/>
        <w:contextualSpacing/>
        <w:jc w:val="both"/>
        <w:rPr>
          <w:rFonts w:ascii="Simplified Arabic" w:hAnsi="Simplified Arabic" w:cs="Simplified Arabic"/>
          <w:rtl/>
        </w:rPr>
      </w:pPr>
      <w:r>
        <w:rPr>
          <w:rFonts w:ascii="Simplified Arabic" w:hAnsi="Simplified Arabic" w:cs="Simplified Arabic"/>
          <w:sz w:val="30"/>
          <w:szCs w:val="30"/>
          <w:rtl/>
        </w:rPr>
        <w:t xml:space="preserve">وهو قريب مِن تعريف العضد </w:t>
      </w:r>
      <w:r w:rsidR="003D12B6">
        <w:rPr>
          <w:rStyle w:val="a4"/>
          <w:rFonts w:ascii="Simplified Arabic" w:hAnsi="Simplified Arabic" w:cs="Simplified Arabic"/>
          <w:sz w:val="30"/>
          <w:szCs w:val="30"/>
          <w:rtl/>
        </w:rPr>
        <w:footnoteReference w:id="118"/>
      </w:r>
      <w:r>
        <w:rPr>
          <w:rFonts w:ascii="Simplified Arabic" w:hAnsi="Simplified Arabic" w:cs="Simplified Arabic"/>
          <w:sz w:val="30"/>
          <w:szCs w:val="30"/>
          <w:rtl/>
        </w:rPr>
        <w:t xml:space="preserve"> رحمه الله تعالى ، وهو : ما دَلّ</w:t>
      </w:r>
      <w:r w:rsidR="00BD4E33">
        <w:rPr>
          <w:rFonts w:ascii="Simplified Arabic" w:hAnsi="Simplified Arabic" w:cs="Simplified Arabic" w:hint="cs"/>
          <w:sz w:val="30"/>
          <w:szCs w:val="30"/>
          <w:rtl/>
        </w:rPr>
        <w:t xml:space="preserve"> </w:t>
      </w:r>
      <w:r>
        <w:rPr>
          <w:rFonts w:ascii="Simplified Arabic" w:hAnsi="Simplified Arabic" w:cs="Simplified Arabic"/>
          <w:sz w:val="30"/>
          <w:szCs w:val="30"/>
          <w:rtl/>
        </w:rPr>
        <w:t xml:space="preserve">دلالةً قَطْعِيَّةً </w:t>
      </w:r>
      <w:r w:rsidR="006C3C99">
        <w:rPr>
          <w:rStyle w:val="a4"/>
          <w:rFonts w:ascii="Simplified Arabic" w:hAnsi="Simplified Arabic" w:cs="Simplified Arabic"/>
          <w:sz w:val="30"/>
          <w:szCs w:val="30"/>
          <w:rtl/>
        </w:rPr>
        <w:footnoteReference w:id="119"/>
      </w:r>
      <w:r>
        <w:rPr>
          <w:rFonts w:ascii="Simplified Arabic" w:hAnsi="Simplified Arabic" w:cs="Simplified Arabic"/>
          <w:sz w:val="30"/>
          <w:szCs w:val="30"/>
          <w:rtl/>
        </w:rPr>
        <w:t xml:space="preserve"> .</w:t>
      </w:r>
    </w:p>
    <w:p w:rsidR="003061DE" w:rsidRPr="00BD4E33" w:rsidRDefault="003061DE" w:rsidP="00EB012C">
      <w:pPr>
        <w:spacing w:after="0" w:line="240" w:lineRule="auto"/>
        <w:contextualSpacing/>
        <w:jc w:val="both"/>
        <w:rPr>
          <w:rFonts w:ascii="Simplified Arabic" w:hAnsi="Simplified Arabic" w:cs="Simplified Arabic"/>
          <w:b/>
          <w:bCs/>
          <w:sz w:val="30"/>
          <w:szCs w:val="30"/>
          <w:rtl/>
        </w:rPr>
      </w:pPr>
      <w:r w:rsidRPr="00BD4E33">
        <w:rPr>
          <w:rFonts w:ascii="Simplified Arabic" w:hAnsi="Simplified Arabic" w:cs="Simplified Arabic"/>
          <w:b/>
          <w:bCs/>
          <w:sz w:val="30"/>
          <w:szCs w:val="30"/>
          <w:rtl/>
        </w:rPr>
        <w:t>أقسام النَّصّ :</w:t>
      </w:r>
    </w:p>
    <w:p w:rsidR="003061DE" w:rsidRDefault="003061DE"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يَنْقَسِم النَّصّ إلى قِسْمَيْن :</w:t>
      </w:r>
    </w:p>
    <w:p w:rsidR="003061DE" w:rsidRPr="00BD4E33" w:rsidRDefault="003061DE" w:rsidP="00EB012C">
      <w:pPr>
        <w:spacing w:after="0" w:line="240" w:lineRule="auto"/>
        <w:contextualSpacing/>
        <w:jc w:val="both"/>
        <w:rPr>
          <w:rFonts w:ascii="Simplified Arabic" w:hAnsi="Simplified Arabic" w:cs="Simplified Arabic"/>
          <w:b/>
          <w:bCs/>
          <w:sz w:val="30"/>
          <w:szCs w:val="30"/>
          <w:rtl/>
        </w:rPr>
      </w:pPr>
      <w:r w:rsidRPr="00BD4E33">
        <w:rPr>
          <w:rFonts w:ascii="Simplified Arabic" w:hAnsi="Simplified Arabic" w:cs="Simplified Arabic"/>
          <w:b/>
          <w:bCs/>
          <w:sz w:val="30"/>
          <w:szCs w:val="30"/>
          <w:rtl/>
        </w:rPr>
        <w:t>القِسْم الأول : النَّصّ الصريح .</w:t>
      </w:r>
    </w:p>
    <w:p w:rsidR="003061DE" w:rsidRDefault="003061DE"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وهو : ما دَلّ عليه اللفظ بالمطابَقة أو التَّضَمُّن </w:t>
      </w:r>
      <w:r w:rsidR="00BC3770">
        <w:rPr>
          <w:rStyle w:val="a4"/>
          <w:rFonts w:ascii="Simplified Arabic" w:hAnsi="Simplified Arabic" w:cs="Simplified Arabic"/>
          <w:sz w:val="30"/>
          <w:szCs w:val="30"/>
          <w:rtl/>
        </w:rPr>
        <w:footnoteReference w:id="120"/>
      </w:r>
      <w:r>
        <w:rPr>
          <w:rFonts w:ascii="Simplified Arabic" w:hAnsi="Simplified Arabic" w:cs="Simplified Arabic"/>
          <w:sz w:val="30"/>
          <w:szCs w:val="30"/>
          <w:rtl/>
        </w:rPr>
        <w:t xml:space="preserve"> .</w:t>
      </w:r>
    </w:p>
    <w:p w:rsidR="003061DE" w:rsidRDefault="003061DE"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وقَصَره ابن السبكي ـ رحمهما الله ـ على المطابَقة دُون التَّضَمُّن </w:t>
      </w:r>
      <w:r w:rsidR="00BC3770">
        <w:rPr>
          <w:rStyle w:val="a4"/>
          <w:rFonts w:ascii="Simplified Arabic" w:hAnsi="Simplified Arabic" w:cs="Simplified Arabic"/>
          <w:sz w:val="30"/>
          <w:szCs w:val="30"/>
          <w:rtl/>
        </w:rPr>
        <w:footnoteReference w:id="121"/>
      </w:r>
      <w:r>
        <w:rPr>
          <w:rFonts w:ascii="Simplified Arabic" w:hAnsi="Simplified Arabic" w:cs="Simplified Arabic"/>
          <w:sz w:val="30"/>
          <w:szCs w:val="30"/>
          <w:rtl/>
        </w:rPr>
        <w:t xml:space="preserve"> .</w:t>
      </w:r>
    </w:p>
    <w:p w:rsidR="003061DE" w:rsidRPr="00BD4E33" w:rsidRDefault="003061DE" w:rsidP="00EB012C">
      <w:pPr>
        <w:spacing w:after="0" w:line="240" w:lineRule="auto"/>
        <w:contextualSpacing/>
        <w:jc w:val="both"/>
        <w:rPr>
          <w:rFonts w:ascii="Simplified Arabic" w:hAnsi="Simplified Arabic" w:cs="Simplified Arabic"/>
          <w:b/>
          <w:bCs/>
          <w:sz w:val="30"/>
          <w:szCs w:val="30"/>
          <w:rtl/>
        </w:rPr>
      </w:pPr>
      <w:r w:rsidRPr="00BD4E33">
        <w:rPr>
          <w:rFonts w:ascii="Simplified Arabic" w:hAnsi="Simplified Arabic" w:cs="Simplified Arabic"/>
          <w:b/>
          <w:bCs/>
          <w:sz w:val="30"/>
          <w:szCs w:val="30"/>
          <w:rtl/>
        </w:rPr>
        <w:t>القِسْم الثاني : النَّصّ غَيْر الصريح .</w:t>
      </w:r>
    </w:p>
    <w:p w:rsidR="003061DE" w:rsidRDefault="003061DE" w:rsidP="00786143">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وهو : ما لم يوضع اللفظ له ؛ بلْ يَلْزَم مِمَّا وُضِع له فيَدُلّ عليه بالالتزام</w:t>
      </w:r>
      <w:r w:rsidR="00786143">
        <w:rPr>
          <w:rStyle w:val="a4"/>
          <w:rFonts w:ascii="Simplified Arabic" w:hAnsi="Simplified Arabic" w:cs="Simplified Arabic"/>
          <w:sz w:val="30"/>
          <w:szCs w:val="30"/>
          <w:rtl/>
        </w:rPr>
        <w:footnoteReference w:id="122"/>
      </w:r>
      <w:r w:rsidR="005975FE">
        <w:rPr>
          <w:rFonts w:ascii="Simplified Arabic" w:hAnsi="Simplified Arabic" w:cs="Simplified Arabic" w:hint="cs"/>
          <w:sz w:val="30"/>
          <w:szCs w:val="30"/>
          <w:rtl/>
        </w:rPr>
        <w:t>.</w:t>
      </w:r>
      <w:r w:rsidR="005975FE">
        <w:rPr>
          <w:rFonts w:ascii="Simplified Arabic" w:hAnsi="Simplified Arabic" w:cs="Simplified Arabic"/>
          <w:sz w:val="30"/>
          <w:szCs w:val="30"/>
          <w:rtl/>
        </w:rPr>
        <w:t xml:space="preserve"> </w:t>
      </w:r>
    </w:p>
    <w:p w:rsidR="00EC779D" w:rsidRDefault="00EC779D" w:rsidP="00EB012C">
      <w:pPr>
        <w:spacing w:after="0" w:line="240" w:lineRule="auto"/>
        <w:contextualSpacing/>
        <w:jc w:val="both"/>
        <w:rPr>
          <w:rFonts w:ascii="Simplified Arabic" w:hAnsi="Simplified Arabic" w:cs="Simplified Arabic"/>
          <w:b/>
          <w:bCs/>
          <w:sz w:val="30"/>
          <w:szCs w:val="30"/>
          <w:rtl/>
        </w:rPr>
      </w:pPr>
    </w:p>
    <w:p w:rsidR="00EC779D" w:rsidRDefault="003061DE" w:rsidP="00EC779D">
      <w:pPr>
        <w:spacing w:after="0" w:line="240" w:lineRule="auto"/>
        <w:contextualSpacing/>
        <w:jc w:val="lowKashida"/>
        <w:rPr>
          <w:rFonts w:ascii="Mudir MT" w:hAnsi="Mudir MT" w:cs="DecoType Naskh"/>
          <w:sz w:val="30"/>
          <w:szCs w:val="30"/>
          <w:rtl/>
        </w:rPr>
      </w:pPr>
      <w:r w:rsidRPr="00BD4E33">
        <w:rPr>
          <w:rFonts w:ascii="Simplified Arabic" w:hAnsi="Simplified Arabic" w:cs="Simplified Arabic"/>
          <w:b/>
          <w:bCs/>
          <w:sz w:val="30"/>
          <w:szCs w:val="30"/>
          <w:rtl/>
        </w:rPr>
        <w:t>ومثال النَّصّ الصريح :</w:t>
      </w:r>
      <w:r>
        <w:rPr>
          <w:rFonts w:ascii="Simplified Arabic" w:hAnsi="Simplified Arabic" w:cs="Simplified Arabic"/>
          <w:sz w:val="30"/>
          <w:szCs w:val="30"/>
          <w:rtl/>
        </w:rPr>
        <w:t xml:space="preserve"> قوله تعالى </w:t>
      </w:r>
      <w:r w:rsidRPr="00EC779D">
        <w:rPr>
          <w:rFonts w:ascii="Mudir MT" w:hAnsi="Mudir MT" w:cs="DecoType Naskh"/>
          <w:sz w:val="30"/>
          <w:szCs w:val="30"/>
          <w:rtl/>
        </w:rPr>
        <w:t>{ وَلا تَقْرَبُوا الزّنَى }</w:t>
      </w:r>
      <w:r w:rsidRPr="00EC779D">
        <w:rPr>
          <w:rFonts w:ascii="Simplified Arabic" w:hAnsi="Simplified Arabic" w:cs="Simplified Arabic"/>
          <w:sz w:val="38"/>
          <w:szCs w:val="38"/>
          <w:rtl/>
        </w:rPr>
        <w:t xml:space="preserve"> </w:t>
      </w:r>
      <w:r w:rsidR="00786143">
        <w:rPr>
          <w:rStyle w:val="a4"/>
          <w:rFonts w:ascii="Simplified Arabic" w:hAnsi="Simplified Arabic" w:cs="Simplified Arabic"/>
          <w:sz w:val="30"/>
          <w:szCs w:val="30"/>
          <w:rtl/>
        </w:rPr>
        <w:footnoteReference w:id="123"/>
      </w:r>
      <w:r>
        <w:rPr>
          <w:rFonts w:ascii="Simplified Arabic" w:hAnsi="Simplified Arabic" w:cs="Simplified Arabic"/>
          <w:sz w:val="30"/>
          <w:szCs w:val="30"/>
          <w:rtl/>
        </w:rPr>
        <w:t xml:space="preserve"> وقوله تع</w:t>
      </w:r>
      <w:r w:rsidR="00EC779D">
        <w:rPr>
          <w:rFonts w:ascii="Simplified Arabic" w:hAnsi="Simplified Arabic" w:cs="Simplified Arabic" w:hint="cs"/>
          <w:sz w:val="30"/>
          <w:szCs w:val="30"/>
          <w:rtl/>
        </w:rPr>
        <w:t>ـ</w:t>
      </w:r>
      <w:r>
        <w:rPr>
          <w:rFonts w:ascii="Simplified Arabic" w:hAnsi="Simplified Arabic" w:cs="Simplified Arabic"/>
          <w:sz w:val="30"/>
          <w:szCs w:val="30"/>
          <w:rtl/>
        </w:rPr>
        <w:t xml:space="preserve">الى </w:t>
      </w:r>
    </w:p>
    <w:p w:rsidR="003061DE" w:rsidRDefault="003061DE" w:rsidP="00EC779D">
      <w:pPr>
        <w:spacing w:after="0" w:line="240" w:lineRule="auto"/>
        <w:contextualSpacing/>
        <w:jc w:val="lowKashida"/>
        <w:rPr>
          <w:rFonts w:ascii="Simplified Arabic" w:hAnsi="Simplified Arabic" w:cs="Simplified Arabic"/>
          <w:sz w:val="30"/>
          <w:szCs w:val="30"/>
          <w:rtl/>
        </w:rPr>
      </w:pPr>
      <w:r w:rsidRPr="00EC779D">
        <w:rPr>
          <w:rFonts w:ascii="Mudir MT" w:hAnsi="Mudir MT" w:cs="DecoType Naskh"/>
          <w:sz w:val="30"/>
          <w:szCs w:val="30"/>
          <w:rtl/>
        </w:rPr>
        <w:t>{ وَلا تَقْتُلُوا أَنفُسَكُم }</w:t>
      </w:r>
      <w:r>
        <w:rPr>
          <w:rFonts w:ascii="Mudir MT" w:hAnsi="Mudir MT" w:cs="Mudir MT"/>
          <w:rtl/>
        </w:rPr>
        <w:t xml:space="preserve"> </w:t>
      </w:r>
      <w:r w:rsidR="00B621B1" w:rsidRPr="00EC779D">
        <w:rPr>
          <w:rStyle w:val="a4"/>
          <w:rFonts w:ascii="Simplified Arabic" w:hAnsi="Simplified Arabic" w:cs="Simplified Arabic"/>
          <w:sz w:val="30"/>
          <w:szCs w:val="30"/>
          <w:rtl/>
        </w:rPr>
        <w:footnoteReference w:id="124"/>
      </w:r>
      <w:r>
        <w:rPr>
          <w:rFonts w:ascii="Simplified Arabic" w:hAnsi="Simplified Arabic" w:cs="Simplified Arabic"/>
          <w:sz w:val="30"/>
          <w:szCs w:val="30"/>
          <w:rtl/>
        </w:rPr>
        <w:t xml:space="preserve"> ؛ فإنّ الأول صريح في النهي عن الاقتراب مِن الزنا ، والثاني صريح في النهي عن قَتْل النَّفْس .</w:t>
      </w:r>
    </w:p>
    <w:p w:rsidR="003061DE" w:rsidRDefault="003061DE" w:rsidP="005F503D">
      <w:pPr>
        <w:spacing w:after="0" w:line="240" w:lineRule="auto"/>
        <w:contextualSpacing/>
        <w:jc w:val="both"/>
        <w:rPr>
          <w:rFonts w:ascii="Simplified Arabic" w:hAnsi="Simplified Arabic" w:cs="Simplified Arabic"/>
          <w:sz w:val="30"/>
          <w:szCs w:val="30"/>
          <w:rtl/>
        </w:rPr>
      </w:pPr>
      <w:r w:rsidRPr="00BD4E33">
        <w:rPr>
          <w:rFonts w:ascii="Simplified Arabic" w:hAnsi="Simplified Arabic" w:cs="Simplified Arabic"/>
          <w:b/>
          <w:bCs/>
          <w:sz w:val="30"/>
          <w:szCs w:val="30"/>
          <w:rtl/>
        </w:rPr>
        <w:t xml:space="preserve">ومثال النَّصّ غَيْر الصريح </w:t>
      </w:r>
      <w:r>
        <w:rPr>
          <w:rFonts w:ascii="Simplified Arabic" w:hAnsi="Simplified Arabic" w:cs="Simplified Arabic"/>
          <w:sz w:val="30"/>
          <w:szCs w:val="30"/>
          <w:u w:val="single"/>
          <w:rtl/>
        </w:rPr>
        <w:t>:</w:t>
      </w:r>
      <w:r>
        <w:rPr>
          <w:rFonts w:ascii="Simplified Arabic" w:hAnsi="Simplified Arabic" w:cs="Simplified Arabic"/>
          <w:sz w:val="30"/>
          <w:szCs w:val="30"/>
          <w:rtl/>
        </w:rPr>
        <w:t xml:space="preserve"> قوله تعالى </w:t>
      </w:r>
      <w:r w:rsidRPr="00D200FE">
        <w:rPr>
          <w:rFonts w:ascii="Mudir MT" w:hAnsi="Mudir MT" w:cs="DecoType Naskh"/>
          <w:sz w:val="30"/>
          <w:szCs w:val="30"/>
          <w:rtl/>
        </w:rPr>
        <w:t>{ فَلا تَقُل لَّهُمَا أُفّ }</w:t>
      </w:r>
      <w:r>
        <w:rPr>
          <w:rFonts w:ascii="Mudir MT" w:hAnsi="Mudir MT" w:cs="Mudir MT"/>
          <w:rtl/>
        </w:rPr>
        <w:t xml:space="preserve"> </w:t>
      </w:r>
      <w:r w:rsidR="00B621B1" w:rsidRPr="00D200FE">
        <w:rPr>
          <w:rStyle w:val="a4"/>
          <w:rFonts w:ascii="Simplified Arabic" w:hAnsi="Simplified Arabic" w:cs="Simplified Arabic"/>
          <w:sz w:val="30"/>
          <w:szCs w:val="30"/>
          <w:rtl/>
        </w:rPr>
        <w:footnoteReference w:id="125"/>
      </w:r>
      <w:r>
        <w:rPr>
          <w:rFonts w:ascii="Simplified Arabic" w:hAnsi="Simplified Arabic" w:cs="Simplified Arabic"/>
          <w:sz w:val="30"/>
          <w:szCs w:val="30"/>
          <w:rtl/>
        </w:rPr>
        <w:t xml:space="preserve"> وقوله تعالى </w:t>
      </w:r>
      <w:r w:rsidRPr="00D200FE">
        <w:rPr>
          <w:rFonts w:ascii="Mudir MT" w:hAnsi="Mudir MT" w:cs="DecoType Naskh"/>
          <w:sz w:val="30"/>
          <w:szCs w:val="30"/>
          <w:rtl/>
        </w:rPr>
        <w:t>{ وَمِنْهُم مَّنْ إِن تَأْمَنْهُ بِدِينَارٍ لا يُؤَدّهِ إِلَيْك }</w:t>
      </w:r>
      <w:r>
        <w:rPr>
          <w:rFonts w:ascii="Simplified Arabic" w:hAnsi="Simplified Arabic" w:cs="Simplified Arabic"/>
          <w:sz w:val="30"/>
          <w:szCs w:val="30"/>
          <w:rtl/>
        </w:rPr>
        <w:t xml:space="preserve"> </w:t>
      </w:r>
      <w:r w:rsidR="005F503D">
        <w:rPr>
          <w:rStyle w:val="a4"/>
          <w:rFonts w:ascii="Simplified Arabic" w:hAnsi="Simplified Arabic" w:cs="Simplified Arabic"/>
          <w:sz w:val="30"/>
          <w:szCs w:val="30"/>
          <w:rtl/>
        </w:rPr>
        <w:footnoteReference w:id="126"/>
      </w:r>
      <w:r>
        <w:rPr>
          <w:rFonts w:ascii="Simplified Arabic" w:hAnsi="Simplified Arabic" w:cs="Simplified Arabic"/>
          <w:sz w:val="30"/>
          <w:szCs w:val="30"/>
          <w:rtl/>
        </w:rPr>
        <w:t xml:space="preserve"> ؛ فالأول فُهِم منه النهي عنْ ما فَوْق التأفيف مِن الضرب والش</w:t>
      </w:r>
      <w:r w:rsidR="008C4FB9">
        <w:rPr>
          <w:rFonts w:ascii="Simplified Arabic" w:hAnsi="Simplified Arabic" w:cs="Simplified Arabic"/>
          <w:sz w:val="30"/>
          <w:szCs w:val="30"/>
          <w:rtl/>
        </w:rPr>
        <w:t>تم ، والثاني فُهِم منه أنَّهُمْ</w:t>
      </w:r>
      <w:r>
        <w:rPr>
          <w:rFonts w:ascii="Simplified Arabic" w:hAnsi="Simplified Arabic" w:cs="Simplified Arabic"/>
          <w:sz w:val="30"/>
          <w:szCs w:val="30"/>
          <w:rtl/>
        </w:rPr>
        <w:t xml:space="preserve"> لا يؤدّون أَكْثَر مِن الدينار </w:t>
      </w:r>
      <w:r w:rsidR="005F503D">
        <w:rPr>
          <w:rStyle w:val="a4"/>
          <w:rFonts w:ascii="Simplified Arabic" w:hAnsi="Simplified Arabic" w:cs="Simplified Arabic"/>
          <w:sz w:val="30"/>
          <w:szCs w:val="30"/>
          <w:rtl/>
        </w:rPr>
        <w:footnoteReference w:id="127"/>
      </w:r>
      <w:r>
        <w:rPr>
          <w:rFonts w:ascii="Simplified Arabic" w:hAnsi="Simplified Arabic" w:cs="Simplified Arabic"/>
          <w:sz w:val="30"/>
          <w:szCs w:val="30"/>
          <w:rtl/>
        </w:rPr>
        <w:t xml:space="preserve"> .</w:t>
      </w:r>
    </w:p>
    <w:p w:rsidR="003061DE" w:rsidRDefault="003061DE" w:rsidP="00805AF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وحُكْم النَّصّ : أنَّه يصار إليه ، ولا يُعْدَل عنه إلا بنَسْخ</w:t>
      </w:r>
      <w:r w:rsidR="00805AFC">
        <w:rPr>
          <w:rFonts w:ascii="Simplified Arabic" w:hAnsi="Simplified Arabic" w:cs="Simplified Arabic" w:hint="cs"/>
          <w:sz w:val="30"/>
          <w:szCs w:val="30"/>
          <w:rtl/>
        </w:rPr>
        <w:t xml:space="preserve"> </w:t>
      </w:r>
      <w:r w:rsidR="00805AFC">
        <w:rPr>
          <w:rStyle w:val="a4"/>
          <w:rFonts w:ascii="Simplified Arabic" w:hAnsi="Simplified Arabic" w:cs="Simplified Arabic"/>
          <w:sz w:val="30"/>
          <w:szCs w:val="30"/>
          <w:rtl/>
        </w:rPr>
        <w:footnoteReference w:id="128"/>
      </w:r>
      <w:r>
        <w:rPr>
          <w:rFonts w:ascii="Simplified Arabic" w:hAnsi="Simplified Arabic" w:cs="Simplified Arabic"/>
          <w:sz w:val="30"/>
          <w:szCs w:val="30"/>
          <w:rtl/>
        </w:rPr>
        <w:t xml:space="preserve"> .</w:t>
      </w:r>
    </w:p>
    <w:p w:rsidR="003061DE" w:rsidRPr="00BD4E33" w:rsidRDefault="003061DE" w:rsidP="00EB012C">
      <w:pPr>
        <w:spacing w:after="0" w:line="240" w:lineRule="auto"/>
        <w:contextualSpacing/>
        <w:jc w:val="both"/>
        <w:rPr>
          <w:rFonts w:ascii="Simplified Arabic" w:hAnsi="Simplified Arabic" w:cs="Simplified Arabic"/>
          <w:b/>
          <w:bCs/>
          <w:sz w:val="30"/>
          <w:szCs w:val="30"/>
          <w:rtl/>
        </w:rPr>
      </w:pPr>
      <w:r w:rsidRPr="00BD4E33">
        <w:rPr>
          <w:rFonts w:ascii="Simplified Arabic" w:hAnsi="Simplified Arabic" w:cs="Simplified Arabic"/>
          <w:b/>
          <w:bCs/>
          <w:sz w:val="30"/>
          <w:szCs w:val="30"/>
          <w:rtl/>
        </w:rPr>
        <w:t>ويَنقسِم النَّصّ غَيْر الصريح إلى ثلاث دلالات :</w:t>
      </w:r>
    </w:p>
    <w:p w:rsidR="003061DE" w:rsidRPr="00BD4E33" w:rsidRDefault="003061DE" w:rsidP="00EB012C">
      <w:pPr>
        <w:spacing w:after="0" w:line="240" w:lineRule="auto"/>
        <w:contextualSpacing/>
        <w:jc w:val="both"/>
        <w:rPr>
          <w:rFonts w:ascii="Simplified Arabic" w:hAnsi="Simplified Arabic" w:cs="Simplified Arabic"/>
          <w:b/>
          <w:bCs/>
          <w:sz w:val="30"/>
          <w:szCs w:val="30"/>
          <w:rtl/>
        </w:rPr>
      </w:pPr>
      <w:r w:rsidRPr="00BD4E33">
        <w:rPr>
          <w:rFonts w:ascii="Simplified Arabic" w:hAnsi="Simplified Arabic" w:cs="Simplified Arabic"/>
          <w:b/>
          <w:bCs/>
          <w:sz w:val="30"/>
          <w:szCs w:val="30"/>
          <w:rtl/>
        </w:rPr>
        <w:t>الأولى : دلالة الاقتضاء .</w:t>
      </w:r>
    </w:p>
    <w:p w:rsidR="003061DE" w:rsidRDefault="003061DE"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وهي : ما تَوَقَّف صِدْق الكلام أو صِحَّته عقلاً أو شرعاً على تقديره .</w:t>
      </w:r>
    </w:p>
    <w:p w:rsidR="003061DE" w:rsidRPr="00933854" w:rsidRDefault="003061DE" w:rsidP="00EB012C">
      <w:pPr>
        <w:spacing w:after="0" w:line="240" w:lineRule="auto"/>
        <w:contextualSpacing/>
        <w:jc w:val="both"/>
        <w:rPr>
          <w:rFonts w:ascii="Simplified Arabic" w:hAnsi="Simplified Arabic" w:cs="Simplified Arabic"/>
          <w:b/>
          <w:bCs/>
          <w:sz w:val="30"/>
          <w:szCs w:val="30"/>
          <w:rtl/>
        </w:rPr>
      </w:pPr>
      <w:r w:rsidRPr="00933854">
        <w:rPr>
          <w:rFonts w:ascii="Simplified Arabic" w:hAnsi="Simplified Arabic" w:cs="Simplified Arabic"/>
          <w:b/>
          <w:bCs/>
          <w:sz w:val="30"/>
          <w:szCs w:val="30"/>
          <w:rtl/>
        </w:rPr>
        <w:t>الثانية : دلالة الإيماء ( التنبيه ) .</w:t>
      </w:r>
    </w:p>
    <w:p w:rsidR="003061DE" w:rsidRDefault="003061DE"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وهي : اقتران اللفظ بِحُكْم لو لم يَكُنْ لِلتعليل لَكان بعيداً ، فيُفْهَم منه التعليل ويَدُلّ عليه وإنْ لم يُصَرّحْ به .</w:t>
      </w:r>
    </w:p>
    <w:p w:rsidR="003061DE" w:rsidRPr="00933854" w:rsidRDefault="003061DE" w:rsidP="00EB012C">
      <w:pPr>
        <w:spacing w:after="0" w:line="240" w:lineRule="auto"/>
        <w:contextualSpacing/>
        <w:jc w:val="both"/>
        <w:rPr>
          <w:rFonts w:ascii="Simplified Arabic" w:hAnsi="Simplified Arabic" w:cs="Simplified Arabic"/>
          <w:b/>
          <w:bCs/>
          <w:sz w:val="30"/>
          <w:szCs w:val="30"/>
          <w:rtl/>
        </w:rPr>
      </w:pPr>
      <w:r w:rsidRPr="00933854">
        <w:rPr>
          <w:rFonts w:ascii="Simplified Arabic" w:hAnsi="Simplified Arabic" w:cs="Simplified Arabic"/>
          <w:b/>
          <w:bCs/>
          <w:sz w:val="30"/>
          <w:szCs w:val="30"/>
          <w:rtl/>
        </w:rPr>
        <w:t>الثالثة : دلالة الإشارة .</w:t>
      </w:r>
    </w:p>
    <w:p w:rsidR="003061DE" w:rsidRDefault="003061DE"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وهي : أنْ لا يَكون المَعْنَى المستفاد مِن اللفظ مقصوداً لِلمتكلِّم </w:t>
      </w:r>
      <w:r w:rsidR="00805AFC">
        <w:rPr>
          <w:rStyle w:val="a4"/>
          <w:rFonts w:ascii="Simplified Arabic" w:hAnsi="Simplified Arabic" w:cs="Simplified Arabic"/>
          <w:sz w:val="30"/>
          <w:szCs w:val="30"/>
          <w:rtl/>
        </w:rPr>
        <w:footnoteReference w:id="129"/>
      </w:r>
      <w:r>
        <w:rPr>
          <w:rFonts w:ascii="Simplified Arabic" w:hAnsi="Simplified Arabic" w:cs="Simplified Arabic"/>
          <w:sz w:val="30"/>
          <w:szCs w:val="30"/>
          <w:rtl/>
        </w:rPr>
        <w:t xml:space="preserve"> .</w:t>
      </w:r>
    </w:p>
    <w:p w:rsidR="003061DE" w:rsidRDefault="003061DE" w:rsidP="00806918">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ونظراً لأنّ هذه الدّلالات ليست مأخوذةً مِن صريح المنطوق ـ وإنَّمَا أُخِذَتْ مِن غَيْر صريحه ـ فقَدْ رَجَّحْتُ عَدّ</w:t>
      </w:r>
      <w:r w:rsidR="00933854">
        <w:rPr>
          <w:rFonts w:ascii="Simplified Arabic" w:hAnsi="Simplified Arabic" w:cs="Simplified Arabic"/>
          <w:sz w:val="30"/>
          <w:szCs w:val="30"/>
          <w:rtl/>
        </w:rPr>
        <w:t xml:space="preserve">َهَا مِن أقسام المفهوم ، وهناك </w:t>
      </w:r>
      <w:r>
        <w:rPr>
          <w:rFonts w:ascii="Simplified Arabic" w:hAnsi="Simplified Arabic" w:cs="Simplified Arabic"/>
          <w:sz w:val="30"/>
          <w:szCs w:val="30"/>
          <w:rtl/>
        </w:rPr>
        <w:t xml:space="preserve"> ـ بإذْن الله تعالى ـ فَصَّلْتُ القول فيها وبَيَّنْتُ عِلَّةَ ترجيحي .</w:t>
      </w:r>
    </w:p>
    <w:p w:rsidR="003061DE" w:rsidRPr="00804134" w:rsidRDefault="003061DE" w:rsidP="00EB012C">
      <w:pPr>
        <w:spacing w:after="0" w:line="240" w:lineRule="auto"/>
        <w:contextualSpacing/>
        <w:jc w:val="both"/>
        <w:rPr>
          <w:rFonts w:ascii="Simplified Arabic" w:hAnsi="Simplified Arabic" w:cs="PT Bold Heading"/>
          <w:sz w:val="30"/>
          <w:szCs w:val="30"/>
          <w:rtl/>
        </w:rPr>
      </w:pPr>
      <w:r w:rsidRPr="00804134">
        <w:rPr>
          <w:rFonts w:ascii="Simplified Arabic" w:hAnsi="Simplified Arabic" w:cs="PT Bold Heading"/>
          <w:sz w:val="30"/>
          <w:szCs w:val="30"/>
          <w:rtl/>
        </w:rPr>
        <w:t>سادساً - القِسْم الثاني : الظاهر :</w:t>
      </w:r>
    </w:p>
    <w:p w:rsidR="003061DE" w:rsidRDefault="003061DE" w:rsidP="00806918">
      <w:pPr>
        <w:spacing w:after="0" w:line="240" w:lineRule="auto"/>
        <w:contextualSpacing/>
        <w:jc w:val="both"/>
        <w:rPr>
          <w:rFonts w:ascii="Simplified Arabic" w:hAnsi="Simplified Arabic" w:cs="Simplified Arabic"/>
          <w:sz w:val="30"/>
          <w:szCs w:val="30"/>
          <w:rtl/>
        </w:rPr>
      </w:pPr>
      <w:r w:rsidRPr="00D26329">
        <w:rPr>
          <w:rFonts w:ascii="Simplified Arabic" w:hAnsi="Simplified Arabic" w:cs="Simplified Arabic"/>
          <w:b/>
          <w:bCs/>
          <w:sz w:val="30"/>
          <w:szCs w:val="30"/>
          <w:rtl/>
        </w:rPr>
        <w:t>وهو لغةً :</w:t>
      </w:r>
      <w:r>
        <w:rPr>
          <w:rFonts w:ascii="Simplified Arabic" w:hAnsi="Simplified Arabic" w:cs="Simplified Arabic"/>
          <w:sz w:val="30"/>
          <w:szCs w:val="30"/>
          <w:rtl/>
        </w:rPr>
        <w:t xml:space="preserve"> خِلاَف الباطن ، وهو الواضح المنكشِف ، ومنه " ظَهَر الأمر " إذا اتَّضَح وانْكَشَف ، ويُطْلَق على الشيء الشاخص المرتفع </w:t>
      </w:r>
      <w:r w:rsidR="00805AFC">
        <w:rPr>
          <w:rStyle w:val="a4"/>
          <w:rFonts w:ascii="Simplified Arabic" w:hAnsi="Simplified Arabic" w:cs="Simplified Arabic"/>
          <w:sz w:val="30"/>
          <w:szCs w:val="30"/>
          <w:rtl/>
        </w:rPr>
        <w:footnoteReference w:id="130"/>
      </w:r>
      <w:r>
        <w:rPr>
          <w:rFonts w:ascii="Simplified Arabic" w:hAnsi="Simplified Arabic" w:cs="Simplified Arabic"/>
          <w:sz w:val="30"/>
          <w:szCs w:val="30"/>
          <w:rtl/>
        </w:rPr>
        <w:t xml:space="preserve"> .</w:t>
      </w:r>
    </w:p>
    <w:p w:rsidR="003061DE" w:rsidRDefault="003061DE" w:rsidP="00806918">
      <w:pPr>
        <w:spacing w:after="0" w:line="240" w:lineRule="auto"/>
        <w:contextualSpacing/>
        <w:jc w:val="both"/>
        <w:rPr>
          <w:rFonts w:ascii="Simplified Arabic" w:hAnsi="Simplified Arabic" w:cs="Simplified Arabic"/>
          <w:sz w:val="30"/>
          <w:szCs w:val="30"/>
          <w:rtl/>
        </w:rPr>
      </w:pPr>
      <w:r w:rsidRPr="00D26329">
        <w:rPr>
          <w:rFonts w:ascii="Simplified Arabic" w:hAnsi="Simplified Arabic" w:cs="Simplified Arabic"/>
          <w:b/>
          <w:bCs/>
          <w:sz w:val="30"/>
          <w:szCs w:val="30"/>
          <w:rtl/>
        </w:rPr>
        <w:t>واصطلاحاً :</w:t>
      </w:r>
      <w:r>
        <w:rPr>
          <w:rFonts w:ascii="Simplified Arabic" w:hAnsi="Simplified Arabic" w:cs="Simplified Arabic"/>
          <w:sz w:val="30"/>
          <w:szCs w:val="30"/>
          <w:rtl/>
        </w:rPr>
        <w:t xml:space="preserve"> ما احتمَل مَعْنَيَيْن أحدُهُمَا أَظْهَر مِن الآخَر .</w:t>
      </w:r>
    </w:p>
    <w:p w:rsidR="003061DE" w:rsidRDefault="003061DE" w:rsidP="00806918">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وهو تعريف أبي يعلى</w:t>
      </w:r>
      <w:r w:rsidR="00805AFC">
        <w:rPr>
          <w:rFonts w:ascii="Simplified Arabic" w:hAnsi="Simplified Arabic" w:cs="Simplified Arabic" w:hint="cs"/>
          <w:sz w:val="30"/>
          <w:szCs w:val="30"/>
          <w:rtl/>
        </w:rPr>
        <w:t xml:space="preserve"> </w:t>
      </w:r>
      <w:r w:rsidR="00805AFC">
        <w:rPr>
          <w:rStyle w:val="a4"/>
          <w:rFonts w:ascii="Simplified Arabic" w:hAnsi="Simplified Arabic" w:cs="Simplified Arabic"/>
          <w:sz w:val="30"/>
          <w:szCs w:val="30"/>
          <w:rtl/>
        </w:rPr>
        <w:footnoteReference w:id="131"/>
      </w:r>
      <w:r>
        <w:rPr>
          <w:rFonts w:ascii="Simplified Arabic" w:hAnsi="Simplified Arabic" w:cs="Simplified Arabic"/>
          <w:sz w:val="30"/>
          <w:szCs w:val="30"/>
          <w:rtl/>
        </w:rPr>
        <w:t xml:space="preserve"> رحمه الله تعالى ، واختاره ابن قدامة رحمه الله تعالى </w:t>
      </w:r>
      <w:r w:rsidR="00805AFC">
        <w:rPr>
          <w:rStyle w:val="a4"/>
          <w:rFonts w:ascii="Simplified Arabic" w:hAnsi="Simplified Arabic" w:cs="Simplified Arabic"/>
          <w:sz w:val="30"/>
          <w:szCs w:val="30"/>
          <w:rtl/>
        </w:rPr>
        <w:footnoteReference w:id="132"/>
      </w:r>
      <w:r>
        <w:rPr>
          <w:rFonts w:ascii="Simplified Arabic" w:hAnsi="Simplified Arabic" w:cs="Simplified Arabic"/>
          <w:sz w:val="30"/>
          <w:szCs w:val="30"/>
          <w:rtl/>
        </w:rPr>
        <w:t xml:space="preserve"> .</w:t>
      </w:r>
    </w:p>
    <w:p w:rsidR="003061DE" w:rsidRDefault="003061DE" w:rsidP="00806918">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وعَرَّفه ابن عقيل ـ رحمه الله تعالى ـ بأنَّه : ما تَرَدَّد بَيْن أَمْرَيْن</w:t>
      </w:r>
      <w:r w:rsidR="00805AFC">
        <w:rPr>
          <w:rStyle w:val="a4"/>
          <w:rFonts w:ascii="Simplified Arabic" w:hAnsi="Simplified Arabic" w:cs="Simplified Arabic"/>
          <w:sz w:val="30"/>
          <w:szCs w:val="30"/>
          <w:rtl/>
        </w:rPr>
        <w:footnoteReference w:id="133"/>
      </w:r>
      <w:r>
        <w:rPr>
          <w:rFonts w:ascii="Simplified Arabic" w:hAnsi="Simplified Arabic" w:cs="Simplified Arabic"/>
          <w:sz w:val="30"/>
          <w:szCs w:val="30"/>
          <w:rtl/>
        </w:rPr>
        <w:t>.</w:t>
      </w:r>
    </w:p>
    <w:p w:rsidR="005975FE" w:rsidRDefault="003061DE" w:rsidP="00806918">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وعَرَّفه القاضي أبو بَكْر </w:t>
      </w:r>
      <w:r w:rsidR="00157E68">
        <w:rPr>
          <w:rStyle w:val="a4"/>
          <w:rFonts w:ascii="Simplified Arabic" w:hAnsi="Simplified Arabic" w:cs="Simplified Arabic"/>
          <w:sz w:val="30"/>
          <w:szCs w:val="30"/>
          <w:rtl/>
        </w:rPr>
        <w:footnoteReference w:id="134"/>
      </w:r>
      <w:r>
        <w:rPr>
          <w:rFonts w:ascii="Simplified Arabic" w:hAnsi="Simplified Arabic" w:cs="Simplified Arabic"/>
          <w:sz w:val="30"/>
          <w:szCs w:val="30"/>
          <w:rtl/>
        </w:rPr>
        <w:t xml:space="preserve"> ـ رحمه الله تعالى ـ بأنَّه : لفظة معقولة </w:t>
      </w:r>
    </w:p>
    <w:p w:rsidR="003061DE" w:rsidRDefault="003061DE" w:rsidP="005975FE">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المَعْنَى لها حقيقة ومَجَاز : فإنْ أُجْرِيَتْ على حقيقتها كانت ظاهراً ، وإذا عُدلَتْ إلى جهة المَجاز كانت مؤوَّلة</w:t>
      </w:r>
      <w:r w:rsidR="00157E68">
        <w:rPr>
          <w:rStyle w:val="a4"/>
          <w:rFonts w:ascii="Simplified Arabic" w:hAnsi="Simplified Arabic" w:cs="Simplified Arabic"/>
          <w:sz w:val="30"/>
          <w:szCs w:val="30"/>
          <w:rtl/>
        </w:rPr>
        <w:footnoteReference w:id="135"/>
      </w:r>
      <w:r>
        <w:rPr>
          <w:rFonts w:ascii="Simplified Arabic" w:hAnsi="Simplified Arabic" w:cs="Simplified Arabic"/>
          <w:sz w:val="30"/>
          <w:szCs w:val="30"/>
          <w:rtl/>
        </w:rPr>
        <w:t xml:space="preserve"> .</w:t>
      </w:r>
    </w:p>
    <w:p w:rsidR="003061DE" w:rsidRDefault="003061DE" w:rsidP="006347C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وعَرَّفه القرافي </w:t>
      </w:r>
      <w:r w:rsidR="001C7F1A">
        <w:rPr>
          <w:rStyle w:val="a4"/>
          <w:rFonts w:ascii="Simplified Arabic" w:hAnsi="Simplified Arabic" w:cs="Simplified Arabic"/>
          <w:sz w:val="30"/>
          <w:szCs w:val="30"/>
          <w:rtl/>
        </w:rPr>
        <w:footnoteReference w:id="136"/>
      </w:r>
      <w:r>
        <w:rPr>
          <w:rFonts w:ascii="Simplified Arabic" w:hAnsi="Simplified Arabic" w:cs="Simplified Arabic"/>
          <w:sz w:val="30"/>
          <w:szCs w:val="30"/>
          <w:rtl/>
        </w:rPr>
        <w:t>ـ رحمه الله تعالى ـ بأنَّه : المُتَرَدِّد بَيْن احْتماليْن فأَكْثَر هو في أحدهما أَرْجَح</w:t>
      </w:r>
      <w:r w:rsidR="006347CC">
        <w:rPr>
          <w:rStyle w:val="a4"/>
          <w:rFonts w:ascii="Simplified Arabic" w:hAnsi="Simplified Arabic" w:cs="Simplified Arabic"/>
          <w:sz w:val="30"/>
          <w:szCs w:val="30"/>
          <w:rtl/>
        </w:rPr>
        <w:footnoteReference w:id="137"/>
      </w:r>
      <w:r>
        <w:rPr>
          <w:rFonts w:ascii="Simplified Arabic" w:hAnsi="Simplified Arabic" w:cs="Simplified Arabic"/>
          <w:sz w:val="30"/>
          <w:szCs w:val="30"/>
          <w:rtl/>
        </w:rPr>
        <w:t>.</w:t>
      </w:r>
    </w:p>
    <w:p w:rsidR="003061DE" w:rsidRDefault="003061DE"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وهو قريب مِن تعريف القاضي أبي يعلى ، وكلاهما عندي أَوْلى بالقبول مِن غَيْرهما .</w:t>
      </w:r>
    </w:p>
    <w:p w:rsidR="003061DE" w:rsidRDefault="003061DE" w:rsidP="006347CC">
      <w:pPr>
        <w:spacing w:after="0" w:line="240" w:lineRule="auto"/>
        <w:contextualSpacing/>
        <w:jc w:val="both"/>
        <w:rPr>
          <w:rFonts w:ascii="Simplified Arabic" w:hAnsi="Simplified Arabic" w:cs="Simplified Arabic"/>
          <w:sz w:val="30"/>
          <w:szCs w:val="30"/>
          <w:rtl/>
        </w:rPr>
      </w:pPr>
      <w:r w:rsidRPr="00D26329">
        <w:rPr>
          <w:rFonts w:ascii="Simplified Arabic" w:hAnsi="Simplified Arabic" w:cs="Simplified Arabic"/>
          <w:b/>
          <w:bCs/>
          <w:sz w:val="30"/>
          <w:szCs w:val="30"/>
          <w:rtl/>
        </w:rPr>
        <w:t>مثاله :</w:t>
      </w:r>
      <w:r>
        <w:rPr>
          <w:rFonts w:ascii="Simplified Arabic" w:hAnsi="Simplified Arabic" w:cs="Simplified Arabic"/>
          <w:sz w:val="30"/>
          <w:szCs w:val="30"/>
          <w:rtl/>
        </w:rPr>
        <w:t xml:space="preserve"> الأمر يَحتمل الندب والإيجاب ، لكنّه في الإيجاب أَظْهَر ، والنهي يَحتمل التنزيه والحظر ، وهو في الحظر أَظْهَر ، والصلاة لها استعمال شَرْعِيّ وآخَر لغويّ ، لكنّها في الشرعي أَظْهَر</w:t>
      </w:r>
      <w:r w:rsidR="006347CC">
        <w:rPr>
          <w:rStyle w:val="a4"/>
          <w:rFonts w:ascii="Simplified Arabic" w:hAnsi="Simplified Arabic" w:cs="Simplified Arabic"/>
          <w:sz w:val="30"/>
          <w:szCs w:val="30"/>
          <w:rtl/>
        </w:rPr>
        <w:footnoteReference w:id="138"/>
      </w:r>
      <w:r>
        <w:rPr>
          <w:rFonts w:ascii="Simplified Arabic" w:hAnsi="Simplified Arabic" w:cs="Simplified Arabic"/>
          <w:sz w:val="30"/>
          <w:szCs w:val="30"/>
          <w:rtl/>
        </w:rPr>
        <w:t>.</w:t>
      </w:r>
    </w:p>
    <w:p w:rsidR="003061DE" w:rsidRDefault="003061DE" w:rsidP="006347CC">
      <w:pPr>
        <w:spacing w:after="0" w:line="240" w:lineRule="auto"/>
        <w:contextualSpacing/>
        <w:jc w:val="both"/>
        <w:rPr>
          <w:rFonts w:ascii="Simplified Arabic" w:hAnsi="Simplified Arabic" w:cs="Simplified Arabic"/>
          <w:sz w:val="30"/>
          <w:szCs w:val="30"/>
          <w:rtl/>
        </w:rPr>
      </w:pPr>
      <w:r w:rsidRPr="00D26329">
        <w:rPr>
          <w:rFonts w:ascii="Simplified Arabic" w:hAnsi="Simplified Arabic" w:cs="Simplified Arabic"/>
          <w:b/>
          <w:bCs/>
          <w:sz w:val="30"/>
          <w:szCs w:val="30"/>
          <w:rtl/>
        </w:rPr>
        <w:t>وحُكْمه :</w:t>
      </w:r>
      <w:r>
        <w:rPr>
          <w:rFonts w:ascii="Simplified Arabic" w:hAnsi="Simplified Arabic" w:cs="Simplified Arabic"/>
          <w:sz w:val="30"/>
          <w:szCs w:val="30"/>
          <w:rtl/>
        </w:rPr>
        <w:t xml:space="preserve"> أنَّه يصار إلى مَعْنَاه الظاهر ، ولا يجوز تَرْكه إلا بتأويل </w:t>
      </w:r>
      <w:r w:rsidR="006347CC">
        <w:rPr>
          <w:rStyle w:val="a4"/>
          <w:rFonts w:ascii="Simplified Arabic" w:hAnsi="Simplified Arabic" w:cs="Simplified Arabic"/>
          <w:sz w:val="16"/>
          <w:szCs w:val="16"/>
          <w:rtl/>
        </w:rPr>
        <w:footnoteReference w:id="139"/>
      </w:r>
      <w:r>
        <w:rPr>
          <w:rFonts w:ascii="Simplified Arabic" w:hAnsi="Simplified Arabic" w:cs="Simplified Arabic"/>
          <w:sz w:val="16"/>
          <w:szCs w:val="16"/>
          <w:rtl/>
        </w:rPr>
        <w:t xml:space="preserve"> </w:t>
      </w:r>
      <w:r>
        <w:rPr>
          <w:rFonts w:ascii="Simplified Arabic" w:hAnsi="Simplified Arabic" w:cs="Simplified Arabic"/>
          <w:sz w:val="30"/>
          <w:szCs w:val="30"/>
          <w:rtl/>
        </w:rPr>
        <w:t>.</w:t>
      </w:r>
    </w:p>
    <w:p w:rsidR="00C04B04" w:rsidRDefault="003061DE" w:rsidP="00C04B04">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وذَكَر الغزالي ـ رحمه الله تعالى ـ أنّ النَّصّ يُطْلَق على الظاهر ، ونَسَبَه إلى الإمام الشافعي </w:t>
      </w:r>
      <w:r>
        <w:rPr>
          <w:b/>
          <w:sz w:val="40"/>
        </w:rPr>
        <w:sym w:font="AGA Arabesque" w:char="F074"/>
      </w:r>
      <w:r>
        <w:rPr>
          <w:rFonts w:ascii="Simplified Arabic" w:hAnsi="Simplified Arabic" w:cs="Simplified Arabic"/>
          <w:sz w:val="30"/>
          <w:szCs w:val="30"/>
          <w:rtl/>
        </w:rPr>
        <w:t xml:space="preserve"> </w:t>
      </w:r>
      <w:r w:rsidR="006347CC">
        <w:rPr>
          <w:rStyle w:val="a4"/>
          <w:rFonts w:ascii="Simplified Arabic" w:hAnsi="Simplified Arabic" w:cs="Simplified Arabic"/>
          <w:sz w:val="30"/>
          <w:szCs w:val="30"/>
          <w:rtl/>
        </w:rPr>
        <w:footnoteReference w:id="140"/>
      </w:r>
      <w:r>
        <w:rPr>
          <w:rFonts w:ascii="Simplified Arabic" w:hAnsi="Simplified Arabic" w:cs="Simplified Arabic"/>
          <w:sz w:val="30"/>
          <w:szCs w:val="30"/>
          <w:rtl/>
        </w:rPr>
        <w:t xml:space="preserve"> في قوله :" ما أَطْلَقه الشافعي رحمه الله فإنَّه سَمَّى الظاهرَ " نَصّاً " ، وهو منطبِق على اللغة لا مانِع منه في الشرع والنَّصّ في اللغة : بِمَعْنَى الظهور ...</w:t>
      </w:r>
    </w:p>
    <w:p w:rsidR="00C04B04" w:rsidRDefault="003061DE" w:rsidP="00C04B04">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فعَلَى هذا حَدُّه الظاهر هو اللفظ</w:t>
      </w:r>
      <w:r>
        <w:rPr>
          <w:rFonts w:ascii="Simplified Arabic" w:hAnsi="Simplified Arabic" w:cs="Simplified Arabic"/>
          <w:sz w:val="20"/>
          <w:szCs w:val="20"/>
          <w:rtl/>
        </w:rPr>
        <w:t xml:space="preserve"> </w:t>
      </w:r>
      <w:r>
        <w:rPr>
          <w:rFonts w:ascii="Simplified Arabic" w:hAnsi="Simplified Arabic" w:cs="Simplified Arabic"/>
          <w:sz w:val="30"/>
          <w:szCs w:val="30"/>
          <w:rtl/>
        </w:rPr>
        <w:t>الذي</w:t>
      </w:r>
      <w:r>
        <w:rPr>
          <w:rFonts w:ascii="Simplified Arabic" w:hAnsi="Simplified Arabic" w:cs="Simplified Arabic"/>
          <w:sz w:val="20"/>
          <w:szCs w:val="20"/>
          <w:rtl/>
        </w:rPr>
        <w:t xml:space="preserve"> </w:t>
      </w:r>
      <w:r>
        <w:rPr>
          <w:rFonts w:ascii="Simplified Arabic" w:hAnsi="Simplified Arabic" w:cs="Simplified Arabic"/>
          <w:sz w:val="30"/>
          <w:szCs w:val="30"/>
          <w:rtl/>
        </w:rPr>
        <w:t>يَغلب على الظَّنّ فَهْم مَعْنىً منه</w:t>
      </w:r>
      <w:r>
        <w:rPr>
          <w:rFonts w:ascii="Simplified Arabic" w:hAnsi="Simplified Arabic" w:cs="Simplified Arabic"/>
          <w:sz w:val="20"/>
          <w:szCs w:val="20"/>
          <w:rtl/>
        </w:rPr>
        <w:t xml:space="preserve"> </w:t>
      </w:r>
      <w:r>
        <w:rPr>
          <w:rFonts w:ascii="Simplified Arabic" w:hAnsi="Simplified Arabic" w:cs="Simplified Arabic"/>
          <w:sz w:val="30"/>
          <w:szCs w:val="30"/>
          <w:rtl/>
        </w:rPr>
        <w:t xml:space="preserve">مِن </w:t>
      </w:r>
    </w:p>
    <w:p w:rsidR="003061DE" w:rsidRPr="003061DE" w:rsidRDefault="003061DE" w:rsidP="00C04B04">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غَيْر قَطْع ، فهو بالإضافة إلى ذلك المَعْنَى الغالب ظاهِر ونَصّ " </w:t>
      </w:r>
      <w:r w:rsidR="002C094F">
        <w:rPr>
          <w:rStyle w:val="a4"/>
          <w:rFonts w:ascii="Simplified Arabic" w:hAnsi="Simplified Arabic" w:cs="Simplified Arabic"/>
          <w:sz w:val="30"/>
          <w:szCs w:val="30"/>
          <w:rtl/>
        </w:rPr>
        <w:footnoteReference w:id="141"/>
      </w:r>
      <w:r>
        <w:rPr>
          <w:rFonts w:ascii="Simplified Arabic" w:hAnsi="Simplified Arabic" w:cs="Simplified Arabic"/>
          <w:sz w:val="30"/>
          <w:szCs w:val="30"/>
          <w:rtl/>
        </w:rPr>
        <w:t xml:space="preserve"> ا.هـ </w:t>
      </w:r>
    </w:p>
    <w:p w:rsidR="002C094F" w:rsidRDefault="002C094F" w:rsidP="00EB012C">
      <w:pPr>
        <w:spacing w:after="0" w:line="240" w:lineRule="auto"/>
        <w:contextualSpacing/>
        <w:jc w:val="both"/>
        <w:rPr>
          <w:rFonts w:ascii="Simplified Arabic" w:hAnsi="Simplified Arabic" w:cs="Simplified Arabic"/>
          <w:sz w:val="36"/>
          <w:szCs w:val="36"/>
          <w:rtl/>
        </w:rPr>
      </w:pPr>
    </w:p>
    <w:p w:rsidR="0012216C" w:rsidRPr="00D26329" w:rsidRDefault="0012216C" w:rsidP="00D26329">
      <w:pPr>
        <w:spacing w:after="0" w:line="240" w:lineRule="auto"/>
        <w:contextualSpacing/>
        <w:jc w:val="center"/>
        <w:rPr>
          <w:rFonts w:ascii="Simplified Arabic" w:hAnsi="Simplified Arabic" w:cs="PT Bold Heading"/>
          <w:sz w:val="40"/>
          <w:szCs w:val="40"/>
          <w:rtl/>
        </w:rPr>
      </w:pPr>
      <w:r w:rsidRPr="00D26329">
        <w:rPr>
          <w:rFonts w:ascii="Simplified Arabic" w:hAnsi="Simplified Arabic" w:cs="PT Bold Heading"/>
          <w:sz w:val="40"/>
          <w:szCs w:val="40"/>
          <w:rtl/>
        </w:rPr>
        <w:t>المطلب ال</w:t>
      </w:r>
      <w:r w:rsidRPr="00D26329">
        <w:rPr>
          <w:rFonts w:ascii="Simplified Arabic" w:hAnsi="Simplified Arabic" w:cs="PT Bold Heading" w:hint="cs"/>
          <w:sz w:val="40"/>
          <w:szCs w:val="40"/>
          <w:rtl/>
        </w:rPr>
        <w:t>سادس</w:t>
      </w:r>
    </w:p>
    <w:p w:rsidR="0012216C" w:rsidRPr="00D26329" w:rsidRDefault="0012216C" w:rsidP="00D26329">
      <w:pPr>
        <w:spacing w:after="0" w:line="240" w:lineRule="auto"/>
        <w:contextualSpacing/>
        <w:jc w:val="center"/>
        <w:rPr>
          <w:rFonts w:ascii="Simplified Arabic" w:hAnsi="Simplified Arabic" w:cs="PT Bold Heading"/>
          <w:sz w:val="40"/>
          <w:szCs w:val="40"/>
          <w:rtl/>
        </w:rPr>
      </w:pPr>
      <w:r w:rsidRPr="00D26329">
        <w:rPr>
          <w:rFonts w:ascii="Simplified Arabic" w:hAnsi="Simplified Arabic" w:cs="PT Bold Heading"/>
          <w:sz w:val="40"/>
          <w:szCs w:val="40"/>
          <w:rtl/>
        </w:rPr>
        <w:t>تعريف المفهوم وأقسامه</w:t>
      </w:r>
    </w:p>
    <w:p w:rsidR="0012216C" w:rsidRDefault="0012216C" w:rsidP="00EB012C">
      <w:pPr>
        <w:spacing w:after="0" w:line="240" w:lineRule="auto"/>
        <w:contextualSpacing/>
        <w:jc w:val="both"/>
        <w:rPr>
          <w:rFonts w:ascii="Simplified Arabic" w:hAnsi="Simplified Arabic" w:cs="Simplified Arabic"/>
          <w:sz w:val="24"/>
          <w:szCs w:val="24"/>
          <w:rtl/>
        </w:rPr>
      </w:pPr>
    </w:p>
    <w:p w:rsidR="0012216C" w:rsidRPr="00804134" w:rsidRDefault="0012216C" w:rsidP="00EB012C">
      <w:pPr>
        <w:spacing w:after="0" w:line="240" w:lineRule="auto"/>
        <w:contextualSpacing/>
        <w:jc w:val="both"/>
        <w:rPr>
          <w:rFonts w:ascii="Simplified Arabic" w:hAnsi="Simplified Arabic" w:cs="PT Bold Heading"/>
          <w:sz w:val="30"/>
          <w:szCs w:val="30"/>
          <w:rtl/>
        </w:rPr>
      </w:pPr>
      <w:r w:rsidRPr="00804134">
        <w:rPr>
          <w:rFonts w:ascii="Simplified Arabic" w:hAnsi="Simplified Arabic" w:cs="PT Bold Heading"/>
          <w:sz w:val="30"/>
          <w:szCs w:val="30"/>
          <w:rtl/>
        </w:rPr>
        <w:t xml:space="preserve"> الحديث في هذا المطلب يُمْكِن تقسيمه على النحو التالي :</w:t>
      </w:r>
    </w:p>
    <w:p w:rsidR="0012216C" w:rsidRDefault="0012216C"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1- تعريف المفهوم لغةً .</w:t>
      </w:r>
    </w:p>
    <w:p w:rsidR="0012216C" w:rsidRDefault="0012216C"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2- تعريف المفهوم اصطلاحاً .</w:t>
      </w:r>
    </w:p>
    <w:p w:rsidR="0012216C" w:rsidRDefault="0012216C" w:rsidP="00BD3E4A">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3- </w:t>
      </w:r>
      <w:r w:rsidR="00BD3E4A">
        <w:rPr>
          <w:rFonts w:ascii="Simplified Arabic" w:hAnsi="Simplified Arabic" w:cs="Simplified Arabic"/>
          <w:sz w:val="30"/>
          <w:szCs w:val="30"/>
          <w:rtl/>
        </w:rPr>
        <w:t>أقسام المفهوم .</w:t>
      </w:r>
    </w:p>
    <w:p w:rsidR="0012216C" w:rsidRDefault="0012216C" w:rsidP="00BD3E4A">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4- </w:t>
      </w:r>
      <w:r w:rsidR="00BD3E4A">
        <w:rPr>
          <w:rFonts w:ascii="Simplified Arabic" w:hAnsi="Simplified Arabic" w:cs="Simplified Arabic"/>
          <w:sz w:val="30"/>
          <w:szCs w:val="30"/>
          <w:rtl/>
        </w:rPr>
        <w:t>تعقيب وترجيح .</w:t>
      </w:r>
    </w:p>
    <w:p w:rsidR="0012216C" w:rsidRPr="00804134" w:rsidRDefault="0012216C" w:rsidP="009F4454">
      <w:pPr>
        <w:spacing w:after="0" w:line="240" w:lineRule="auto"/>
        <w:contextualSpacing/>
        <w:jc w:val="both"/>
        <w:rPr>
          <w:rFonts w:ascii="Simplified Arabic" w:hAnsi="Simplified Arabic" w:cs="Simplified Arabic"/>
          <w:b/>
          <w:bCs/>
          <w:sz w:val="30"/>
          <w:szCs w:val="30"/>
          <w:rtl/>
        </w:rPr>
      </w:pPr>
      <w:r w:rsidRPr="00804134">
        <w:rPr>
          <w:rFonts w:ascii="Simplified Arabic" w:hAnsi="Simplified Arabic" w:cs="Simplified Arabic"/>
          <w:b/>
          <w:bCs/>
          <w:sz w:val="30"/>
          <w:szCs w:val="30"/>
          <w:rtl/>
        </w:rPr>
        <w:t>ونُفَصِّل القول في كُلّ واحد منها فيما يلي ..</w:t>
      </w:r>
    </w:p>
    <w:p w:rsidR="0012216C" w:rsidRPr="00804134" w:rsidRDefault="0012216C" w:rsidP="00EB012C">
      <w:pPr>
        <w:spacing w:after="0" w:line="240" w:lineRule="auto"/>
        <w:contextualSpacing/>
        <w:jc w:val="both"/>
        <w:rPr>
          <w:rFonts w:ascii="Simplified Arabic" w:hAnsi="Simplified Arabic" w:cs="PT Bold Heading"/>
          <w:sz w:val="30"/>
          <w:szCs w:val="30"/>
          <w:rtl/>
        </w:rPr>
      </w:pPr>
      <w:r w:rsidRPr="00804134">
        <w:rPr>
          <w:rFonts w:ascii="Simplified Arabic" w:hAnsi="Simplified Arabic" w:cs="PT Bold Heading"/>
          <w:sz w:val="30"/>
          <w:szCs w:val="30"/>
          <w:rtl/>
        </w:rPr>
        <w:t>أوّلاً - تعريف المفهوم لغةً :</w:t>
      </w:r>
    </w:p>
    <w:p w:rsidR="0012216C" w:rsidRDefault="0012216C" w:rsidP="002C094F">
      <w:pPr>
        <w:spacing w:after="0" w:line="240" w:lineRule="auto"/>
        <w:contextualSpacing/>
        <w:jc w:val="both"/>
        <w:rPr>
          <w:rFonts w:ascii="Simplified Arabic" w:hAnsi="Simplified Arabic" w:cs="Simplified Arabic"/>
          <w:sz w:val="30"/>
          <w:szCs w:val="30"/>
          <w:rtl/>
        </w:rPr>
      </w:pPr>
      <w:r w:rsidRPr="00804134">
        <w:rPr>
          <w:rFonts w:ascii="Simplified Arabic" w:hAnsi="Simplified Arabic" w:cs="Simplified Arabic"/>
          <w:b/>
          <w:bCs/>
          <w:sz w:val="30"/>
          <w:szCs w:val="30"/>
          <w:rtl/>
        </w:rPr>
        <w:t>المفهوم لغةً :</w:t>
      </w:r>
      <w:r>
        <w:rPr>
          <w:rFonts w:ascii="Simplified Arabic" w:hAnsi="Simplified Arabic" w:cs="Simplified Arabic"/>
          <w:sz w:val="30"/>
          <w:szCs w:val="30"/>
          <w:rtl/>
        </w:rPr>
        <w:t xml:space="preserve"> اسم مفعول مِن " فَهِم " ؛ يقال " فَهِمه فهماً [ ويُحَرّك ، وهي أَفْصَح ] وفهامةً [ ويُكْسَر ] وفهاميّةً " عَلِمه وعَرَفه بالقلب ، وهو  فَهِم : سريع الفهم </w:t>
      </w:r>
      <w:r w:rsidR="002C094F">
        <w:rPr>
          <w:rStyle w:val="a4"/>
          <w:rFonts w:ascii="Simplified Arabic" w:hAnsi="Simplified Arabic" w:cs="Simplified Arabic"/>
          <w:sz w:val="30"/>
          <w:szCs w:val="30"/>
          <w:rtl/>
        </w:rPr>
        <w:footnoteReference w:id="142"/>
      </w:r>
      <w:r>
        <w:rPr>
          <w:rFonts w:ascii="Simplified Arabic" w:hAnsi="Simplified Arabic" w:cs="Simplified Arabic"/>
          <w:sz w:val="30"/>
          <w:szCs w:val="30"/>
          <w:rtl/>
        </w:rPr>
        <w:t xml:space="preserve"> .</w:t>
      </w:r>
    </w:p>
    <w:p w:rsidR="0012216C" w:rsidRDefault="0012216C" w:rsidP="002C094F">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والمفهوم</w:t>
      </w:r>
      <w:r>
        <w:rPr>
          <w:rFonts w:ascii="Simplified Arabic" w:hAnsi="Simplified Arabic" w:cs="Simplified Arabic"/>
          <w:sz w:val="20"/>
          <w:szCs w:val="20"/>
          <w:rtl/>
        </w:rPr>
        <w:t xml:space="preserve"> </w:t>
      </w:r>
      <w:r>
        <w:rPr>
          <w:rFonts w:ascii="Simplified Arabic" w:hAnsi="Simplified Arabic" w:cs="Simplified Arabic"/>
          <w:sz w:val="30"/>
          <w:szCs w:val="30"/>
          <w:rtl/>
        </w:rPr>
        <w:t>:</w:t>
      </w:r>
      <w:r>
        <w:rPr>
          <w:rFonts w:ascii="Simplified Arabic" w:hAnsi="Simplified Arabic" w:cs="Simplified Arabic"/>
          <w:sz w:val="20"/>
          <w:szCs w:val="20"/>
          <w:rtl/>
        </w:rPr>
        <w:t xml:space="preserve"> </w:t>
      </w:r>
      <w:r>
        <w:rPr>
          <w:rFonts w:ascii="Simplified Arabic" w:hAnsi="Simplified Arabic" w:cs="Simplified Arabic"/>
          <w:sz w:val="30"/>
          <w:szCs w:val="30"/>
          <w:rtl/>
        </w:rPr>
        <w:t xml:space="preserve">هو الصورة الذّهنيّة ، سواء وُضِع بإزائها الألفاظ أو لا </w:t>
      </w:r>
      <w:r w:rsidR="002C094F">
        <w:rPr>
          <w:rStyle w:val="a4"/>
          <w:rFonts w:ascii="Simplified Arabic" w:hAnsi="Simplified Arabic" w:cs="Simplified Arabic"/>
          <w:sz w:val="16"/>
          <w:szCs w:val="16"/>
          <w:rtl/>
        </w:rPr>
        <w:footnoteReference w:id="143"/>
      </w:r>
      <w:r>
        <w:rPr>
          <w:rFonts w:ascii="Simplified Arabic" w:hAnsi="Simplified Arabic" w:cs="Simplified Arabic"/>
          <w:sz w:val="16"/>
          <w:szCs w:val="16"/>
          <w:rtl/>
        </w:rPr>
        <w:t xml:space="preserve"> </w:t>
      </w:r>
      <w:r>
        <w:rPr>
          <w:rFonts w:ascii="Simplified Arabic" w:hAnsi="Simplified Arabic" w:cs="Simplified Arabic"/>
          <w:sz w:val="30"/>
          <w:szCs w:val="30"/>
          <w:rtl/>
        </w:rPr>
        <w:t>.</w:t>
      </w:r>
    </w:p>
    <w:p w:rsidR="0012216C" w:rsidRPr="00804134" w:rsidRDefault="0012216C" w:rsidP="00EB012C">
      <w:pPr>
        <w:spacing w:after="0" w:line="240" w:lineRule="auto"/>
        <w:contextualSpacing/>
        <w:jc w:val="both"/>
        <w:rPr>
          <w:rFonts w:ascii="Simplified Arabic" w:hAnsi="Simplified Arabic" w:cs="PT Bold Heading"/>
          <w:sz w:val="30"/>
          <w:szCs w:val="30"/>
          <w:rtl/>
        </w:rPr>
      </w:pPr>
      <w:r w:rsidRPr="00804134">
        <w:rPr>
          <w:rFonts w:ascii="Simplified Arabic" w:hAnsi="Simplified Arabic" w:cs="PT Bold Heading"/>
          <w:sz w:val="30"/>
          <w:szCs w:val="30"/>
          <w:rtl/>
        </w:rPr>
        <w:t>ثانياً - تعريف المفهوم اصطلاحاً :</w:t>
      </w:r>
    </w:p>
    <w:p w:rsidR="0012216C" w:rsidRPr="00D5243A" w:rsidRDefault="0012216C" w:rsidP="00D5243A">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hint="cs"/>
          <w:sz w:val="30"/>
          <w:szCs w:val="30"/>
          <w:rtl/>
        </w:rPr>
        <w:t>هو</w:t>
      </w:r>
      <w:r>
        <w:rPr>
          <w:rFonts w:ascii="Simplified Arabic" w:hAnsi="Simplified Arabic" w:cs="Simplified Arabic"/>
          <w:sz w:val="30"/>
          <w:szCs w:val="30"/>
          <w:rtl/>
        </w:rPr>
        <w:t xml:space="preserve"> ما دَلّ عليه اللفظ لا في محلّ النطق</w:t>
      </w:r>
      <w:r w:rsidR="002C094F">
        <w:rPr>
          <w:rFonts w:ascii="Simplified Arabic" w:hAnsi="Simplified Arabic" w:cs="Simplified Arabic" w:hint="cs"/>
          <w:sz w:val="30"/>
          <w:szCs w:val="30"/>
          <w:rtl/>
        </w:rPr>
        <w:t xml:space="preserve"> </w:t>
      </w:r>
      <w:r w:rsidR="002C094F">
        <w:rPr>
          <w:rStyle w:val="a4"/>
          <w:rFonts w:ascii="Simplified Arabic" w:hAnsi="Simplified Arabic" w:cs="Simplified Arabic"/>
          <w:sz w:val="30"/>
          <w:szCs w:val="30"/>
          <w:rtl/>
        </w:rPr>
        <w:footnoteReference w:id="144"/>
      </w:r>
      <w:r>
        <w:rPr>
          <w:rFonts w:ascii="Simplified Arabic" w:hAnsi="Simplified Arabic" w:cs="Simplified Arabic"/>
          <w:sz w:val="30"/>
          <w:szCs w:val="30"/>
          <w:rtl/>
        </w:rPr>
        <w:t xml:space="preserve"> .</w:t>
      </w:r>
    </w:p>
    <w:p w:rsidR="0012216C" w:rsidRDefault="0012216C"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وهو تعريف ابن الحاجب ، واختاره الشوكاني رحمهما الله تعالى </w:t>
      </w:r>
      <w:r w:rsidR="00D5243A">
        <w:rPr>
          <w:rStyle w:val="a4"/>
          <w:rFonts w:ascii="Simplified Arabic" w:hAnsi="Simplified Arabic" w:cs="Simplified Arabic"/>
          <w:sz w:val="30"/>
          <w:szCs w:val="30"/>
          <w:rtl/>
        </w:rPr>
        <w:footnoteReference w:id="145"/>
      </w:r>
      <w:r>
        <w:rPr>
          <w:rFonts w:ascii="Simplified Arabic" w:hAnsi="Simplified Arabic" w:cs="Simplified Arabic"/>
          <w:sz w:val="30"/>
          <w:szCs w:val="30"/>
          <w:rtl/>
        </w:rPr>
        <w:t xml:space="preserve"> .</w:t>
      </w:r>
    </w:p>
    <w:p w:rsidR="003B5E6D" w:rsidRDefault="003B5E6D" w:rsidP="00EB012C">
      <w:pPr>
        <w:spacing w:after="0" w:line="240" w:lineRule="auto"/>
        <w:contextualSpacing/>
        <w:jc w:val="both"/>
        <w:rPr>
          <w:rFonts w:ascii="Simplified Arabic" w:hAnsi="Simplified Arabic" w:cs="PT Bold Heading"/>
          <w:sz w:val="30"/>
          <w:szCs w:val="30"/>
          <w:rtl/>
        </w:rPr>
      </w:pPr>
    </w:p>
    <w:p w:rsidR="0012216C" w:rsidRPr="00804134" w:rsidRDefault="0012216C" w:rsidP="00EB012C">
      <w:pPr>
        <w:spacing w:after="0" w:line="240" w:lineRule="auto"/>
        <w:contextualSpacing/>
        <w:jc w:val="both"/>
        <w:rPr>
          <w:rFonts w:ascii="Simplified Arabic" w:hAnsi="Simplified Arabic" w:cs="PT Bold Heading"/>
          <w:sz w:val="30"/>
          <w:szCs w:val="30"/>
          <w:rtl/>
        </w:rPr>
      </w:pPr>
      <w:r w:rsidRPr="00804134">
        <w:rPr>
          <w:rFonts w:ascii="Simplified Arabic" w:hAnsi="Simplified Arabic" w:cs="PT Bold Heading" w:hint="cs"/>
          <w:sz w:val="30"/>
          <w:szCs w:val="30"/>
          <w:rtl/>
        </w:rPr>
        <w:t xml:space="preserve">ثالثا </w:t>
      </w:r>
      <w:r w:rsidRPr="00804134">
        <w:rPr>
          <w:rFonts w:ascii="Simplified Arabic" w:hAnsi="Simplified Arabic" w:cs="PT Bold Heading"/>
          <w:sz w:val="30"/>
          <w:szCs w:val="30"/>
          <w:rtl/>
        </w:rPr>
        <w:t xml:space="preserve"> - أقسام المفهوم :</w:t>
      </w:r>
    </w:p>
    <w:p w:rsidR="0012216C" w:rsidRPr="00804134" w:rsidRDefault="0012216C" w:rsidP="00804134">
      <w:pPr>
        <w:spacing w:after="0" w:line="240" w:lineRule="auto"/>
        <w:contextualSpacing/>
        <w:jc w:val="both"/>
        <w:rPr>
          <w:rFonts w:ascii="Simplified Arabic" w:hAnsi="Simplified Arabic" w:cs="Simplified Arabic"/>
          <w:b/>
          <w:bCs/>
          <w:sz w:val="30"/>
          <w:szCs w:val="30"/>
          <w:rtl/>
        </w:rPr>
      </w:pPr>
      <w:r>
        <w:rPr>
          <w:rFonts w:ascii="Simplified Arabic" w:hAnsi="Simplified Arabic" w:cs="Simplified Arabic"/>
          <w:sz w:val="30"/>
          <w:szCs w:val="30"/>
          <w:rtl/>
        </w:rPr>
        <w:t xml:space="preserve">إنّ الباحث عنْ أقسام المفهوم عند الأصوليّين غَيْر الحنفيّة يَرَى أنَّهم اختلَفوا في حَصْرها تَبَعاً لاختلافهم في المراد مِن المفهوم </w:t>
      </w:r>
      <w:r w:rsidR="00804134">
        <w:rPr>
          <w:rFonts w:ascii="Simplified Arabic" w:hAnsi="Simplified Arabic" w:cs="Simplified Arabic" w:hint="cs"/>
          <w:sz w:val="30"/>
          <w:szCs w:val="30"/>
          <w:rtl/>
        </w:rPr>
        <w:t>,</w:t>
      </w:r>
      <w:r w:rsidR="00804134">
        <w:rPr>
          <w:rFonts w:ascii="Simplified Arabic" w:hAnsi="Simplified Arabic" w:cs="Simplified Arabic" w:hint="cs"/>
          <w:b/>
          <w:bCs/>
          <w:sz w:val="30"/>
          <w:szCs w:val="30"/>
          <w:rtl/>
        </w:rPr>
        <w:t xml:space="preserve"> </w:t>
      </w:r>
      <w:r w:rsidRPr="00804134">
        <w:rPr>
          <w:rFonts w:ascii="Simplified Arabic" w:hAnsi="Simplified Arabic" w:cs="Simplified Arabic"/>
          <w:b/>
          <w:bCs/>
          <w:sz w:val="30"/>
          <w:szCs w:val="30"/>
          <w:rtl/>
        </w:rPr>
        <w:t>وهُمْ في ذلك فريقان :</w:t>
      </w:r>
    </w:p>
    <w:p w:rsidR="0012216C" w:rsidRPr="00BD22AE" w:rsidRDefault="0012216C" w:rsidP="00BD22AE">
      <w:pPr>
        <w:spacing w:after="0" w:line="240" w:lineRule="auto"/>
        <w:contextualSpacing/>
        <w:rPr>
          <w:rFonts w:ascii="Simplified Arabic" w:hAnsi="Simplified Arabic" w:cs="Simplified Arabic"/>
          <w:b/>
          <w:bCs/>
          <w:sz w:val="30"/>
          <w:szCs w:val="30"/>
          <w:rtl/>
        </w:rPr>
      </w:pPr>
      <w:r w:rsidRPr="00BD22AE">
        <w:rPr>
          <w:rFonts w:ascii="Simplified Arabic" w:hAnsi="Simplified Arabic" w:cs="Simplified Arabic"/>
          <w:b/>
          <w:bCs/>
          <w:sz w:val="30"/>
          <w:szCs w:val="30"/>
          <w:rtl/>
        </w:rPr>
        <w:t>الفريق الأول : مَن أرادوا بالمفهوم مَعْنَاه الأَعَمّ :</w:t>
      </w:r>
    </w:p>
    <w:p w:rsidR="00BD3E4A" w:rsidRDefault="0012216C" w:rsidP="00BD3E4A">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وهؤلاء الأصوليّون أرادوا بالمفهوم فَحْوَى الخِطَاب وإشارته ودليله ومَعْنَاه ، وهو مَعْنى عامّ يَشْمَل كُلَّ حُكْم لا يؤخَذ مِن منطوق اللفظ ..</w:t>
      </w:r>
      <w:r w:rsidR="00BD3E4A" w:rsidRPr="00BD3E4A">
        <w:rPr>
          <w:rFonts w:ascii="Simplified Arabic" w:hAnsi="Simplified Arabic" w:cs="Simplified Arabic"/>
          <w:sz w:val="30"/>
          <w:szCs w:val="30"/>
          <w:rtl/>
        </w:rPr>
        <w:t xml:space="preserve"> </w:t>
      </w:r>
    </w:p>
    <w:p w:rsidR="00BD3E4A" w:rsidRDefault="00BD3E4A" w:rsidP="00BD3E4A">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ولِذَا فإنَّهُمْ سَلَّموا بدخول المفهوم بِمَعْنَاه الأخَصّ ( مفهوم الموافَقة ومفهوم المخالَفة ) تَحْت المفهوم الأَعَمّ ، ثُمّ تَفاوَتوا بَعْد ذلك في حَصْر باقي الأقسام ..</w:t>
      </w:r>
    </w:p>
    <w:p w:rsidR="0012216C" w:rsidRDefault="0012216C" w:rsidP="00D5243A">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فمنهم مَن أضاف الدّلالات الثّلاث ( دلالة الاقتضاء ودلالة الإشارة ودلالة التنبيه ) كَمَا فَعَل الغزالي رحمه الله تعالى </w:t>
      </w:r>
      <w:r w:rsidR="00D5243A">
        <w:rPr>
          <w:rStyle w:val="a4"/>
          <w:rFonts w:ascii="Simplified Arabic" w:hAnsi="Simplified Arabic" w:cs="Simplified Arabic"/>
          <w:sz w:val="30"/>
          <w:szCs w:val="30"/>
          <w:rtl/>
        </w:rPr>
        <w:footnoteReference w:id="146"/>
      </w:r>
      <w:r>
        <w:rPr>
          <w:rFonts w:ascii="Simplified Arabic" w:hAnsi="Simplified Arabic" w:cs="Simplified Arabic"/>
          <w:sz w:val="30"/>
          <w:szCs w:val="30"/>
          <w:rtl/>
        </w:rPr>
        <w:t xml:space="preserve"> .</w:t>
      </w:r>
    </w:p>
    <w:p w:rsidR="0012216C" w:rsidRDefault="0012216C" w:rsidP="00D5243A">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ومنهم مَن اكْتَفَى بدلالة واحدة كَمَا فَعَل الشيرازي </w:t>
      </w:r>
      <w:r w:rsidR="00D5243A">
        <w:rPr>
          <w:rStyle w:val="a4"/>
          <w:rFonts w:ascii="Simplified Arabic" w:hAnsi="Simplified Arabic" w:cs="Simplified Arabic"/>
          <w:sz w:val="30"/>
          <w:szCs w:val="30"/>
          <w:rtl/>
        </w:rPr>
        <w:footnoteReference w:id="147"/>
      </w:r>
      <w:r>
        <w:rPr>
          <w:rFonts w:ascii="Simplified Arabic" w:hAnsi="Simplified Arabic" w:cs="Simplified Arabic"/>
          <w:sz w:val="30"/>
          <w:szCs w:val="30"/>
          <w:rtl/>
        </w:rPr>
        <w:t xml:space="preserve"> رحمه الله </w:t>
      </w:r>
      <w:r w:rsidR="00D5243A">
        <w:rPr>
          <w:rStyle w:val="a4"/>
          <w:rFonts w:ascii="Simplified Arabic" w:hAnsi="Simplified Arabic" w:cs="Simplified Arabic"/>
          <w:sz w:val="30"/>
          <w:szCs w:val="30"/>
          <w:rtl/>
        </w:rPr>
        <w:footnoteReference w:id="148"/>
      </w:r>
      <w:r>
        <w:rPr>
          <w:rFonts w:ascii="Simplified Arabic" w:hAnsi="Simplified Arabic" w:cs="Simplified Arabic"/>
          <w:sz w:val="30"/>
          <w:szCs w:val="30"/>
          <w:rtl/>
        </w:rPr>
        <w:t xml:space="preserve"> .</w:t>
      </w:r>
    </w:p>
    <w:p w:rsidR="0012216C" w:rsidRDefault="0012216C" w:rsidP="00D5243A">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ومنهم مَن عَدّ القياسَ منها كَمَا فَعَل الباجي رحمه الله تعالى </w:t>
      </w:r>
      <w:r w:rsidR="00D5243A">
        <w:rPr>
          <w:rStyle w:val="a4"/>
          <w:rFonts w:ascii="Simplified Arabic" w:hAnsi="Simplified Arabic" w:cs="Simplified Arabic"/>
          <w:sz w:val="30"/>
          <w:szCs w:val="30"/>
          <w:rtl/>
        </w:rPr>
        <w:footnoteReference w:id="149"/>
      </w:r>
      <w:r>
        <w:rPr>
          <w:rFonts w:ascii="Simplified Arabic" w:hAnsi="Simplified Arabic" w:cs="Simplified Arabic"/>
          <w:sz w:val="30"/>
          <w:szCs w:val="30"/>
          <w:rtl/>
        </w:rPr>
        <w:t xml:space="preserve"> .</w:t>
      </w:r>
    </w:p>
    <w:p w:rsidR="0012216C" w:rsidRPr="00804134" w:rsidRDefault="0012216C" w:rsidP="00EB012C">
      <w:pPr>
        <w:spacing w:after="0" w:line="240" w:lineRule="auto"/>
        <w:contextualSpacing/>
        <w:jc w:val="both"/>
        <w:rPr>
          <w:rFonts w:ascii="Simplified Arabic" w:hAnsi="Simplified Arabic" w:cs="Simplified Arabic"/>
          <w:b/>
          <w:bCs/>
          <w:sz w:val="30"/>
          <w:szCs w:val="30"/>
          <w:rtl/>
        </w:rPr>
      </w:pPr>
      <w:r w:rsidRPr="00804134">
        <w:rPr>
          <w:rFonts w:ascii="Simplified Arabic" w:hAnsi="Simplified Arabic" w:cs="Simplified Arabic"/>
          <w:b/>
          <w:bCs/>
          <w:sz w:val="30"/>
          <w:szCs w:val="30"/>
          <w:rtl/>
        </w:rPr>
        <w:t>ولقَدْ عَبَّر هذا الفريق عن هذا المفهوم المُقَسَّم بتعبيرات مختلِفة :</w:t>
      </w:r>
    </w:p>
    <w:p w:rsidR="0012216C" w:rsidRPr="00804134" w:rsidRDefault="0012216C" w:rsidP="00C034BA">
      <w:pPr>
        <w:spacing w:after="0" w:line="240" w:lineRule="auto"/>
        <w:contextualSpacing/>
        <w:jc w:val="both"/>
        <w:rPr>
          <w:rFonts w:ascii="Simplified Arabic" w:hAnsi="Simplified Arabic" w:cs="Simplified Arabic"/>
          <w:b/>
          <w:bCs/>
          <w:sz w:val="30"/>
          <w:szCs w:val="30"/>
          <w:rtl/>
        </w:rPr>
      </w:pPr>
      <w:r w:rsidRPr="00C034BA">
        <w:rPr>
          <w:rFonts w:ascii="Simplified Arabic" w:hAnsi="Simplified Arabic" w:cs="Simplified Arabic"/>
          <w:b/>
          <w:bCs/>
          <w:sz w:val="30"/>
          <w:szCs w:val="30"/>
          <w:rtl/>
        </w:rPr>
        <w:t xml:space="preserve">فمنهم </w:t>
      </w:r>
      <w:r w:rsidR="00C034BA">
        <w:rPr>
          <w:rFonts w:ascii="Simplified Arabic" w:hAnsi="Simplified Arabic" w:cs="Simplified Arabic"/>
          <w:b/>
          <w:bCs/>
          <w:sz w:val="30"/>
          <w:szCs w:val="30"/>
          <w:rtl/>
        </w:rPr>
        <w:t xml:space="preserve">مَن صَرَّح بعبارة ( المفهوم ) </w:t>
      </w:r>
      <w:r w:rsidRPr="00804134">
        <w:rPr>
          <w:rFonts w:ascii="Simplified Arabic" w:hAnsi="Simplified Arabic" w:cs="Simplified Arabic"/>
          <w:b/>
          <w:bCs/>
          <w:sz w:val="30"/>
          <w:szCs w:val="30"/>
          <w:rtl/>
        </w:rPr>
        <w:t>وأَذكر منهم ما يلي :</w:t>
      </w:r>
    </w:p>
    <w:p w:rsidR="0012216C" w:rsidRPr="00804134" w:rsidRDefault="0012216C" w:rsidP="00EB012C">
      <w:pPr>
        <w:spacing w:after="0" w:line="240" w:lineRule="auto"/>
        <w:contextualSpacing/>
        <w:jc w:val="both"/>
        <w:rPr>
          <w:rFonts w:ascii="Simplified Arabic" w:hAnsi="Simplified Arabic" w:cs="Simplified Arabic"/>
          <w:b/>
          <w:bCs/>
          <w:sz w:val="30"/>
          <w:szCs w:val="30"/>
          <w:rtl/>
        </w:rPr>
      </w:pPr>
      <w:r w:rsidRPr="00804134">
        <w:rPr>
          <w:rFonts w:ascii="Simplified Arabic" w:hAnsi="Simplified Arabic" w:cs="Simplified Arabic"/>
          <w:b/>
          <w:bCs/>
          <w:sz w:val="30"/>
          <w:szCs w:val="30"/>
          <w:rtl/>
        </w:rPr>
        <w:t>الأول : الشيرازي رحمه الله تعالى ..</w:t>
      </w:r>
    </w:p>
    <w:p w:rsidR="0012216C" w:rsidRDefault="0012216C" w:rsidP="00D5243A">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في قوله :" باب القول في مفهوم الخِطَاب " </w:t>
      </w:r>
      <w:r w:rsidR="00D5243A">
        <w:rPr>
          <w:rStyle w:val="a4"/>
          <w:rFonts w:ascii="Simplified Arabic" w:hAnsi="Simplified Arabic" w:cs="Simplified Arabic"/>
          <w:sz w:val="30"/>
          <w:szCs w:val="30"/>
          <w:rtl/>
        </w:rPr>
        <w:footnoteReference w:id="150"/>
      </w:r>
      <w:r>
        <w:rPr>
          <w:rFonts w:ascii="Simplified Arabic" w:hAnsi="Simplified Arabic" w:cs="Simplified Arabic"/>
          <w:sz w:val="30"/>
          <w:szCs w:val="30"/>
          <w:rtl/>
        </w:rPr>
        <w:t xml:space="preserve"> ا.هـ .</w:t>
      </w:r>
    </w:p>
    <w:p w:rsidR="0012216C" w:rsidRPr="00804134" w:rsidRDefault="0012216C" w:rsidP="00EB012C">
      <w:pPr>
        <w:spacing w:after="0" w:line="240" w:lineRule="auto"/>
        <w:contextualSpacing/>
        <w:jc w:val="both"/>
        <w:rPr>
          <w:rFonts w:ascii="Simplified Arabic" w:hAnsi="Simplified Arabic" w:cs="Simplified Arabic"/>
          <w:b/>
          <w:bCs/>
          <w:sz w:val="30"/>
          <w:szCs w:val="30"/>
          <w:rtl/>
        </w:rPr>
      </w:pPr>
      <w:r w:rsidRPr="00804134">
        <w:rPr>
          <w:rFonts w:ascii="Simplified Arabic" w:hAnsi="Simplified Arabic" w:cs="Simplified Arabic"/>
          <w:b/>
          <w:bCs/>
          <w:sz w:val="30"/>
          <w:szCs w:val="30"/>
          <w:rtl/>
        </w:rPr>
        <w:t>ثُمّ قَسَّمه إلى ثلاثة أقسام :</w:t>
      </w:r>
    </w:p>
    <w:p w:rsidR="0012216C" w:rsidRDefault="0012216C" w:rsidP="00EB012C">
      <w:pPr>
        <w:spacing w:after="0" w:line="240" w:lineRule="auto"/>
        <w:contextualSpacing/>
        <w:jc w:val="both"/>
        <w:rPr>
          <w:rFonts w:ascii="Simplified Arabic" w:hAnsi="Simplified Arabic" w:cs="Simplified Arabic"/>
          <w:sz w:val="30"/>
          <w:szCs w:val="30"/>
          <w:rtl/>
        </w:rPr>
      </w:pPr>
      <w:r w:rsidRPr="00804134">
        <w:rPr>
          <w:rFonts w:ascii="Simplified Arabic" w:hAnsi="Simplified Arabic" w:cs="Simplified Arabic"/>
          <w:b/>
          <w:bCs/>
          <w:sz w:val="30"/>
          <w:szCs w:val="30"/>
          <w:rtl/>
        </w:rPr>
        <w:t>القِسْم الأول :</w:t>
      </w:r>
      <w:r>
        <w:rPr>
          <w:rFonts w:ascii="Simplified Arabic" w:hAnsi="Simplified Arabic" w:cs="Simplified Arabic"/>
          <w:sz w:val="30"/>
          <w:szCs w:val="30"/>
          <w:rtl/>
        </w:rPr>
        <w:t xml:space="preserve"> فَحْوَى الخِطَاب .</w:t>
      </w:r>
    </w:p>
    <w:p w:rsidR="0012216C" w:rsidRDefault="0012216C"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وهو : ما دَلّ عليه اللفظ مِن جهة التنبيه .</w:t>
      </w:r>
    </w:p>
    <w:p w:rsidR="0012216C" w:rsidRDefault="0012216C" w:rsidP="00D5243A">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نَحْو : قوله تعالى </w:t>
      </w:r>
      <w:r w:rsidRPr="000E7DC2">
        <w:rPr>
          <w:rFonts w:ascii="Mudir MT" w:hAnsi="Mudir MT" w:cs="DecoType Naskh"/>
          <w:sz w:val="30"/>
          <w:szCs w:val="30"/>
          <w:rtl/>
        </w:rPr>
        <w:t>{ فَلا تَقُل لَّهُمَا أُفّ }</w:t>
      </w:r>
      <w:r w:rsidRPr="000E7DC2">
        <w:rPr>
          <w:rFonts w:ascii="Simplified Arabic" w:hAnsi="Simplified Arabic" w:cs="Simplified Arabic"/>
          <w:sz w:val="38"/>
          <w:szCs w:val="38"/>
          <w:rtl/>
        </w:rPr>
        <w:t xml:space="preserve"> </w:t>
      </w:r>
      <w:r w:rsidR="00D5243A">
        <w:rPr>
          <w:rStyle w:val="a4"/>
          <w:rFonts w:ascii="Simplified Arabic" w:hAnsi="Simplified Arabic" w:cs="Simplified Arabic"/>
          <w:sz w:val="30"/>
          <w:szCs w:val="30"/>
          <w:rtl/>
        </w:rPr>
        <w:footnoteReference w:id="151"/>
      </w:r>
      <w:r>
        <w:rPr>
          <w:rFonts w:ascii="Simplified Arabic" w:hAnsi="Simplified Arabic" w:cs="Simplified Arabic"/>
          <w:sz w:val="30"/>
          <w:szCs w:val="30"/>
          <w:rtl/>
        </w:rPr>
        <w:t xml:space="preserve"> ونَحْوه مِمَّا يَدُلّ على التنبيه بالأدنى على الأعلى أو العكس ( وهذا هو مفهوم الموافَقة ) .</w:t>
      </w:r>
    </w:p>
    <w:p w:rsidR="0012216C" w:rsidRDefault="0012216C" w:rsidP="00DF5264">
      <w:pPr>
        <w:spacing w:after="0" w:line="240" w:lineRule="auto"/>
        <w:contextualSpacing/>
        <w:jc w:val="both"/>
        <w:rPr>
          <w:rFonts w:ascii="Simplified Arabic" w:hAnsi="Simplified Arabic" w:cs="Simplified Arabic"/>
          <w:sz w:val="30"/>
          <w:szCs w:val="30"/>
          <w:rtl/>
        </w:rPr>
      </w:pPr>
      <w:r w:rsidRPr="00804134">
        <w:rPr>
          <w:rFonts w:ascii="Simplified Arabic" w:hAnsi="Simplified Arabic" w:cs="Simplified Arabic"/>
          <w:b/>
          <w:bCs/>
          <w:sz w:val="30"/>
          <w:szCs w:val="30"/>
          <w:rtl/>
        </w:rPr>
        <w:t>القِسْم الثاني :</w:t>
      </w:r>
      <w:r>
        <w:rPr>
          <w:rFonts w:ascii="Simplified Arabic" w:hAnsi="Simplified Arabic" w:cs="Simplified Arabic"/>
          <w:sz w:val="30"/>
          <w:szCs w:val="30"/>
          <w:rtl/>
        </w:rPr>
        <w:t xml:space="preserve"> لَحْن الخِطَاب .</w:t>
      </w:r>
    </w:p>
    <w:p w:rsidR="0012216C" w:rsidRDefault="0012216C" w:rsidP="00DF5264">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وهو : ما دَلّ عليه اللفظ مِن الضمير الذي لا يَتِمّ الكلام إلا به .</w:t>
      </w:r>
    </w:p>
    <w:p w:rsidR="0012216C" w:rsidRDefault="0012216C" w:rsidP="00DF5264">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نَحْو : قوله تعالى </w:t>
      </w:r>
      <w:r w:rsidRPr="000E7DC2">
        <w:rPr>
          <w:rFonts w:ascii="Mudir MT" w:hAnsi="Mudir MT" w:cs="DecoType Naskh"/>
          <w:sz w:val="30"/>
          <w:szCs w:val="30"/>
          <w:rtl/>
        </w:rPr>
        <w:t xml:space="preserve">{ فَقُلْنَا اضْرِب بِـّعَصَاكَ الْحَجَرَ فَانفَجَرَت ... } </w:t>
      </w:r>
      <w:r w:rsidR="00D5243A">
        <w:rPr>
          <w:rStyle w:val="a4"/>
          <w:rFonts w:ascii="Simplified Arabic" w:hAnsi="Simplified Arabic" w:cs="Simplified Arabic"/>
          <w:sz w:val="30"/>
          <w:szCs w:val="30"/>
          <w:rtl/>
        </w:rPr>
        <w:footnoteReference w:id="152"/>
      </w:r>
      <w:r>
        <w:rPr>
          <w:rFonts w:ascii="Simplified Arabic" w:hAnsi="Simplified Arabic" w:cs="Simplified Arabic"/>
          <w:sz w:val="30"/>
          <w:szCs w:val="30"/>
          <w:rtl/>
        </w:rPr>
        <w:t>ومَعْنَاه : فضَرَب فانْفَجَرَتْ ( وهذه دلالة اقتضاء ) .</w:t>
      </w:r>
    </w:p>
    <w:p w:rsidR="0012216C" w:rsidRDefault="0012216C" w:rsidP="00EB012C">
      <w:pPr>
        <w:spacing w:after="0" w:line="240" w:lineRule="auto"/>
        <w:contextualSpacing/>
        <w:jc w:val="both"/>
        <w:rPr>
          <w:rFonts w:ascii="Simplified Arabic" w:hAnsi="Simplified Arabic" w:cs="Simplified Arabic"/>
          <w:sz w:val="30"/>
          <w:szCs w:val="30"/>
          <w:rtl/>
        </w:rPr>
      </w:pPr>
      <w:r w:rsidRPr="00804134">
        <w:rPr>
          <w:rFonts w:ascii="Simplified Arabic" w:hAnsi="Simplified Arabic" w:cs="Simplified Arabic"/>
          <w:b/>
          <w:bCs/>
          <w:sz w:val="30"/>
          <w:szCs w:val="30"/>
          <w:rtl/>
        </w:rPr>
        <w:t>القِسْم الثالث :</w:t>
      </w:r>
      <w:r>
        <w:rPr>
          <w:rFonts w:ascii="Simplified Arabic" w:hAnsi="Simplified Arabic" w:cs="Simplified Arabic"/>
          <w:sz w:val="30"/>
          <w:szCs w:val="30"/>
          <w:rtl/>
        </w:rPr>
        <w:t xml:space="preserve"> دليل الخِطَاب .</w:t>
      </w:r>
    </w:p>
    <w:p w:rsidR="0012216C" w:rsidRDefault="0012216C"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وهو : أنْ يُعَلَّق الحُكْم على إحدى صِفَتَيِ الشيء فيَدُلّ على أنّ ما عَدَاهَا بخِلاَفه .</w:t>
      </w:r>
    </w:p>
    <w:p w:rsidR="0012216C" w:rsidRDefault="0012216C" w:rsidP="001F41A7">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نَحْو : قوله تعالى </w:t>
      </w:r>
      <w:r w:rsidRPr="00DF5264">
        <w:rPr>
          <w:rFonts w:ascii="Mudir MT" w:hAnsi="Mudir MT" w:cs="DecoType Naskh"/>
          <w:sz w:val="30"/>
          <w:szCs w:val="30"/>
          <w:rtl/>
        </w:rPr>
        <w:t>{ إِن جَاءَكُمْ فَاسِقُ بِنَبَإٍ فَتَبَيَّنُوا }</w:t>
      </w:r>
      <w:r>
        <w:rPr>
          <w:rFonts w:ascii="Simplified Arabic" w:hAnsi="Simplified Arabic" w:cs="Simplified Arabic"/>
          <w:sz w:val="30"/>
          <w:szCs w:val="30"/>
          <w:rtl/>
        </w:rPr>
        <w:t xml:space="preserve"> </w:t>
      </w:r>
      <w:r w:rsidR="001F41A7">
        <w:rPr>
          <w:rStyle w:val="a4"/>
          <w:rFonts w:ascii="Simplified Arabic" w:hAnsi="Simplified Arabic" w:cs="Simplified Arabic"/>
          <w:sz w:val="30"/>
          <w:szCs w:val="30"/>
          <w:rtl/>
        </w:rPr>
        <w:footnoteReference w:id="153"/>
      </w:r>
      <w:r>
        <w:rPr>
          <w:rFonts w:ascii="Simplified Arabic" w:hAnsi="Simplified Arabic" w:cs="Simplified Arabic"/>
          <w:sz w:val="30"/>
          <w:szCs w:val="30"/>
          <w:rtl/>
        </w:rPr>
        <w:t xml:space="preserve"> فيَدُلّ على أنَّه إنْ جاء عَدْل لم نَتَبَيَّنْ ( وهذا هو مفهوم المخالَفة ) </w:t>
      </w:r>
      <w:r w:rsidR="001F41A7">
        <w:rPr>
          <w:rStyle w:val="a4"/>
          <w:rFonts w:ascii="Simplified Arabic" w:hAnsi="Simplified Arabic" w:cs="Simplified Arabic"/>
          <w:sz w:val="30"/>
          <w:szCs w:val="30"/>
          <w:rtl/>
        </w:rPr>
        <w:footnoteReference w:id="154"/>
      </w:r>
      <w:r>
        <w:rPr>
          <w:rFonts w:ascii="Simplified Arabic" w:hAnsi="Simplified Arabic" w:cs="Simplified Arabic"/>
          <w:sz w:val="30"/>
          <w:szCs w:val="30"/>
          <w:rtl/>
        </w:rPr>
        <w:t xml:space="preserve"> .</w:t>
      </w:r>
    </w:p>
    <w:p w:rsidR="0012216C" w:rsidRPr="00804134" w:rsidRDefault="0012216C" w:rsidP="00EB012C">
      <w:pPr>
        <w:spacing w:after="0" w:line="240" w:lineRule="auto"/>
        <w:contextualSpacing/>
        <w:jc w:val="both"/>
        <w:rPr>
          <w:rFonts w:ascii="Simplified Arabic" w:hAnsi="Simplified Arabic" w:cs="Simplified Arabic"/>
          <w:b/>
          <w:bCs/>
          <w:sz w:val="30"/>
          <w:szCs w:val="30"/>
          <w:rtl/>
        </w:rPr>
      </w:pPr>
      <w:r w:rsidRPr="00804134">
        <w:rPr>
          <w:rFonts w:ascii="Simplified Arabic" w:hAnsi="Simplified Arabic" w:cs="Simplified Arabic"/>
          <w:b/>
          <w:bCs/>
          <w:sz w:val="30"/>
          <w:szCs w:val="30"/>
          <w:rtl/>
        </w:rPr>
        <w:t>الثاني : الغزالي رحمه الله تعالى ..</w:t>
      </w:r>
    </w:p>
    <w:p w:rsidR="00CA78A0" w:rsidRDefault="0012216C" w:rsidP="00B406AA">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في قوله :" واللفظ إمَّا أنْ يَدُلّ على الحُكْم بصيغته ومنظومه ، أو بفحواه </w:t>
      </w:r>
    </w:p>
    <w:p w:rsidR="003B5E6D" w:rsidRDefault="0012216C" w:rsidP="00B406AA">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ومفهومه ، أو بمعناه ومعقوله ، وهو الاقتباس الذي يُسَمَّى " قياساً " فهذه </w:t>
      </w:r>
    </w:p>
    <w:p w:rsidR="0012216C" w:rsidRDefault="0012216C" w:rsidP="00B406AA">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ثلاثة فنون : المنظوم ، والمفهوم ، والمعقول " </w:t>
      </w:r>
      <w:r w:rsidR="00B406AA">
        <w:rPr>
          <w:rStyle w:val="a4"/>
          <w:rFonts w:ascii="Simplified Arabic" w:hAnsi="Simplified Arabic" w:cs="Simplified Arabic"/>
          <w:sz w:val="30"/>
          <w:szCs w:val="30"/>
          <w:rtl/>
        </w:rPr>
        <w:footnoteReference w:id="155"/>
      </w:r>
      <w:r>
        <w:rPr>
          <w:rFonts w:ascii="Simplified Arabic" w:hAnsi="Simplified Arabic" w:cs="Simplified Arabic"/>
          <w:sz w:val="30"/>
          <w:szCs w:val="30"/>
          <w:rtl/>
        </w:rPr>
        <w:t xml:space="preserve"> ا.هـ .</w:t>
      </w:r>
    </w:p>
    <w:p w:rsidR="0012216C" w:rsidRDefault="0012216C"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ثُمّ عَبَّر عنْ أقسام الفحوى والمفهوم بقوله :" الفنّ الثاني : فيما يُقْتَبَس مِن الألفاظ مِن حيث صِيغتها بلْ مِن حيث فحواها وإشارتها ، </w:t>
      </w:r>
      <w:r w:rsidRPr="00C034BA">
        <w:rPr>
          <w:rFonts w:ascii="Simplified Arabic" w:hAnsi="Simplified Arabic" w:cs="Simplified Arabic"/>
          <w:b/>
          <w:bCs/>
          <w:sz w:val="30"/>
          <w:szCs w:val="30"/>
          <w:rtl/>
        </w:rPr>
        <w:t>وهي خمسة أَضْرُب</w:t>
      </w:r>
      <w:r>
        <w:rPr>
          <w:rFonts w:ascii="Simplified Arabic" w:hAnsi="Simplified Arabic" w:cs="Simplified Arabic"/>
          <w:sz w:val="30"/>
          <w:szCs w:val="30"/>
          <w:rtl/>
        </w:rPr>
        <w:t xml:space="preserve"> :</w:t>
      </w:r>
    </w:p>
    <w:p w:rsidR="0012216C" w:rsidRDefault="0012216C" w:rsidP="00EB012C">
      <w:pPr>
        <w:spacing w:after="0" w:line="240" w:lineRule="auto"/>
        <w:contextualSpacing/>
        <w:jc w:val="both"/>
        <w:rPr>
          <w:rFonts w:ascii="Simplified Arabic" w:hAnsi="Simplified Arabic" w:cs="Simplified Arabic"/>
          <w:sz w:val="30"/>
          <w:szCs w:val="30"/>
          <w:rtl/>
        </w:rPr>
      </w:pPr>
      <w:r w:rsidRPr="00804134">
        <w:rPr>
          <w:rFonts w:ascii="Simplified Arabic" w:hAnsi="Simplified Arabic" w:cs="Simplified Arabic"/>
          <w:b/>
          <w:bCs/>
          <w:sz w:val="30"/>
          <w:szCs w:val="30"/>
          <w:rtl/>
        </w:rPr>
        <w:t>الضرب الأول :</w:t>
      </w:r>
      <w:r>
        <w:rPr>
          <w:rFonts w:ascii="Simplified Arabic" w:hAnsi="Simplified Arabic" w:cs="Simplified Arabic"/>
          <w:sz w:val="30"/>
          <w:szCs w:val="30"/>
          <w:rtl/>
        </w:rPr>
        <w:t xml:space="preserve"> ما يُسَمَّى " اقتضاءً " .</w:t>
      </w:r>
    </w:p>
    <w:p w:rsidR="0012216C" w:rsidRDefault="0012216C" w:rsidP="00EB012C">
      <w:pPr>
        <w:spacing w:after="0" w:line="240" w:lineRule="auto"/>
        <w:contextualSpacing/>
        <w:jc w:val="both"/>
        <w:rPr>
          <w:rFonts w:ascii="Simplified Arabic" w:hAnsi="Simplified Arabic" w:cs="Simplified Arabic"/>
          <w:sz w:val="30"/>
          <w:szCs w:val="30"/>
          <w:rtl/>
        </w:rPr>
      </w:pPr>
      <w:r w:rsidRPr="00804134">
        <w:rPr>
          <w:rFonts w:ascii="Simplified Arabic" w:hAnsi="Simplified Arabic" w:cs="Simplified Arabic"/>
          <w:b/>
          <w:bCs/>
          <w:sz w:val="30"/>
          <w:szCs w:val="30"/>
          <w:rtl/>
        </w:rPr>
        <w:t>الضرب الثاني :</w:t>
      </w:r>
      <w:r>
        <w:rPr>
          <w:rFonts w:ascii="Simplified Arabic" w:hAnsi="Simplified Arabic" w:cs="Simplified Arabic"/>
          <w:sz w:val="30"/>
          <w:szCs w:val="30"/>
          <w:rtl/>
        </w:rPr>
        <w:t xml:space="preserve"> ما يؤخَذ مِن إشارة اللفظ لا مِن اللفظ .</w:t>
      </w:r>
    </w:p>
    <w:p w:rsidR="0012216C" w:rsidRDefault="0012216C" w:rsidP="00EB012C">
      <w:pPr>
        <w:spacing w:after="0" w:line="240" w:lineRule="auto"/>
        <w:contextualSpacing/>
        <w:jc w:val="both"/>
        <w:rPr>
          <w:rFonts w:ascii="Simplified Arabic" w:hAnsi="Simplified Arabic" w:cs="Simplified Arabic"/>
          <w:sz w:val="30"/>
          <w:szCs w:val="30"/>
          <w:rtl/>
        </w:rPr>
      </w:pPr>
      <w:r w:rsidRPr="00804134">
        <w:rPr>
          <w:rFonts w:ascii="Simplified Arabic" w:hAnsi="Simplified Arabic" w:cs="Simplified Arabic"/>
          <w:b/>
          <w:bCs/>
          <w:sz w:val="30"/>
          <w:szCs w:val="30"/>
          <w:rtl/>
        </w:rPr>
        <w:t>الضرب الثالث :</w:t>
      </w:r>
      <w:r>
        <w:rPr>
          <w:rFonts w:ascii="Simplified Arabic" w:hAnsi="Simplified Arabic" w:cs="Simplified Arabic"/>
          <w:sz w:val="30"/>
          <w:szCs w:val="30"/>
          <w:rtl/>
        </w:rPr>
        <w:t xml:space="preserve"> فَهْم التعليل مِن إضافة الحُكْم إلى الوصف المناسب ، ويُسَمَّى " إيماءً " و" إشارةً " كَمَا يُسَمَّى " فَحْوَى الكلام " ولَحْنه " .</w:t>
      </w:r>
    </w:p>
    <w:p w:rsidR="0012216C" w:rsidRDefault="0012216C" w:rsidP="00EB012C">
      <w:pPr>
        <w:spacing w:after="0" w:line="240" w:lineRule="auto"/>
        <w:contextualSpacing/>
        <w:jc w:val="both"/>
        <w:rPr>
          <w:rFonts w:ascii="Simplified Arabic" w:hAnsi="Simplified Arabic" w:cs="Simplified Arabic"/>
          <w:sz w:val="30"/>
          <w:szCs w:val="30"/>
          <w:rtl/>
        </w:rPr>
      </w:pPr>
      <w:r w:rsidRPr="00804134">
        <w:rPr>
          <w:rFonts w:ascii="Simplified Arabic" w:hAnsi="Simplified Arabic" w:cs="Simplified Arabic"/>
          <w:b/>
          <w:bCs/>
          <w:sz w:val="30"/>
          <w:szCs w:val="30"/>
          <w:rtl/>
        </w:rPr>
        <w:t>الضرب الرابع :</w:t>
      </w:r>
      <w:r>
        <w:rPr>
          <w:rFonts w:ascii="Simplified Arabic" w:hAnsi="Simplified Arabic" w:cs="Simplified Arabic"/>
          <w:sz w:val="30"/>
          <w:szCs w:val="30"/>
          <w:rtl/>
        </w:rPr>
        <w:t xml:space="preserve"> فَهْم غَيْر المنطوق به مِن المنطوق بدلالة سِيَاق الكلام ومقصوده ، ويُسَمَّى " مفهوم الموافَقة " و" فَحْوَى الخِطَاب " .</w:t>
      </w:r>
    </w:p>
    <w:p w:rsidR="0012216C" w:rsidRDefault="0012216C" w:rsidP="00B406AA">
      <w:pPr>
        <w:spacing w:after="0" w:line="240" w:lineRule="auto"/>
        <w:contextualSpacing/>
        <w:jc w:val="both"/>
        <w:rPr>
          <w:rFonts w:ascii="Simplified Arabic" w:hAnsi="Simplified Arabic" w:cs="Simplified Arabic"/>
          <w:sz w:val="30"/>
          <w:szCs w:val="30"/>
          <w:rtl/>
        </w:rPr>
      </w:pPr>
      <w:r w:rsidRPr="00804134">
        <w:rPr>
          <w:rFonts w:ascii="Simplified Arabic" w:hAnsi="Simplified Arabic" w:cs="Simplified Arabic"/>
          <w:b/>
          <w:bCs/>
          <w:sz w:val="30"/>
          <w:szCs w:val="30"/>
          <w:rtl/>
        </w:rPr>
        <w:t>الضرب الخامس :</w:t>
      </w:r>
      <w:r>
        <w:rPr>
          <w:rFonts w:ascii="Simplified Arabic" w:hAnsi="Simplified Arabic" w:cs="Simplified Arabic"/>
          <w:sz w:val="30"/>
          <w:szCs w:val="30"/>
          <w:rtl/>
        </w:rPr>
        <w:t xml:space="preserve"> هو المفهوم ، ويُسَمَّى " مفهوم المخالَفة " " </w:t>
      </w:r>
      <w:r w:rsidR="00B406AA">
        <w:rPr>
          <w:rStyle w:val="a4"/>
          <w:rFonts w:ascii="Simplified Arabic" w:hAnsi="Simplified Arabic" w:cs="Simplified Arabic"/>
          <w:sz w:val="30"/>
          <w:szCs w:val="30"/>
          <w:rtl/>
        </w:rPr>
        <w:footnoteReference w:id="156"/>
      </w:r>
      <w:r>
        <w:rPr>
          <w:rFonts w:ascii="Simplified Arabic" w:hAnsi="Simplified Arabic" w:cs="Simplified Arabic"/>
          <w:sz w:val="30"/>
          <w:szCs w:val="30"/>
          <w:rtl/>
        </w:rPr>
        <w:t xml:space="preserve"> .</w:t>
      </w:r>
    </w:p>
    <w:p w:rsidR="0012216C" w:rsidRPr="00804134" w:rsidRDefault="0012216C" w:rsidP="00EB012C">
      <w:pPr>
        <w:spacing w:after="0" w:line="240" w:lineRule="auto"/>
        <w:contextualSpacing/>
        <w:jc w:val="both"/>
        <w:rPr>
          <w:rFonts w:ascii="Simplified Arabic" w:hAnsi="Simplified Arabic" w:cs="Simplified Arabic"/>
          <w:b/>
          <w:bCs/>
          <w:sz w:val="30"/>
          <w:szCs w:val="30"/>
          <w:rtl/>
        </w:rPr>
      </w:pPr>
      <w:r w:rsidRPr="00804134">
        <w:rPr>
          <w:rFonts w:ascii="Simplified Arabic" w:hAnsi="Simplified Arabic" w:cs="Simplified Arabic"/>
          <w:b/>
          <w:bCs/>
          <w:sz w:val="30"/>
          <w:szCs w:val="30"/>
          <w:rtl/>
        </w:rPr>
        <w:t>الثالث : أبو يعلى رحمه الله تعالى ..</w:t>
      </w:r>
    </w:p>
    <w:p w:rsidR="0012216C" w:rsidRDefault="0012216C"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في قوله :" </w:t>
      </w:r>
      <w:r w:rsidRPr="00C034BA">
        <w:rPr>
          <w:rFonts w:ascii="Simplified Arabic" w:hAnsi="Simplified Arabic" w:cs="Simplified Arabic"/>
          <w:b/>
          <w:bCs/>
          <w:sz w:val="30"/>
          <w:szCs w:val="30"/>
          <w:rtl/>
        </w:rPr>
        <w:t>وأمَّا مفهوم الأصل : فذلك على ثلاثة أَضْرُب</w:t>
      </w:r>
      <w:r>
        <w:rPr>
          <w:rFonts w:ascii="Simplified Arabic" w:hAnsi="Simplified Arabic" w:cs="Simplified Arabic"/>
          <w:sz w:val="30"/>
          <w:szCs w:val="30"/>
          <w:rtl/>
        </w:rPr>
        <w:t xml:space="preserve"> :</w:t>
      </w:r>
    </w:p>
    <w:p w:rsidR="0012216C" w:rsidRDefault="0012216C" w:rsidP="00EB012C">
      <w:pPr>
        <w:spacing w:after="0" w:line="240" w:lineRule="auto"/>
        <w:contextualSpacing/>
        <w:jc w:val="both"/>
        <w:rPr>
          <w:rFonts w:ascii="Simplified Arabic" w:hAnsi="Simplified Arabic" w:cs="Simplified Arabic"/>
          <w:sz w:val="30"/>
          <w:szCs w:val="30"/>
          <w:rtl/>
        </w:rPr>
      </w:pPr>
      <w:r w:rsidRPr="00C034BA">
        <w:rPr>
          <w:rFonts w:ascii="Simplified Arabic" w:hAnsi="Simplified Arabic" w:cs="Simplified Arabic"/>
          <w:b/>
          <w:bCs/>
          <w:sz w:val="30"/>
          <w:szCs w:val="30"/>
          <w:rtl/>
        </w:rPr>
        <w:t>الضرب الأول :</w:t>
      </w:r>
      <w:r>
        <w:rPr>
          <w:rFonts w:ascii="Simplified Arabic" w:hAnsi="Simplified Arabic" w:cs="Simplified Arabic"/>
          <w:sz w:val="30"/>
          <w:szCs w:val="30"/>
          <w:rtl/>
        </w:rPr>
        <w:t xml:space="preserve"> مفهوم الخِطَاب ، ويُسَمَّى " فَحْوَى</w:t>
      </w:r>
      <w:r>
        <w:rPr>
          <w:rFonts w:ascii="Simplified Arabic" w:hAnsi="Simplified Arabic" w:cs="Simplified Arabic"/>
          <w:sz w:val="20"/>
          <w:szCs w:val="20"/>
          <w:rtl/>
        </w:rPr>
        <w:t xml:space="preserve"> </w:t>
      </w:r>
      <w:r>
        <w:rPr>
          <w:rFonts w:ascii="Simplified Arabic" w:hAnsi="Simplified Arabic" w:cs="Simplified Arabic"/>
          <w:sz w:val="30"/>
          <w:szCs w:val="30"/>
          <w:rtl/>
        </w:rPr>
        <w:t>الخِطَاب " و"</w:t>
      </w:r>
      <w:r>
        <w:rPr>
          <w:rFonts w:ascii="Simplified Arabic" w:hAnsi="Simplified Arabic" w:cs="Simplified Arabic"/>
          <w:sz w:val="20"/>
          <w:szCs w:val="20"/>
          <w:rtl/>
        </w:rPr>
        <w:t xml:space="preserve"> </w:t>
      </w:r>
      <w:r>
        <w:rPr>
          <w:rFonts w:ascii="Simplified Arabic" w:hAnsi="Simplified Arabic" w:cs="Simplified Arabic"/>
          <w:sz w:val="30"/>
          <w:szCs w:val="30"/>
          <w:rtl/>
        </w:rPr>
        <w:t>لَحْن</w:t>
      </w:r>
      <w:r>
        <w:rPr>
          <w:rFonts w:ascii="Simplified Arabic" w:hAnsi="Simplified Arabic" w:cs="Simplified Arabic"/>
          <w:sz w:val="20"/>
          <w:szCs w:val="20"/>
          <w:rtl/>
        </w:rPr>
        <w:t xml:space="preserve"> </w:t>
      </w:r>
      <w:r>
        <w:rPr>
          <w:rFonts w:ascii="Simplified Arabic" w:hAnsi="Simplified Arabic" w:cs="Simplified Arabic"/>
          <w:sz w:val="30"/>
          <w:szCs w:val="30"/>
          <w:rtl/>
        </w:rPr>
        <w:t>القول</w:t>
      </w:r>
      <w:r>
        <w:rPr>
          <w:rFonts w:ascii="Simplified Arabic" w:hAnsi="Simplified Arabic" w:cs="Simplified Arabic"/>
          <w:sz w:val="20"/>
          <w:szCs w:val="20"/>
          <w:rtl/>
        </w:rPr>
        <w:t xml:space="preserve"> </w:t>
      </w:r>
      <w:r>
        <w:rPr>
          <w:rFonts w:ascii="Simplified Arabic" w:hAnsi="Simplified Arabic" w:cs="Simplified Arabic"/>
          <w:sz w:val="30"/>
          <w:szCs w:val="30"/>
          <w:rtl/>
        </w:rPr>
        <w:t>" ( مفهوم الموافَقة ) .</w:t>
      </w:r>
    </w:p>
    <w:p w:rsidR="0012216C" w:rsidRDefault="0012216C" w:rsidP="00EB012C">
      <w:pPr>
        <w:spacing w:after="0" w:line="240" w:lineRule="auto"/>
        <w:contextualSpacing/>
        <w:jc w:val="both"/>
        <w:rPr>
          <w:rFonts w:ascii="Simplified Arabic" w:hAnsi="Simplified Arabic" w:cs="Simplified Arabic"/>
          <w:sz w:val="30"/>
          <w:szCs w:val="30"/>
          <w:rtl/>
        </w:rPr>
      </w:pPr>
      <w:r w:rsidRPr="00C034BA">
        <w:rPr>
          <w:rFonts w:ascii="Simplified Arabic" w:hAnsi="Simplified Arabic" w:cs="Simplified Arabic"/>
          <w:b/>
          <w:bCs/>
          <w:sz w:val="30"/>
          <w:szCs w:val="30"/>
          <w:rtl/>
        </w:rPr>
        <w:t>الضرب الثاني :</w:t>
      </w:r>
      <w:r>
        <w:rPr>
          <w:rFonts w:ascii="Simplified Arabic" w:hAnsi="Simplified Arabic" w:cs="Simplified Arabic"/>
          <w:sz w:val="30"/>
          <w:szCs w:val="30"/>
          <w:rtl/>
        </w:rPr>
        <w:t xml:space="preserve"> دليل الخِطَاب ( مفهوم المخالَفة ) .</w:t>
      </w:r>
    </w:p>
    <w:p w:rsidR="0012216C" w:rsidRDefault="0012216C" w:rsidP="00B406AA">
      <w:pPr>
        <w:spacing w:after="0" w:line="240" w:lineRule="auto"/>
        <w:contextualSpacing/>
        <w:jc w:val="both"/>
        <w:rPr>
          <w:rFonts w:ascii="Simplified Arabic" w:hAnsi="Simplified Arabic" w:cs="Simplified Arabic"/>
          <w:sz w:val="30"/>
          <w:szCs w:val="30"/>
          <w:rtl/>
        </w:rPr>
      </w:pPr>
      <w:r w:rsidRPr="00C034BA">
        <w:rPr>
          <w:rFonts w:ascii="Simplified Arabic" w:hAnsi="Simplified Arabic" w:cs="Simplified Arabic"/>
          <w:b/>
          <w:bCs/>
          <w:sz w:val="30"/>
          <w:szCs w:val="30"/>
          <w:rtl/>
        </w:rPr>
        <w:t>الضرب الثالث :</w:t>
      </w:r>
      <w:r>
        <w:rPr>
          <w:rFonts w:ascii="Simplified Arabic" w:hAnsi="Simplified Arabic" w:cs="Simplified Arabic"/>
          <w:sz w:val="30"/>
          <w:szCs w:val="30"/>
          <w:rtl/>
        </w:rPr>
        <w:t xml:space="preserve"> مَعْنَى الخِطَاب " </w:t>
      </w:r>
      <w:r w:rsidR="00B406AA">
        <w:rPr>
          <w:rStyle w:val="a4"/>
          <w:rFonts w:ascii="Simplified Arabic" w:hAnsi="Simplified Arabic" w:cs="Simplified Arabic"/>
          <w:sz w:val="30"/>
          <w:szCs w:val="30"/>
          <w:rtl/>
        </w:rPr>
        <w:footnoteReference w:id="157"/>
      </w:r>
      <w:r>
        <w:rPr>
          <w:rFonts w:ascii="Simplified Arabic" w:hAnsi="Simplified Arabic" w:cs="Simplified Arabic"/>
          <w:sz w:val="30"/>
          <w:szCs w:val="30"/>
          <w:rtl/>
        </w:rPr>
        <w:t xml:space="preserve"> .</w:t>
      </w:r>
    </w:p>
    <w:p w:rsidR="00C034BA" w:rsidRDefault="0012216C" w:rsidP="000B1EA6">
      <w:pPr>
        <w:spacing w:after="0" w:line="240" w:lineRule="auto"/>
        <w:contextualSpacing/>
        <w:jc w:val="both"/>
        <w:rPr>
          <w:rFonts w:ascii="Simplified Arabic" w:hAnsi="Simplified Arabic" w:cs="Simplified Arabic"/>
          <w:sz w:val="30"/>
          <w:szCs w:val="30"/>
          <w:rtl/>
        </w:rPr>
      </w:pPr>
      <w:r w:rsidRPr="00C034BA">
        <w:rPr>
          <w:rFonts w:ascii="Simplified Arabic" w:hAnsi="Simplified Arabic" w:cs="Simplified Arabic"/>
          <w:b/>
          <w:bCs/>
          <w:sz w:val="30"/>
          <w:szCs w:val="30"/>
          <w:rtl/>
        </w:rPr>
        <w:t>ومنهم مَن عَبَّر بـ( المعقول ) :</w:t>
      </w:r>
    </w:p>
    <w:p w:rsidR="00BF3673" w:rsidRDefault="0012216C" w:rsidP="00C034BA">
      <w:pPr>
        <w:spacing w:after="0" w:line="240" w:lineRule="auto"/>
        <w:contextualSpacing/>
        <w:rPr>
          <w:rFonts w:ascii="Simplified Arabic" w:hAnsi="Simplified Arabic" w:cs="Simplified Arabic"/>
          <w:sz w:val="30"/>
          <w:szCs w:val="30"/>
          <w:rtl/>
        </w:rPr>
      </w:pPr>
      <w:r>
        <w:rPr>
          <w:rFonts w:ascii="Simplified Arabic" w:hAnsi="Simplified Arabic" w:cs="Simplified Arabic"/>
          <w:sz w:val="30"/>
          <w:szCs w:val="30"/>
          <w:rtl/>
        </w:rPr>
        <w:t xml:space="preserve"> كابن عقيل ـ رحمه الله ـ في قوله : " والمعقول : فَحْوَى الخِطَاب ، </w:t>
      </w:r>
    </w:p>
    <w:p w:rsidR="0012216C" w:rsidRDefault="0012216C" w:rsidP="00C034BA">
      <w:pPr>
        <w:spacing w:after="0" w:line="240" w:lineRule="auto"/>
        <w:contextualSpacing/>
        <w:rPr>
          <w:rFonts w:ascii="Simplified Arabic" w:hAnsi="Simplified Arabic" w:cs="Simplified Arabic"/>
          <w:sz w:val="30"/>
          <w:szCs w:val="30"/>
          <w:rtl/>
        </w:rPr>
      </w:pPr>
      <w:r>
        <w:rPr>
          <w:rFonts w:ascii="Simplified Arabic" w:hAnsi="Simplified Arabic" w:cs="Simplified Arabic"/>
          <w:sz w:val="30"/>
          <w:szCs w:val="30"/>
          <w:rtl/>
        </w:rPr>
        <w:t>ودليل الخِطَاب ، ومَعْنَى الخِطَاب " ا.هـ ..</w:t>
      </w:r>
    </w:p>
    <w:p w:rsidR="0012216C" w:rsidRPr="00C034BA" w:rsidRDefault="0012216C" w:rsidP="00EB012C">
      <w:pPr>
        <w:spacing w:after="0" w:line="240" w:lineRule="auto"/>
        <w:contextualSpacing/>
        <w:jc w:val="both"/>
        <w:rPr>
          <w:rFonts w:ascii="Simplified Arabic" w:hAnsi="Simplified Arabic" w:cs="Simplified Arabic"/>
          <w:b/>
          <w:bCs/>
          <w:sz w:val="30"/>
          <w:szCs w:val="30"/>
          <w:rtl/>
        </w:rPr>
      </w:pPr>
      <w:r w:rsidRPr="00C034BA">
        <w:rPr>
          <w:rFonts w:ascii="Simplified Arabic" w:hAnsi="Simplified Arabic" w:cs="Simplified Arabic"/>
          <w:b/>
          <w:bCs/>
          <w:sz w:val="30"/>
          <w:szCs w:val="30"/>
          <w:rtl/>
        </w:rPr>
        <w:t>ولِذا فأقسام المفهوم ( المعقول ) عنده ثلاثة أقسام :</w:t>
      </w:r>
    </w:p>
    <w:p w:rsidR="0012216C" w:rsidRPr="00C034BA" w:rsidRDefault="0012216C" w:rsidP="00EB012C">
      <w:pPr>
        <w:spacing w:after="0" w:line="240" w:lineRule="auto"/>
        <w:contextualSpacing/>
        <w:jc w:val="both"/>
        <w:rPr>
          <w:rFonts w:ascii="Simplified Arabic" w:hAnsi="Simplified Arabic" w:cs="Simplified Arabic"/>
          <w:sz w:val="30"/>
          <w:szCs w:val="30"/>
          <w:rtl/>
        </w:rPr>
      </w:pPr>
      <w:r w:rsidRPr="00C034BA">
        <w:rPr>
          <w:rFonts w:ascii="Simplified Arabic" w:hAnsi="Simplified Arabic" w:cs="Simplified Arabic"/>
          <w:b/>
          <w:bCs/>
          <w:sz w:val="30"/>
          <w:szCs w:val="30"/>
          <w:rtl/>
        </w:rPr>
        <w:t>القِسْم الأول :</w:t>
      </w:r>
      <w:r w:rsidRPr="00C034BA">
        <w:rPr>
          <w:rFonts w:ascii="Simplified Arabic" w:hAnsi="Simplified Arabic" w:cs="Simplified Arabic"/>
          <w:sz w:val="30"/>
          <w:szCs w:val="30"/>
          <w:rtl/>
        </w:rPr>
        <w:t xml:space="preserve"> فَحْوَى الخِطَاب ( مفهوم الموافَقة ) .</w:t>
      </w:r>
    </w:p>
    <w:p w:rsidR="0012216C" w:rsidRPr="00C034BA" w:rsidRDefault="0012216C" w:rsidP="00EB012C">
      <w:pPr>
        <w:spacing w:after="0" w:line="240" w:lineRule="auto"/>
        <w:contextualSpacing/>
        <w:jc w:val="both"/>
        <w:rPr>
          <w:rFonts w:ascii="Simplified Arabic" w:hAnsi="Simplified Arabic" w:cs="Simplified Arabic"/>
          <w:sz w:val="30"/>
          <w:szCs w:val="30"/>
          <w:rtl/>
        </w:rPr>
      </w:pPr>
      <w:r w:rsidRPr="00C034BA">
        <w:rPr>
          <w:rFonts w:ascii="Simplified Arabic" w:hAnsi="Simplified Arabic" w:cs="Simplified Arabic"/>
          <w:b/>
          <w:bCs/>
          <w:sz w:val="30"/>
          <w:szCs w:val="30"/>
          <w:rtl/>
        </w:rPr>
        <w:t>القِسْم الثاني :</w:t>
      </w:r>
      <w:r w:rsidRPr="00C034BA">
        <w:rPr>
          <w:rFonts w:ascii="Simplified Arabic" w:hAnsi="Simplified Arabic" w:cs="Simplified Arabic"/>
          <w:sz w:val="30"/>
          <w:szCs w:val="30"/>
          <w:rtl/>
        </w:rPr>
        <w:t xml:space="preserve"> دليل الخِطَاب ( مفهوم المخالَفة ) .</w:t>
      </w:r>
    </w:p>
    <w:p w:rsidR="0012216C" w:rsidRPr="00C034BA" w:rsidRDefault="0012216C" w:rsidP="00222D44">
      <w:pPr>
        <w:spacing w:after="0" w:line="240" w:lineRule="auto"/>
        <w:contextualSpacing/>
        <w:jc w:val="both"/>
        <w:rPr>
          <w:rFonts w:ascii="Simplified Arabic" w:hAnsi="Simplified Arabic" w:cs="Simplified Arabic"/>
          <w:sz w:val="30"/>
          <w:szCs w:val="30"/>
          <w:rtl/>
        </w:rPr>
      </w:pPr>
      <w:r w:rsidRPr="00C034BA">
        <w:rPr>
          <w:rFonts w:ascii="Simplified Arabic" w:hAnsi="Simplified Arabic" w:cs="Simplified Arabic"/>
          <w:b/>
          <w:bCs/>
          <w:sz w:val="30"/>
          <w:szCs w:val="30"/>
          <w:rtl/>
        </w:rPr>
        <w:t>القِسْم الثالث :</w:t>
      </w:r>
      <w:r w:rsidRPr="00C034BA">
        <w:rPr>
          <w:rFonts w:ascii="Simplified Arabic" w:hAnsi="Simplified Arabic" w:cs="Simplified Arabic"/>
          <w:sz w:val="30"/>
          <w:szCs w:val="30"/>
          <w:rtl/>
        </w:rPr>
        <w:t xml:space="preserve"> مَعْنَى الخِطَاب ، وهو القياس "</w:t>
      </w:r>
      <w:r w:rsidR="00222D44" w:rsidRPr="00C034BA">
        <w:rPr>
          <w:rStyle w:val="a4"/>
          <w:rFonts w:ascii="Simplified Arabic" w:hAnsi="Simplified Arabic" w:cs="Simplified Arabic"/>
          <w:sz w:val="30"/>
          <w:szCs w:val="30"/>
          <w:rtl/>
        </w:rPr>
        <w:footnoteReference w:id="158"/>
      </w:r>
      <w:r w:rsidRPr="00C034BA">
        <w:rPr>
          <w:rFonts w:ascii="Simplified Arabic" w:hAnsi="Simplified Arabic" w:cs="Simplified Arabic"/>
          <w:sz w:val="30"/>
          <w:szCs w:val="30"/>
          <w:rtl/>
        </w:rPr>
        <w:t xml:space="preserve"> .</w:t>
      </w:r>
    </w:p>
    <w:p w:rsidR="00C034BA" w:rsidRPr="00C034BA" w:rsidRDefault="0012216C" w:rsidP="00EB012C">
      <w:pPr>
        <w:spacing w:after="0" w:line="240" w:lineRule="auto"/>
        <w:contextualSpacing/>
        <w:jc w:val="both"/>
        <w:rPr>
          <w:rFonts w:ascii="Simplified Arabic" w:hAnsi="Simplified Arabic" w:cs="Simplified Arabic"/>
          <w:b/>
          <w:bCs/>
          <w:sz w:val="30"/>
          <w:szCs w:val="30"/>
          <w:rtl/>
          <w:lang w:bidi="ar-EG"/>
        </w:rPr>
      </w:pPr>
      <w:r w:rsidRPr="00C034BA">
        <w:rPr>
          <w:rFonts w:ascii="Simplified Arabic" w:hAnsi="Simplified Arabic" w:cs="Simplified Arabic"/>
          <w:b/>
          <w:bCs/>
          <w:sz w:val="30"/>
          <w:szCs w:val="30"/>
          <w:rtl/>
        </w:rPr>
        <w:t xml:space="preserve">ومنهم مَن عَبَّر بـ( معقول الأصل ) : </w:t>
      </w:r>
    </w:p>
    <w:p w:rsidR="0012216C" w:rsidRPr="00C034BA" w:rsidRDefault="0012216C" w:rsidP="00EB012C">
      <w:pPr>
        <w:spacing w:after="0" w:line="240" w:lineRule="auto"/>
        <w:contextualSpacing/>
        <w:jc w:val="both"/>
        <w:rPr>
          <w:rFonts w:ascii="Simplified Arabic" w:hAnsi="Simplified Arabic" w:cs="Simplified Arabic"/>
          <w:sz w:val="30"/>
          <w:szCs w:val="30"/>
          <w:rtl/>
        </w:rPr>
      </w:pPr>
      <w:r w:rsidRPr="00C034BA">
        <w:rPr>
          <w:rFonts w:ascii="Simplified Arabic" w:hAnsi="Simplified Arabic" w:cs="Simplified Arabic"/>
          <w:sz w:val="30"/>
          <w:szCs w:val="30"/>
          <w:rtl/>
        </w:rPr>
        <w:t>كالباجي ـ رحمه الله تعالى ـ في قوله :" ومعقول الأصل على أربعة أقسام : لَحْن الخِطَاب ، وفَحْوَى الخِطَاب ، والاستدلال بالحصر ، ومَعْنَى الخِطَاب " ا.هـ ، وذَكَر بَعْد ذلك دليل الخِطَاب ..</w:t>
      </w:r>
    </w:p>
    <w:p w:rsidR="0012216C" w:rsidRPr="00C034BA" w:rsidRDefault="0012216C" w:rsidP="00EB012C">
      <w:pPr>
        <w:spacing w:after="0" w:line="240" w:lineRule="auto"/>
        <w:contextualSpacing/>
        <w:jc w:val="both"/>
        <w:rPr>
          <w:rFonts w:ascii="Simplified Arabic" w:hAnsi="Simplified Arabic" w:cs="Simplified Arabic"/>
          <w:sz w:val="30"/>
          <w:szCs w:val="30"/>
          <w:rtl/>
        </w:rPr>
      </w:pPr>
      <w:r w:rsidRPr="00C034BA">
        <w:rPr>
          <w:rFonts w:ascii="Simplified Arabic" w:hAnsi="Simplified Arabic" w:cs="Simplified Arabic"/>
          <w:sz w:val="30"/>
          <w:szCs w:val="30"/>
          <w:rtl/>
        </w:rPr>
        <w:t xml:space="preserve">ولِذَا أَرَى أنّ أقسام المفهوم عند الباجي ـ رحمه الله ـ </w:t>
      </w:r>
      <w:r w:rsidRPr="00C034BA">
        <w:rPr>
          <w:rFonts w:ascii="Simplified Arabic" w:hAnsi="Simplified Arabic" w:cs="Simplified Arabic"/>
          <w:b/>
          <w:bCs/>
          <w:sz w:val="30"/>
          <w:szCs w:val="30"/>
          <w:rtl/>
        </w:rPr>
        <w:t>خمسة أقسام :</w:t>
      </w:r>
    </w:p>
    <w:p w:rsidR="0012216C" w:rsidRPr="00C034BA" w:rsidRDefault="0012216C" w:rsidP="00EB012C">
      <w:pPr>
        <w:spacing w:after="0" w:line="240" w:lineRule="auto"/>
        <w:contextualSpacing/>
        <w:jc w:val="both"/>
        <w:rPr>
          <w:rFonts w:ascii="Simplified Arabic" w:hAnsi="Simplified Arabic" w:cs="Simplified Arabic"/>
          <w:sz w:val="30"/>
          <w:szCs w:val="30"/>
          <w:rtl/>
        </w:rPr>
      </w:pPr>
      <w:r w:rsidRPr="00C034BA">
        <w:rPr>
          <w:rFonts w:ascii="Simplified Arabic" w:hAnsi="Simplified Arabic" w:cs="Simplified Arabic"/>
          <w:b/>
          <w:bCs/>
          <w:sz w:val="30"/>
          <w:szCs w:val="30"/>
          <w:rtl/>
        </w:rPr>
        <w:t>القِسْم الأول</w:t>
      </w:r>
      <w:r w:rsidRPr="00C034BA">
        <w:rPr>
          <w:rFonts w:ascii="Simplified Arabic" w:hAnsi="Simplified Arabic" w:cs="Simplified Arabic"/>
          <w:sz w:val="30"/>
          <w:szCs w:val="30"/>
          <w:rtl/>
        </w:rPr>
        <w:t xml:space="preserve"> : لَحْن الخِطَاب ( دلالة الاقتضاء ) .</w:t>
      </w:r>
    </w:p>
    <w:p w:rsidR="0012216C" w:rsidRPr="00C034BA" w:rsidRDefault="0012216C" w:rsidP="00EB012C">
      <w:pPr>
        <w:spacing w:after="0" w:line="240" w:lineRule="auto"/>
        <w:contextualSpacing/>
        <w:jc w:val="both"/>
        <w:rPr>
          <w:rFonts w:ascii="Simplified Arabic" w:hAnsi="Simplified Arabic" w:cs="Simplified Arabic"/>
          <w:sz w:val="30"/>
          <w:szCs w:val="30"/>
          <w:rtl/>
        </w:rPr>
      </w:pPr>
      <w:r w:rsidRPr="00C034BA">
        <w:rPr>
          <w:rFonts w:ascii="Simplified Arabic" w:hAnsi="Simplified Arabic" w:cs="Simplified Arabic"/>
          <w:b/>
          <w:bCs/>
          <w:sz w:val="30"/>
          <w:szCs w:val="30"/>
          <w:rtl/>
        </w:rPr>
        <w:t>القِسْم الثاني :</w:t>
      </w:r>
      <w:r w:rsidRPr="00C034BA">
        <w:rPr>
          <w:rFonts w:ascii="Simplified Arabic" w:hAnsi="Simplified Arabic" w:cs="Simplified Arabic"/>
          <w:sz w:val="30"/>
          <w:szCs w:val="30"/>
          <w:rtl/>
        </w:rPr>
        <w:t xml:space="preserve"> فَحْوَى الخِطَاب ( مفهوم الموافَقة ) .</w:t>
      </w:r>
    </w:p>
    <w:p w:rsidR="0012216C" w:rsidRPr="00C034BA" w:rsidRDefault="0012216C" w:rsidP="00EB012C">
      <w:pPr>
        <w:spacing w:after="0" w:line="240" w:lineRule="auto"/>
        <w:contextualSpacing/>
        <w:jc w:val="both"/>
        <w:rPr>
          <w:rFonts w:ascii="Simplified Arabic" w:hAnsi="Simplified Arabic" w:cs="Simplified Arabic"/>
          <w:sz w:val="30"/>
          <w:szCs w:val="30"/>
          <w:rtl/>
        </w:rPr>
      </w:pPr>
      <w:r w:rsidRPr="00C034BA">
        <w:rPr>
          <w:rFonts w:ascii="Simplified Arabic" w:hAnsi="Simplified Arabic" w:cs="Simplified Arabic"/>
          <w:b/>
          <w:bCs/>
          <w:sz w:val="30"/>
          <w:szCs w:val="30"/>
          <w:rtl/>
        </w:rPr>
        <w:t>القِسْم الثالث :</w:t>
      </w:r>
      <w:r w:rsidRPr="00C034BA">
        <w:rPr>
          <w:rFonts w:ascii="Simplified Arabic" w:hAnsi="Simplified Arabic" w:cs="Simplified Arabic"/>
          <w:sz w:val="30"/>
          <w:szCs w:val="30"/>
          <w:rtl/>
        </w:rPr>
        <w:t xml:space="preserve"> الاستدلال بالحصر .</w:t>
      </w:r>
    </w:p>
    <w:p w:rsidR="0012216C" w:rsidRPr="00C034BA" w:rsidRDefault="0012216C" w:rsidP="00EB012C">
      <w:pPr>
        <w:spacing w:after="0" w:line="240" w:lineRule="auto"/>
        <w:contextualSpacing/>
        <w:jc w:val="both"/>
        <w:rPr>
          <w:rFonts w:ascii="Simplified Arabic" w:hAnsi="Simplified Arabic" w:cs="Simplified Arabic"/>
          <w:sz w:val="30"/>
          <w:szCs w:val="30"/>
          <w:rtl/>
        </w:rPr>
      </w:pPr>
      <w:r w:rsidRPr="00C034BA">
        <w:rPr>
          <w:rFonts w:ascii="Simplified Arabic" w:hAnsi="Simplified Arabic" w:cs="Simplified Arabic"/>
          <w:b/>
          <w:bCs/>
          <w:sz w:val="30"/>
          <w:szCs w:val="30"/>
          <w:rtl/>
        </w:rPr>
        <w:t>القِسْم الرابع :</w:t>
      </w:r>
      <w:r w:rsidRPr="00C034BA">
        <w:rPr>
          <w:rFonts w:ascii="Simplified Arabic" w:hAnsi="Simplified Arabic" w:cs="Simplified Arabic"/>
          <w:sz w:val="30"/>
          <w:szCs w:val="30"/>
          <w:rtl/>
        </w:rPr>
        <w:t xml:space="preserve"> دليل الخِطَاب ( مفهوم المخالَفة ) .</w:t>
      </w:r>
    </w:p>
    <w:p w:rsidR="0012216C" w:rsidRPr="00C034BA" w:rsidRDefault="0012216C" w:rsidP="00222D44">
      <w:pPr>
        <w:spacing w:after="0" w:line="240" w:lineRule="auto"/>
        <w:contextualSpacing/>
        <w:jc w:val="both"/>
        <w:rPr>
          <w:rFonts w:ascii="Simplified Arabic" w:hAnsi="Simplified Arabic" w:cs="Simplified Arabic"/>
          <w:sz w:val="30"/>
          <w:szCs w:val="30"/>
          <w:rtl/>
        </w:rPr>
      </w:pPr>
      <w:r w:rsidRPr="00C034BA">
        <w:rPr>
          <w:rFonts w:ascii="Simplified Arabic" w:hAnsi="Simplified Arabic" w:cs="Simplified Arabic"/>
          <w:b/>
          <w:bCs/>
          <w:sz w:val="30"/>
          <w:szCs w:val="30"/>
          <w:rtl/>
        </w:rPr>
        <w:t>القِسْم الخامس :</w:t>
      </w:r>
      <w:r w:rsidRPr="00C034BA">
        <w:rPr>
          <w:rFonts w:ascii="Simplified Arabic" w:hAnsi="Simplified Arabic" w:cs="Simplified Arabic"/>
          <w:sz w:val="30"/>
          <w:szCs w:val="30"/>
          <w:rtl/>
        </w:rPr>
        <w:t xml:space="preserve"> مَعْنَى الخِطَاب ( القياس ) </w:t>
      </w:r>
      <w:r w:rsidR="00222D44" w:rsidRPr="00C034BA">
        <w:rPr>
          <w:rStyle w:val="a4"/>
          <w:rFonts w:ascii="Simplified Arabic" w:hAnsi="Simplified Arabic" w:cs="Simplified Arabic"/>
          <w:sz w:val="30"/>
          <w:szCs w:val="30"/>
          <w:rtl/>
        </w:rPr>
        <w:footnoteReference w:id="159"/>
      </w:r>
      <w:r w:rsidRPr="00C034BA">
        <w:rPr>
          <w:rFonts w:ascii="Simplified Arabic" w:hAnsi="Simplified Arabic" w:cs="Simplified Arabic"/>
          <w:sz w:val="30"/>
          <w:szCs w:val="30"/>
          <w:rtl/>
        </w:rPr>
        <w:t xml:space="preserve"> .</w:t>
      </w:r>
    </w:p>
    <w:p w:rsidR="00C034BA" w:rsidRDefault="0012216C" w:rsidP="00EB012C">
      <w:pPr>
        <w:spacing w:after="0" w:line="240" w:lineRule="auto"/>
        <w:contextualSpacing/>
        <w:jc w:val="both"/>
        <w:rPr>
          <w:rFonts w:ascii="Simplified Arabic" w:hAnsi="Simplified Arabic" w:cs="Simplified Arabic"/>
          <w:sz w:val="30"/>
          <w:szCs w:val="30"/>
          <w:rtl/>
        </w:rPr>
      </w:pPr>
      <w:r w:rsidRPr="00C034BA">
        <w:rPr>
          <w:rFonts w:ascii="Simplified Arabic" w:hAnsi="Simplified Arabic" w:cs="Simplified Arabic"/>
          <w:b/>
          <w:bCs/>
          <w:sz w:val="30"/>
          <w:szCs w:val="30"/>
          <w:rtl/>
        </w:rPr>
        <w:t>ومنهم مَن عَبَّر بـ( الفَحْوَى ) و( الإشارة ) :</w:t>
      </w:r>
      <w:r w:rsidRPr="00C034BA">
        <w:rPr>
          <w:rFonts w:ascii="Simplified Arabic" w:hAnsi="Simplified Arabic" w:cs="Simplified Arabic"/>
          <w:sz w:val="30"/>
          <w:szCs w:val="30"/>
          <w:rtl/>
        </w:rPr>
        <w:t xml:space="preserve"> </w:t>
      </w:r>
    </w:p>
    <w:p w:rsidR="0012216C" w:rsidRPr="00C034BA" w:rsidRDefault="0012216C" w:rsidP="00EB012C">
      <w:pPr>
        <w:spacing w:after="0" w:line="240" w:lineRule="auto"/>
        <w:contextualSpacing/>
        <w:jc w:val="both"/>
        <w:rPr>
          <w:rFonts w:ascii="Simplified Arabic" w:hAnsi="Simplified Arabic" w:cs="Simplified Arabic"/>
          <w:sz w:val="30"/>
          <w:szCs w:val="30"/>
          <w:rtl/>
        </w:rPr>
      </w:pPr>
      <w:r w:rsidRPr="00C034BA">
        <w:rPr>
          <w:rFonts w:ascii="Simplified Arabic" w:hAnsi="Simplified Arabic" w:cs="Simplified Arabic"/>
          <w:sz w:val="30"/>
          <w:szCs w:val="30"/>
          <w:rtl/>
        </w:rPr>
        <w:t xml:space="preserve">كابن قدامة ـ رحمه الله تعالى ـ في قوله :" باب فيما يُقْتَبَس مِن الألفاظ مِن فحواها وإشارتها لا مِن صيغته " ، </w:t>
      </w:r>
      <w:r w:rsidRPr="00C034BA">
        <w:rPr>
          <w:rFonts w:ascii="Simplified Arabic" w:hAnsi="Simplified Arabic" w:cs="Simplified Arabic"/>
          <w:b/>
          <w:bCs/>
          <w:sz w:val="30"/>
          <w:szCs w:val="30"/>
          <w:rtl/>
        </w:rPr>
        <w:t>وقَسَّمه أربعة أَضْرُب</w:t>
      </w:r>
      <w:r w:rsidRPr="00C034BA">
        <w:rPr>
          <w:rFonts w:ascii="Simplified Arabic" w:hAnsi="Simplified Arabic" w:cs="Simplified Arabic"/>
          <w:sz w:val="30"/>
          <w:szCs w:val="30"/>
          <w:rtl/>
        </w:rPr>
        <w:t xml:space="preserve"> :</w:t>
      </w:r>
    </w:p>
    <w:p w:rsidR="0012216C" w:rsidRPr="00C034BA" w:rsidRDefault="0012216C" w:rsidP="00EB012C">
      <w:pPr>
        <w:spacing w:after="0" w:line="240" w:lineRule="auto"/>
        <w:contextualSpacing/>
        <w:jc w:val="both"/>
        <w:rPr>
          <w:rFonts w:ascii="Simplified Arabic" w:hAnsi="Simplified Arabic" w:cs="Simplified Arabic"/>
          <w:sz w:val="30"/>
          <w:szCs w:val="30"/>
          <w:rtl/>
        </w:rPr>
      </w:pPr>
      <w:r w:rsidRPr="00C034BA">
        <w:rPr>
          <w:rFonts w:ascii="Simplified Arabic" w:hAnsi="Simplified Arabic" w:cs="Simplified Arabic"/>
          <w:b/>
          <w:bCs/>
          <w:sz w:val="30"/>
          <w:szCs w:val="30"/>
          <w:rtl/>
        </w:rPr>
        <w:t>الضرب الأول :</w:t>
      </w:r>
      <w:r w:rsidRPr="00C034BA">
        <w:rPr>
          <w:rFonts w:ascii="Simplified Arabic" w:hAnsi="Simplified Arabic" w:cs="Simplified Arabic"/>
          <w:sz w:val="30"/>
          <w:szCs w:val="30"/>
          <w:rtl/>
        </w:rPr>
        <w:t xml:space="preserve"> يُسَمَّى " اقتضاءً " .</w:t>
      </w:r>
    </w:p>
    <w:p w:rsidR="0012216C" w:rsidRPr="00C034BA" w:rsidRDefault="0012216C" w:rsidP="00EB012C">
      <w:pPr>
        <w:spacing w:after="0" w:line="240" w:lineRule="auto"/>
        <w:contextualSpacing/>
        <w:jc w:val="both"/>
        <w:rPr>
          <w:rFonts w:ascii="Simplified Arabic" w:hAnsi="Simplified Arabic" w:cs="Simplified Arabic"/>
          <w:sz w:val="30"/>
          <w:szCs w:val="30"/>
          <w:rtl/>
        </w:rPr>
      </w:pPr>
      <w:r w:rsidRPr="00C034BA">
        <w:rPr>
          <w:rFonts w:ascii="Simplified Arabic" w:hAnsi="Simplified Arabic" w:cs="Simplified Arabic"/>
          <w:b/>
          <w:bCs/>
          <w:sz w:val="30"/>
          <w:szCs w:val="30"/>
          <w:rtl/>
        </w:rPr>
        <w:t>الضرب الثاني :</w:t>
      </w:r>
      <w:r w:rsidRPr="00C034BA">
        <w:rPr>
          <w:rFonts w:ascii="Simplified Arabic" w:hAnsi="Simplified Arabic" w:cs="Simplified Arabic"/>
          <w:sz w:val="30"/>
          <w:szCs w:val="30"/>
          <w:rtl/>
        </w:rPr>
        <w:t xml:space="preserve"> فَهْم التعليل مِن إضافة الحُكْم إلى الوصف المناسب .</w:t>
      </w:r>
    </w:p>
    <w:p w:rsidR="0012216C" w:rsidRPr="00C034BA" w:rsidRDefault="0012216C" w:rsidP="00EB012C">
      <w:pPr>
        <w:spacing w:after="0" w:line="240" w:lineRule="auto"/>
        <w:contextualSpacing/>
        <w:jc w:val="both"/>
        <w:rPr>
          <w:rFonts w:ascii="Simplified Arabic" w:hAnsi="Simplified Arabic" w:cs="Simplified Arabic"/>
          <w:sz w:val="30"/>
          <w:szCs w:val="30"/>
          <w:rtl/>
        </w:rPr>
      </w:pPr>
      <w:r w:rsidRPr="00C034BA">
        <w:rPr>
          <w:rFonts w:ascii="Simplified Arabic" w:hAnsi="Simplified Arabic" w:cs="Simplified Arabic"/>
          <w:b/>
          <w:bCs/>
          <w:sz w:val="30"/>
          <w:szCs w:val="30"/>
          <w:rtl/>
        </w:rPr>
        <w:t>الضرب الثالث :</w:t>
      </w:r>
      <w:r w:rsidRPr="00C034BA">
        <w:rPr>
          <w:rFonts w:ascii="Simplified Arabic" w:hAnsi="Simplified Arabic" w:cs="Simplified Arabic"/>
          <w:sz w:val="30"/>
          <w:szCs w:val="30"/>
          <w:rtl/>
        </w:rPr>
        <w:t xml:space="preserve"> التنبيه ، ويُسَمَّى " مفهوم الموافَقة " و" فَحْوَى اللفظ " .</w:t>
      </w:r>
    </w:p>
    <w:p w:rsidR="0012216C" w:rsidRPr="00C034BA" w:rsidRDefault="0012216C" w:rsidP="00F37FBB">
      <w:pPr>
        <w:spacing w:after="0" w:line="240" w:lineRule="auto"/>
        <w:contextualSpacing/>
        <w:jc w:val="both"/>
        <w:rPr>
          <w:rFonts w:ascii="Simplified Arabic" w:hAnsi="Simplified Arabic" w:cs="Simplified Arabic"/>
          <w:sz w:val="30"/>
          <w:szCs w:val="30"/>
          <w:rtl/>
        </w:rPr>
      </w:pPr>
      <w:r w:rsidRPr="00C034BA">
        <w:rPr>
          <w:rFonts w:ascii="Simplified Arabic" w:hAnsi="Simplified Arabic" w:cs="Simplified Arabic"/>
          <w:b/>
          <w:bCs/>
          <w:sz w:val="30"/>
          <w:szCs w:val="30"/>
          <w:rtl/>
        </w:rPr>
        <w:t>الضرب الرابع :</w:t>
      </w:r>
      <w:r w:rsidRPr="00C034BA">
        <w:rPr>
          <w:rFonts w:ascii="Simplified Arabic" w:hAnsi="Simplified Arabic" w:cs="Simplified Arabic"/>
          <w:sz w:val="30"/>
          <w:szCs w:val="30"/>
          <w:rtl/>
        </w:rPr>
        <w:t xml:space="preserve"> دليل الخِطَاب ، ويُسَمَّى " مفهوم المخالَفة </w:t>
      </w:r>
      <w:r w:rsidR="00F37FBB" w:rsidRPr="00C034BA">
        <w:rPr>
          <w:rStyle w:val="a4"/>
          <w:rFonts w:ascii="Simplified Arabic" w:hAnsi="Simplified Arabic" w:cs="Simplified Arabic"/>
          <w:sz w:val="30"/>
          <w:szCs w:val="30"/>
          <w:rtl/>
        </w:rPr>
        <w:footnoteReference w:id="160"/>
      </w:r>
      <w:r w:rsidRPr="00C034BA">
        <w:rPr>
          <w:rFonts w:ascii="Simplified Arabic" w:hAnsi="Simplified Arabic" w:cs="Simplified Arabic"/>
          <w:sz w:val="30"/>
          <w:szCs w:val="30"/>
          <w:rtl/>
        </w:rPr>
        <w:t xml:space="preserve"> .</w:t>
      </w:r>
    </w:p>
    <w:p w:rsidR="0012216C" w:rsidRPr="00C034BA" w:rsidRDefault="0012216C" w:rsidP="00F37FBB">
      <w:pPr>
        <w:spacing w:after="0" w:line="240" w:lineRule="auto"/>
        <w:contextualSpacing/>
        <w:jc w:val="both"/>
        <w:rPr>
          <w:rFonts w:ascii="Simplified Arabic" w:hAnsi="Simplified Arabic" w:cs="Simplified Arabic"/>
          <w:sz w:val="30"/>
          <w:szCs w:val="30"/>
          <w:rtl/>
        </w:rPr>
      </w:pPr>
      <w:r w:rsidRPr="00C034BA">
        <w:rPr>
          <w:rFonts w:ascii="Simplified Arabic" w:hAnsi="Simplified Arabic" w:cs="Simplified Arabic"/>
          <w:sz w:val="30"/>
          <w:szCs w:val="30"/>
          <w:rtl/>
        </w:rPr>
        <w:t xml:space="preserve">وتَبِعه في ذلك الطوفي رحمه الله تعالى </w:t>
      </w:r>
      <w:r w:rsidR="00F37FBB" w:rsidRPr="00C034BA">
        <w:rPr>
          <w:rStyle w:val="a4"/>
          <w:rFonts w:ascii="Simplified Arabic" w:hAnsi="Simplified Arabic" w:cs="Simplified Arabic"/>
          <w:sz w:val="30"/>
          <w:szCs w:val="30"/>
          <w:rtl/>
        </w:rPr>
        <w:footnoteReference w:id="161"/>
      </w:r>
      <w:r w:rsidRPr="00C034BA">
        <w:rPr>
          <w:rFonts w:ascii="Simplified Arabic" w:hAnsi="Simplified Arabic" w:cs="Simplified Arabic"/>
          <w:sz w:val="30"/>
          <w:szCs w:val="30"/>
          <w:rtl/>
        </w:rPr>
        <w:t xml:space="preserve"> .</w:t>
      </w:r>
    </w:p>
    <w:p w:rsidR="00C034BA" w:rsidRPr="00C034BA" w:rsidRDefault="0012216C" w:rsidP="00EB012C">
      <w:pPr>
        <w:spacing w:after="0" w:line="240" w:lineRule="auto"/>
        <w:contextualSpacing/>
        <w:jc w:val="both"/>
        <w:rPr>
          <w:rFonts w:ascii="Simplified Arabic" w:hAnsi="Simplified Arabic" w:cs="Simplified Arabic"/>
          <w:b/>
          <w:bCs/>
          <w:sz w:val="30"/>
          <w:szCs w:val="30"/>
          <w:rtl/>
        </w:rPr>
      </w:pPr>
      <w:r w:rsidRPr="00C034BA">
        <w:rPr>
          <w:rFonts w:ascii="Simplified Arabic" w:hAnsi="Simplified Arabic" w:cs="Simplified Arabic"/>
          <w:b/>
          <w:bCs/>
          <w:sz w:val="30"/>
          <w:szCs w:val="30"/>
          <w:rtl/>
        </w:rPr>
        <w:t xml:space="preserve">ومنهم مَن عَبَّر بـ( دلالة غَيْر المنظوم ) : </w:t>
      </w:r>
    </w:p>
    <w:p w:rsidR="0012216C" w:rsidRPr="00C034BA" w:rsidRDefault="0012216C" w:rsidP="00EB012C">
      <w:pPr>
        <w:spacing w:after="0" w:line="240" w:lineRule="auto"/>
        <w:contextualSpacing/>
        <w:jc w:val="both"/>
        <w:rPr>
          <w:rFonts w:ascii="Simplified Arabic" w:hAnsi="Simplified Arabic" w:cs="Simplified Arabic"/>
          <w:sz w:val="30"/>
          <w:szCs w:val="30"/>
          <w:rtl/>
        </w:rPr>
      </w:pPr>
      <w:r w:rsidRPr="00C034BA">
        <w:rPr>
          <w:rFonts w:ascii="Simplified Arabic" w:hAnsi="Simplified Arabic" w:cs="Simplified Arabic"/>
          <w:sz w:val="30"/>
          <w:szCs w:val="30"/>
          <w:rtl/>
        </w:rPr>
        <w:t xml:space="preserve">كالآمدي رحمه الله تعالى ، </w:t>
      </w:r>
      <w:r w:rsidRPr="00C034BA">
        <w:rPr>
          <w:rFonts w:ascii="Simplified Arabic" w:hAnsi="Simplified Arabic" w:cs="Simplified Arabic"/>
          <w:b/>
          <w:bCs/>
          <w:sz w:val="30"/>
          <w:szCs w:val="30"/>
          <w:rtl/>
        </w:rPr>
        <w:t>وقَدْ قَسَّمه إلى أربعة أنواع :</w:t>
      </w:r>
    </w:p>
    <w:p w:rsidR="0012216C" w:rsidRPr="00C034BA" w:rsidRDefault="0012216C" w:rsidP="00EB012C">
      <w:pPr>
        <w:spacing w:after="0" w:line="240" w:lineRule="auto"/>
        <w:contextualSpacing/>
        <w:jc w:val="both"/>
        <w:rPr>
          <w:rFonts w:ascii="Simplified Arabic" w:hAnsi="Simplified Arabic" w:cs="Simplified Arabic"/>
          <w:sz w:val="30"/>
          <w:szCs w:val="30"/>
          <w:rtl/>
        </w:rPr>
      </w:pPr>
      <w:r w:rsidRPr="00C034BA">
        <w:rPr>
          <w:rFonts w:ascii="Simplified Arabic" w:hAnsi="Simplified Arabic" w:cs="Simplified Arabic"/>
          <w:b/>
          <w:bCs/>
          <w:sz w:val="30"/>
          <w:szCs w:val="30"/>
          <w:rtl/>
        </w:rPr>
        <w:t>النوع الأول :</w:t>
      </w:r>
      <w:r w:rsidRPr="00C034BA">
        <w:rPr>
          <w:rFonts w:ascii="Simplified Arabic" w:hAnsi="Simplified Arabic" w:cs="Simplified Arabic"/>
          <w:sz w:val="30"/>
          <w:szCs w:val="30"/>
          <w:rtl/>
        </w:rPr>
        <w:t xml:space="preserve"> دلالة الاقتضاء .</w:t>
      </w:r>
    </w:p>
    <w:p w:rsidR="0012216C" w:rsidRPr="00C034BA" w:rsidRDefault="0012216C" w:rsidP="00EB012C">
      <w:pPr>
        <w:spacing w:after="0" w:line="240" w:lineRule="auto"/>
        <w:contextualSpacing/>
        <w:jc w:val="both"/>
        <w:rPr>
          <w:rFonts w:ascii="Simplified Arabic" w:hAnsi="Simplified Arabic" w:cs="Simplified Arabic"/>
          <w:sz w:val="30"/>
          <w:szCs w:val="30"/>
          <w:rtl/>
        </w:rPr>
      </w:pPr>
      <w:r w:rsidRPr="00C034BA">
        <w:rPr>
          <w:rFonts w:ascii="Simplified Arabic" w:hAnsi="Simplified Arabic" w:cs="Simplified Arabic"/>
          <w:b/>
          <w:bCs/>
          <w:sz w:val="30"/>
          <w:szCs w:val="30"/>
          <w:rtl/>
        </w:rPr>
        <w:t>النوع الثاني :</w:t>
      </w:r>
      <w:r w:rsidRPr="00C034BA">
        <w:rPr>
          <w:rFonts w:ascii="Simplified Arabic" w:hAnsi="Simplified Arabic" w:cs="Simplified Arabic"/>
          <w:sz w:val="30"/>
          <w:szCs w:val="30"/>
          <w:rtl/>
        </w:rPr>
        <w:t xml:space="preserve"> دلالة التنبيه والإيماء .</w:t>
      </w:r>
    </w:p>
    <w:p w:rsidR="0012216C" w:rsidRPr="00C034BA" w:rsidRDefault="0012216C" w:rsidP="00EB012C">
      <w:pPr>
        <w:spacing w:after="0" w:line="240" w:lineRule="auto"/>
        <w:contextualSpacing/>
        <w:jc w:val="both"/>
        <w:rPr>
          <w:rFonts w:ascii="Simplified Arabic" w:hAnsi="Simplified Arabic" w:cs="Simplified Arabic"/>
          <w:sz w:val="30"/>
          <w:szCs w:val="30"/>
          <w:rtl/>
        </w:rPr>
      </w:pPr>
      <w:r w:rsidRPr="00C034BA">
        <w:rPr>
          <w:rFonts w:ascii="Simplified Arabic" w:hAnsi="Simplified Arabic" w:cs="Simplified Arabic"/>
          <w:b/>
          <w:bCs/>
          <w:sz w:val="30"/>
          <w:szCs w:val="30"/>
          <w:rtl/>
        </w:rPr>
        <w:t>النوع الثالث</w:t>
      </w:r>
      <w:r w:rsidRPr="00C034BA">
        <w:rPr>
          <w:rFonts w:ascii="Simplified Arabic" w:hAnsi="Simplified Arabic" w:cs="Simplified Arabic"/>
          <w:sz w:val="30"/>
          <w:szCs w:val="30"/>
          <w:rtl/>
        </w:rPr>
        <w:t xml:space="preserve"> : دلالة الإشارة .</w:t>
      </w:r>
    </w:p>
    <w:p w:rsidR="0012216C" w:rsidRPr="00C034BA" w:rsidRDefault="0012216C" w:rsidP="00B21E7D">
      <w:pPr>
        <w:spacing w:after="0" w:line="240" w:lineRule="auto"/>
        <w:contextualSpacing/>
        <w:jc w:val="both"/>
        <w:rPr>
          <w:rFonts w:ascii="Simplified Arabic" w:hAnsi="Simplified Arabic" w:cs="Simplified Arabic"/>
          <w:sz w:val="30"/>
          <w:szCs w:val="30"/>
          <w:rtl/>
        </w:rPr>
      </w:pPr>
      <w:r w:rsidRPr="00C034BA">
        <w:rPr>
          <w:rFonts w:ascii="Simplified Arabic" w:hAnsi="Simplified Arabic" w:cs="Simplified Arabic"/>
          <w:b/>
          <w:bCs/>
          <w:sz w:val="30"/>
          <w:szCs w:val="30"/>
          <w:rtl/>
        </w:rPr>
        <w:t>النوع الرابع :</w:t>
      </w:r>
      <w:r w:rsidRPr="00C034BA">
        <w:rPr>
          <w:rFonts w:ascii="Simplified Arabic" w:hAnsi="Simplified Arabic" w:cs="Simplified Arabic"/>
          <w:sz w:val="30"/>
          <w:szCs w:val="30"/>
          <w:rtl/>
        </w:rPr>
        <w:t xml:space="preserve"> المفهوم </w:t>
      </w:r>
      <w:r w:rsidR="00B21E7D" w:rsidRPr="00C034BA">
        <w:rPr>
          <w:rStyle w:val="a4"/>
          <w:rFonts w:ascii="Simplified Arabic" w:hAnsi="Simplified Arabic" w:cs="Simplified Arabic"/>
          <w:sz w:val="30"/>
          <w:szCs w:val="30"/>
          <w:rtl/>
        </w:rPr>
        <w:footnoteReference w:id="162"/>
      </w:r>
      <w:r w:rsidRPr="00C034BA">
        <w:rPr>
          <w:rFonts w:ascii="Simplified Arabic" w:hAnsi="Simplified Arabic" w:cs="Simplified Arabic"/>
          <w:sz w:val="30"/>
          <w:szCs w:val="30"/>
          <w:rtl/>
        </w:rPr>
        <w:t>.</w:t>
      </w:r>
    </w:p>
    <w:p w:rsidR="00C034BA" w:rsidRPr="00C034BA" w:rsidRDefault="0012216C" w:rsidP="00EB012C">
      <w:pPr>
        <w:spacing w:after="0" w:line="240" w:lineRule="auto"/>
        <w:contextualSpacing/>
        <w:jc w:val="both"/>
        <w:rPr>
          <w:rFonts w:ascii="Simplified Arabic" w:hAnsi="Simplified Arabic" w:cs="Simplified Arabic"/>
          <w:b/>
          <w:bCs/>
          <w:sz w:val="30"/>
          <w:szCs w:val="30"/>
          <w:rtl/>
        </w:rPr>
      </w:pPr>
      <w:r w:rsidRPr="00C034BA">
        <w:rPr>
          <w:rFonts w:ascii="Simplified Arabic" w:hAnsi="Simplified Arabic" w:cs="Simplified Arabic"/>
          <w:b/>
          <w:bCs/>
          <w:sz w:val="30"/>
          <w:szCs w:val="30"/>
          <w:rtl/>
        </w:rPr>
        <w:t xml:space="preserve">ومنهم مَن عَبَّر بـ( مَعْنَى الخِطَاب ) : </w:t>
      </w:r>
    </w:p>
    <w:p w:rsidR="0012216C" w:rsidRPr="00C034BA" w:rsidRDefault="0012216C" w:rsidP="00EB012C">
      <w:pPr>
        <w:spacing w:after="0" w:line="240" w:lineRule="auto"/>
        <w:contextualSpacing/>
        <w:jc w:val="both"/>
        <w:rPr>
          <w:rFonts w:ascii="Simplified Arabic" w:hAnsi="Simplified Arabic" w:cs="Simplified Arabic"/>
          <w:sz w:val="30"/>
          <w:szCs w:val="30"/>
          <w:rtl/>
        </w:rPr>
      </w:pPr>
      <w:r w:rsidRPr="00C034BA">
        <w:rPr>
          <w:rFonts w:ascii="Simplified Arabic" w:hAnsi="Simplified Arabic" w:cs="Simplified Arabic"/>
          <w:sz w:val="30"/>
          <w:szCs w:val="30"/>
          <w:rtl/>
        </w:rPr>
        <w:t xml:space="preserve">كالفخر الرازي ـ رحمه الله ـ في قوله :" الخِطَاب إمَّا أنْ يَدُلّ على الحُكْم بلفظه أو بِمَعْنَاه أو لا يَكون كذلك " ، وحَصَر دلالة اللفظ على الحُكْم بِمَعْنَاه في الدّلالة الالتزاميّة  </w:t>
      </w:r>
      <w:r w:rsidRPr="00C034BA">
        <w:rPr>
          <w:rFonts w:ascii="Simplified Arabic" w:hAnsi="Simplified Arabic" w:cs="Simplified Arabic"/>
          <w:b/>
          <w:bCs/>
          <w:sz w:val="30"/>
          <w:szCs w:val="30"/>
          <w:rtl/>
        </w:rPr>
        <w:t>والتي قَسَّمَها إلى قِسْمَيْن :</w:t>
      </w:r>
    </w:p>
    <w:p w:rsidR="0012216C" w:rsidRPr="00C034BA" w:rsidRDefault="0012216C" w:rsidP="00EB012C">
      <w:pPr>
        <w:spacing w:after="0" w:line="240" w:lineRule="auto"/>
        <w:contextualSpacing/>
        <w:jc w:val="both"/>
        <w:rPr>
          <w:rFonts w:ascii="Simplified Arabic" w:hAnsi="Simplified Arabic" w:cs="Simplified Arabic"/>
          <w:sz w:val="30"/>
          <w:szCs w:val="30"/>
          <w:rtl/>
        </w:rPr>
      </w:pPr>
      <w:r w:rsidRPr="00C034BA">
        <w:rPr>
          <w:rFonts w:ascii="Simplified Arabic" w:hAnsi="Simplified Arabic" w:cs="Simplified Arabic"/>
          <w:b/>
          <w:bCs/>
          <w:sz w:val="30"/>
          <w:szCs w:val="30"/>
          <w:rtl/>
        </w:rPr>
        <w:t>القِسْم الأول :</w:t>
      </w:r>
      <w:r w:rsidRPr="00C034BA">
        <w:rPr>
          <w:rFonts w:ascii="Simplified Arabic" w:hAnsi="Simplified Arabic" w:cs="Simplified Arabic"/>
          <w:sz w:val="30"/>
          <w:szCs w:val="30"/>
          <w:rtl/>
        </w:rPr>
        <w:t xml:space="preserve"> ما يستفاد مِن مَعاني الألفاظ المُفْرَدَة وتَوَقَّف عليه عقلاً أو شرعاً ، وهو المُسَمَّى بـ" دلالة الاقتضاء " .</w:t>
      </w:r>
    </w:p>
    <w:p w:rsidR="0012216C" w:rsidRPr="00C034BA" w:rsidRDefault="0012216C" w:rsidP="00EB012C">
      <w:pPr>
        <w:spacing w:after="0" w:line="240" w:lineRule="auto"/>
        <w:contextualSpacing/>
        <w:jc w:val="both"/>
        <w:rPr>
          <w:rFonts w:ascii="Simplified Arabic" w:hAnsi="Simplified Arabic" w:cs="Simplified Arabic"/>
          <w:sz w:val="30"/>
          <w:szCs w:val="30"/>
          <w:rtl/>
        </w:rPr>
      </w:pPr>
      <w:r w:rsidRPr="00C034BA">
        <w:rPr>
          <w:rFonts w:ascii="Simplified Arabic" w:hAnsi="Simplified Arabic" w:cs="Simplified Arabic"/>
          <w:b/>
          <w:bCs/>
          <w:sz w:val="30"/>
          <w:szCs w:val="30"/>
          <w:rtl/>
        </w:rPr>
        <w:t>القِسْم الثاني :</w:t>
      </w:r>
      <w:r w:rsidRPr="00C034BA">
        <w:rPr>
          <w:rFonts w:ascii="Simplified Arabic" w:hAnsi="Simplified Arabic" w:cs="Simplified Arabic"/>
          <w:sz w:val="30"/>
          <w:szCs w:val="30"/>
          <w:rtl/>
        </w:rPr>
        <w:t xml:space="preserve"> ما يستفاد مِن مَعاني الألفاظ المُرَكَّبَة ..</w:t>
      </w:r>
    </w:p>
    <w:p w:rsidR="0012216C" w:rsidRPr="00C034BA" w:rsidRDefault="0012216C" w:rsidP="00EB012C">
      <w:pPr>
        <w:spacing w:after="0" w:line="240" w:lineRule="auto"/>
        <w:contextualSpacing/>
        <w:jc w:val="both"/>
        <w:rPr>
          <w:rFonts w:ascii="Simplified Arabic" w:hAnsi="Simplified Arabic" w:cs="Simplified Arabic"/>
          <w:sz w:val="30"/>
          <w:szCs w:val="30"/>
          <w:rtl/>
        </w:rPr>
      </w:pPr>
      <w:r w:rsidRPr="00C034BA">
        <w:rPr>
          <w:rFonts w:ascii="Simplified Arabic" w:hAnsi="Simplified Arabic" w:cs="Simplified Arabic"/>
          <w:sz w:val="30"/>
          <w:szCs w:val="30"/>
          <w:rtl/>
        </w:rPr>
        <w:t>وهو إمَّا أنْ يَكون مِن مُكَمِّلات ذلك المَعْنَى أيْ موافِقاً له ( مفهوم الموافَقة ) ، وإمَّا أنْ لا يَكون مِن مُكَمِّلاته ..</w:t>
      </w:r>
    </w:p>
    <w:p w:rsidR="006E168E" w:rsidRDefault="0012216C" w:rsidP="00B21E7D">
      <w:pPr>
        <w:spacing w:after="0" w:line="240" w:lineRule="auto"/>
        <w:contextualSpacing/>
        <w:jc w:val="both"/>
        <w:rPr>
          <w:rFonts w:ascii="Simplified Arabic" w:hAnsi="Simplified Arabic" w:cs="Simplified Arabic"/>
          <w:sz w:val="30"/>
          <w:szCs w:val="30"/>
          <w:rtl/>
        </w:rPr>
      </w:pPr>
      <w:r w:rsidRPr="00C034BA">
        <w:rPr>
          <w:rFonts w:ascii="Simplified Arabic" w:hAnsi="Simplified Arabic" w:cs="Simplified Arabic"/>
          <w:sz w:val="30"/>
          <w:szCs w:val="30"/>
          <w:rtl/>
        </w:rPr>
        <w:t xml:space="preserve">وهو إمَّا أنْ يَكون مدلولاً عليه بالالتزام ثبوتيّاً ، وإمَّا أنْ يَكون مدلولاً عليه </w:t>
      </w:r>
    </w:p>
    <w:p w:rsidR="006E168E" w:rsidRDefault="006E168E" w:rsidP="00B21E7D">
      <w:pPr>
        <w:spacing w:after="0" w:line="240" w:lineRule="auto"/>
        <w:contextualSpacing/>
        <w:jc w:val="both"/>
        <w:rPr>
          <w:rFonts w:ascii="Simplified Arabic" w:hAnsi="Simplified Arabic" w:cs="Simplified Arabic"/>
          <w:sz w:val="30"/>
          <w:szCs w:val="30"/>
          <w:rtl/>
        </w:rPr>
      </w:pPr>
    </w:p>
    <w:p w:rsidR="0012216C" w:rsidRPr="00C034BA" w:rsidRDefault="0012216C" w:rsidP="00B21E7D">
      <w:pPr>
        <w:spacing w:after="0" w:line="240" w:lineRule="auto"/>
        <w:contextualSpacing/>
        <w:jc w:val="both"/>
        <w:rPr>
          <w:rFonts w:ascii="Simplified Arabic" w:hAnsi="Simplified Arabic" w:cs="Simplified Arabic"/>
          <w:sz w:val="30"/>
          <w:szCs w:val="30"/>
          <w:rtl/>
        </w:rPr>
      </w:pPr>
      <w:r w:rsidRPr="00C034BA">
        <w:rPr>
          <w:rFonts w:ascii="Simplified Arabic" w:hAnsi="Simplified Arabic" w:cs="Simplified Arabic"/>
          <w:sz w:val="30"/>
          <w:szCs w:val="30"/>
          <w:rtl/>
        </w:rPr>
        <w:t xml:space="preserve">بالالتزام عدميّاً ( مفهوم المخالَفة ) </w:t>
      </w:r>
      <w:r w:rsidR="00B21E7D" w:rsidRPr="00C034BA">
        <w:rPr>
          <w:rStyle w:val="a4"/>
          <w:rFonts w:ascii="Simplified Arabic" w:hAnsi="Simplified Arabic" w:cs="Simplified Arabic"/>
          <w:sz w:val="30"/>
          <w:szCs w:val="30"/>
          <w:rtl/>
        </w:rPr>
        <w:footnoteReference w:id="163"/>
      </w:r>
      <w:r w:rsidRPr="00C034BA">
        <w:rPr>
          <w:rFonts w:ascii="Simplified Arabic" w:hAnsi="Simplified Arabic" w:cs="Simplified Arabic"/>
          <w:sz w:val="30"/>
          <w:szCs w:val="30"/>
          <w:rtl/>
        </w:rPr>
        <w:t xml:space="preserve"> .</w:t>
      </w:r>
    </w:p>
    <w:p w:rsidR="0012216C" w:rsidRPr="00C034BA" w:rsidRDefault="0012216C" w:rsidP="00EB012C">
      <w:pPr>
        <w:spacing w:after="0" w:line="240" w:lineRule="auto"/>
        <w:contextualSpacing/>
        <w:jc w:val="both"/>
        <w:rPr>
          <w:rFonts w:ascii="Simplified Arabic" w:hAnsi="Simplified Arabic" w:cs="Simplified Arabic"/>
          <w:sz w:val="30"/>
          <w:szCs w:val="30"/>
          <w:rtl/>
        </w:rPr>
      </w:pPr>
      <w:r w:rsidRPr="00C034BA">
        <w:rPr>
          <w:rFonts w:ascii="Simplified Arabic" w:hAnsi="Simplified Arabic" w:cs="Simplified Arabic"/>
          <w:sz w:val="30"/>
          <w:szCs w:val="30"/>
          <w:rtl/>
        </w:rPr>
        <w:t>وتَبِعَه في ذلك البيضاوي رحمه الله تعالى ، لكنّه عَبَّر بـ( المفهوم ) فقال :" الخِطَاب إمَّا أنْ يَدُلّ على الحُكْم بمنطوقه فيُحْمَل على الشرعي ثُمّ العرفي ثُمّ اللغوي ثُمّ المَجازي ، أو بمفهومه " ..</w:t>
      </w:r>
    </w:p>
    <w:p w:rsidR="0012216C" w:rsidRPr="00BD22AE" w:rsidRDefault="0012216C" w:rsidP="00EB012C">
      <w:pPr>
        <w:spacing w:after="0" w:line="240" w:lineRule="auto"/>
        <w:contextualSpacing/>
        <w:jc w:val="both"/>
        <w:rPr>
          <w:rFonts w:ascii="Simplified Arabic" w:hAnsi="Simplified Arabic" w:cs="Simplified Arabic"/>
          <w:b/>
          <w:bCs/>
          <w:sz w:val="30"/>
          <w:szCs w:val="30"/>
          <w:rtl/>
        </w:rPr>
      </w:pPr>
      <w:r w:rsidRPr="00BD22AE">
        <w:rPr>
          <w:rFonts w:ascii="Simplified Arabic" w:hAnsi="Simplified Arabic" w:cs="Simplified Arabic"/>
          <w:b/>
          <w:bCs/>
          <w:sz w:val="30"/>
          <w:szCs w:val="30"/>
          <w:rtl/>
        </w:rPr>
        <w:t>وقَسَّم المفهوم ثلاثة أقسام :</w:t>
      </w:r>
    </w:p>
    <w:p w:rsidR="0012216C" w:rsidRPr="00C034BA" w:rsidRDefault="0012216C" w:rsidP="00EB012C">
      <w:pPr>
        <w:spacing w:after="0" w:line="240" w:lineRule="auto"/>
        <w:contextualSpacing/>
        <w:jc w:val="both"/>
        <w:rPr>
          <w:rFonts w:ascii="Simplified Arabic" w:hAnsi="Simplified Arabic" w:cs="Simplified Arabic"/>
          <w:sz w:val="30"/>
          <w:szCs w:val="30"/>
          <w:rtl/>
        </w:rPr>
      </w:pPr>
      <w:r w:rsidRPr="00BD22AE">
        <w:rPr>
          <w:rFonts w:ascii="Simplified Arabic" w:hAnsi="Simplified Arabic" w:cs="Simplified Arabic"/>
          <w:b/>
          <w:bCs/>
          <w:sz w:val="30"/>
          <w:szCs w:val="30"/>
          <w:rtl/>
        </w:rPr>
        <w:t>القِسْم الأول :</w:t>
      </w:r>
      <w:r w:rsidRPr="00C034BA">
        <w:rPr>
          <w:rFonts w:ascii="Simplified Arabic" w:hAnsi="Simplified Arabic" w:cs="Simplified Arabic"/>
          <w:sz w:val="30"/>
          <w:szCs w:val="30"/>
          <w:rtl/>
        </w:rPr>
        <w:t xml:space="preserve"> ما يَلْزَم عن مُفْرَد تَوَقَّف عليه</w:t>
      </w:r>
      <w:r w:rsidR="00E95D27" w:rsidRPr="00C034BA">
        <w:rPr>
          <w:rFonts w:ascii="Simplified Arabic" w:hAnsi="Simplified Arabic" w:cs="Simplified Arabic"/>
          <w:sz w:val="30"/>
          <w:szCs w:val="30"/>
          <w:rtl/>
        </w:rPr>
        <w:t xml:space="preserve"> شرعاً أو عقلاً ، ويُسَمَّى </w:t>
      </w:r>
      <w:r w:rsidRPr="00C034BA">
        <w:rPr>
          <w:rFonts w:ascii="Simplified Arabic" w:hAnsi="Simplified Arabic" w:cs="Simplified Arabic"/>
          <w:sz w:val="30"/>
          <w:szCs w:val="30"/>
          <w:rtl/>
        </w:rPr>
        <w:t xml:space="preserve"> " اقتضاءً " .</w:t>
      </w:r>
    </w:p>
    <w:p w:rsidR="0012216C" w:rsidRPr="00C034BA" w:rsidRDefault="0012216C" w:rsidP="00EB012C">
      <w:pPr>
        <w:spacing w:after="0" w:line="240" w:lineRule="auto"/>
        <w:contextualSpacing/>
        <w:jc w:val="both"/>
        <w:rPr>
          <w:rFonts w:ascii="Simplified Arabic" w:hAnsi="Simplified Arabic" w:cs="Simplified Arabic"/>
          <w:sz w:val="30"/>
          <w:szCs w:val="30"/>
          <w:rtl/>
        </w:rPr>
      </w:pPr>
      <w:r w:rsidRPr="00BD22AE">
        <w:rPr>
          <w:rFonts w:ascii="Simplified Arabic" w:hAnsi="Simplified Arabic" w:cs="Simplified Arabic"/>
          <w:b/>
          <w:bCs/>
          <w:sz w:val="30"/>
          <w:szCs w:val="30"/>
          <w:rtl/>
        </w:rPr>
        <w:t>القِسْم الثاني :</w:t>
      </w:r>
      <w:r w:rsidRPr="00C034BA">
        <w:rPr>
          <w:rFonts w:ascii="Simplified Arabic" w:hAnsi="Simplified Arabic" w:cs="Simplified Arabic"/>
          <w:sz w:val="30"/>
          <w:szCs w:val="30"/>
          <w:rtl/>
        </w:rPr>
        <w:t xml:space="preserve"> ما يَلْزَم عن مُرَكَّب موافِق ، وهو فَحْوَى الخِطَاب ( مفهوم الموافَقة ) .</w:t>
      </w:r>
    </w:p>
    <w:p w:rsidR="0012216C" w:rsidRPr="00C034BA" w:rsidRDefault="0012216C" w:rsidP="00BD22AE">
      <w:pPr>
        <w:spacing w:after="0" w:line="240" w:lineRule="auto"/>
        <w:contextualSpacing/>
        <w:jc w:val="mediumKashida"/>
        <w:rPr>
          <w:rFonts w:ascii="Simplified Arabic" w:hAnsi="Simplified Arabic" w:cs="Simplified Arabic"/>
          <w:sz w:val="30"/>
          <w:szCs w:val="30"/>
          <w:rtl/>
        </w:rPr>
      </w:pPr>
      <w:r w:rsidRPr="00BD22AE">
        <w:rPr>
          <w:rFonts w:ascii="Simplified Arabic" w:hAnsi="Simplified Arabic" w:cs="Simplified Arabic"/>
          <w:b/>
          <w:bCs/>
          <w:sz w:val="30"/>
          <w:szCs w:val="30"/>
          <w:rtl/>
        </w:rPr>
        <w:t>القِسْم الثالث :</w:t>
      </w:r>
      <w:r w:rsidRPr="00C034BA">
        <w:rPr>
          <w:rFonts w:ascii="Simplified Arabic" w:hAnsi="Simplified Arabic" w:cs="Simplified Arabic"/>
          <w:sz w:val="30"/>
          <w:szCs w:val="30"/>
          <w:rtl/>
        </w:rPr>
        <w:t xml:space="preserve"> ما يَلْزَم عن مُرَكَّب مخالِف</w:t>
      </w:r>
      <w:r w:rsidR="00BD22AE">
        <w:rPr>
          <w:rFonts w:ascii="Simplified Arabic" w:hAnsi="Simplified Arabic" w:cs="Simplified Arabic"/>
          <w:sz w:val="30"/>
          <w:szCs w:val="30"/>
          <w:rtl/>
        </w:rPr>
        <w:t xml:space="preserve"> ، ويُسَمَّى " دليل الخِطَاب " </w:t>
      </w:r>
      <w:r w:rsidRPr="00C034BA">
        <w:rPr>
          <w:rFonts w:ascii="Simplified Arabic" w:hAnsi="Simplified Arabic" w:cs="Simplified Arabic"/>
          <w:sz w:val="30"/>
          <w:szCs w:val="30"/>
          <w:rtl/>
        </w:rPr>
        <w:t xml:space="preserve"> ( مفهوم المخالَفة ) </w:t>
      </w:r>
      <w:r w:rsidR="00E95D27" w:rsidRPr="00C034BA">
        <w:rPr>
          <w:rStyle w:val="a4"/>
          <w:rFonts w:ascii="Simplified Arabic" w:hAnsi="Simplified Arabic" w:cs="Simplified Arabic"/>
          <w:sz w:val="30"/>
          <w:szCs w:val="30"/>
          <w:rtl/>
        </w:rPr>
        <w:footnoteReference w:id="164"/>
      </w:r>
      <w:r w:rsidRPr="00C034BA">
        <w:rPr>
          <w:rFonts w:ascii="Simplified Arabic" w:hAnsi="Simplified Arabic" w:cs="Simplified Arabic"/>
          <w:sz w:val="30"/>
          <w:szCs w:val="30"/>
          <w:rtl/>
        </w:rPr>
        <w:t xml:space="preserve"> .</w:t>
      </w:r>
    </w:p>
    <w:p w:rsidR="0012216C" w:rsidRPr="00C034BA" w:rsidRDefault="0012216C" w:rsidP="004E5D20">
      <w:pPr>
        <w:spacing w:after="0" w:line="240" w:lineRule="auto"/>
        <w:contextualSpacing/>
        <w:jc w:val="mediumKashida"/>
        <w:rPr>
          <w:rFonts w:ascii="Simplified Arabic" w:hAnsi="Simplified Arabic" w:cs="Simplified Arabic"/>
          <w:rtl/>
        </w:rPr>
      </w:pPr>
      <w:r w:rsidRPr="00C034BA">
        <w:rPr>
          <w:rFonts w:ascii="Simplified Arabic" w:hAnsi="Simplified Arabic" w:cs="Simplified Arabic"/>
          <w:sz w:val="30"/>
          <w:szCs w:val="30"/>
          <w:rtl/>
        </w:rPr>
        <w:t>وتَبِعه في ذلك الأصفهاني وابن السبكي والإسن</w:t>
      </w:r>
      <w:r w:rsidR="00BD22AE">
        <w:rPr>
          <w:rFonts w:ascii="Simplified Arabic" w:hAnsi="Simplified Arabic" w:cs="Simplified Arabic" w:hint="cs"/>
          <w:sz w:val="30"/>
          <w:szCs w:val="30"/>
          <w:rtl/>
        </w:rPr>
        <w:t>ـ</w:t>
      </w:r>
      <w:r w:rsidRPr="00C034BA">
        <w:rPr>
          <w:rFonts w:ascii="Simplified Arabic" w:hAnsi="Simplified Arabic" w:cs="Simplified Arabic"/>
          <w:sz w:val="30"/>
          <w:szCs w:val="30"/>
          <w:rtl/>
        </w:rPr>
        <w:t xml:space="preserve">وي </w:t>
      </w:r>
      <w:r w:rsidR="00E95D27" w:rsidRPr="00C034BA">
        <w:rPr>
          <w:rStyle w:val="a4"/>
          <w:rFonts w:ascii="Simplified Arabic" w:hAnsi="Simplified Arabic" w:cs="Simplified Arabic"/>
          <w:sz w:val="30"/>
          <w:szCs w:val="30"/>
          <w:rtl/>
        </w:rPr>
        <w:footnoteReference w:id="165"/>
      </w:r>
      <w:r w:rsidRPr="00C034BA">
        <w:rPr>
          <w:rFonts w:ascii="Simplified Arabic" w:hAnsi="Simplified Arabic" w:cs="Simplified Arabic"/>
          <w:sz w:val="30"/>
          <w:szCs w:val="30"/>
          <w:rtl/>
        </w:rPr>
        <w:t xml:space="preserve"> والزركشي رحمه</w:t>
      </w:r>
      <w:r w:rsidR="00BD22AE">
        <w:rPr>
          <w:rFonts w:ascii="Simplified Arabic" w:hAnsi="Simplified Arabic" w:cs="Simplified Arabic" w:hint="cs"/>
          <w:sz w:val="30"/>
          <w:szCs w:val="30"/>
          <w:rtl/>
        </w:rPr>
        <w:t>ـ</w:t>
      </w:r>
      <w:r w:rsidRPr="00C034BA">
        <w:rPr>
          <w:rFonts w:ascii="Simplified Arabic" w:hAnsi="Simplified Arabic" w:cs="Simplified Arabic"/>
          <w:sz w:val="30"/>
          <w:szCs w:val="30"/>
          <w:rtl/>
        </w:rPr>
        <w:t xml:space="preserve">م الله تعالى </w:t>
      </w:r>
      <w:r w:rsidR="00E95D27" w:rsidRPr="00C034BA">
        <w:rPr>
          <w:rStyle w:val="a4"/>
          <w:rFonts w:ascii="Simplified Arabic" w:hAnsi="Simplified Arabic" w:cs="Simplified Arabic"/>
          <w:sz w:val="30"/>
          <w:szCs w:val="30"/>
          <w:rtl/>
        </w:rPr>
        <w:footnoteReference w:id="166"/>
      </w:r>
      <w:r w:rsidRPr="00C034BA">
        <w:rPr>
          <w:rFonts w:ascii="Simplified Arabic" w:hAnsi="Simplified Arabic" w:cs="Simplified Arabic"/>
          <w:sz w:val="30"/>
          <w:szCs w:val="30"/>
          <w:rtl/>
        </w:rPr>
        <w:t xml:space="preserve"> .</w:t>
      </w:r>
    </w:p>
    <w:p w:rsidR="0012216C" w:rsidRPr="00BD22AE" w:rsidRDefault="0012216C" w:rsidP="00EB012C">
      <w:pPr>
        <w:spacing w:after="0" w:line="240" w:lineRule="auto"/>
        <w:contextualSpacing/>
        <w:jc w:val="both"/>
        <w:rPr>
          <w:rFonts w:ascii="Simplified Arabic" w:hAnsi="Simplified Arabic" w:cs="Simplified Arabic"/>
          <w:b/>
          <w:bCs/>
          <w:sz w:val="30"/>
          <w:szCs w:val="30"/>
          <w:rtl/>
        </w:rPr>
      </w:pPr>
      <w:r w:rsidRPr="00BD22AE">
        <w:rPr>
          <w:rFonts w:ascii="Simplified Arabic" w:hAnsi="Simplified Arabic" w:cs="Simplified Arabic"/>
          <w:b/>
          <w:bCs/>
          <w:sz w:val="30"/>
          <w:szCs w:val="30"/>
          <w:rtl/>
        </w:rPr>
        <w:t>الفريق الثاني : مَن أراد بالمفهوم مَعْنَاه الأَخَصّ :</w:t>
      </w:r>
    </w:p>
    <w:p w:rsidR="0012216C" w:rsidRDefault="0012216C"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وهؤلاء أرادوا بالمفهوم : ما كان قاصراً على مَف</w:t>
      </w:r>
      <w:r w:rsidR="00C522D7">
        <w:rPr>
          <w:rFonts w:ascii="Simplified Arabic" w:hAnsi="Simplified Arabic" w:cs="Simplified Arabic"/>
          <w:sz w:val="30"/>
          <w:szCs w:val="30"/>
          <w:rtl/>
        </w:rPr>
        <w:t xml:space="preserve">ْهُومَيِ الموافَقة والمخالَفة </w:t>
      </w:r>
    </w:p>
    <w:p w:rsidR="0012216C" w:rsidRPr="00BD22AE" w:rsidRDefault="0012216C" w:rsidP="00EB012C">
      <w:pPr>
        <w:spacing w:after="0" w:line="240" w:lineRule="auto"/>
        <w:contextualSpacing/>
        <w:jc w:val="both"/>
        <w:rPr>
          <w:rFonts w:ascii="Simplified Arabic" w:hAnsi="Simplified Arabic" w:cs="Simplified Arabic"/>
          <w:b/>
          <w:bCs/>
          <w:sz w:val="30"/>
          <w:szCs w:val="30"/>
          <w:rtl/>
        </w:rPr>
      </w:pPr>
      <w:r w:rsidRPr="00BD22AE">
        <w:rPr>
          <w:rFonts w:ascii="Simplified Arabic" w:hAnsi="Simplified Arabic" w:cs="Simplified Arabic"/>
          <w:b/>
          <w:bCs/>
          <w:sz w:val="30"/>
          <w:szCs w:val="30"/>
          <w:rtl/>
        </w:rPr>
        <w:t>ولِذا فإنَّهم قَسَّموا المفهوم بهذا المَعْنَى إلى قِسْمَيْن :</w:t>
      </w:r>
    </w:p>
    <w:p w:rsidR="0012216C" w:rsidRDefault="0012216C" w:rsidP="00EB012C">
      <w:pPr>
        <w:spacing w:after="0" w:line="240" w:lineRule="auto"/>
        <w:contextualSpacing/>
        <w:jc w:val="both"/>
        <w:rPr>
          <w:rFonts w:ascii="Simplified Arabic" w:hAnsi="Simplified Arabic" w:cs="Simplified Arabic"/>
          <w:sz w:val="30"/>
          <w:szCs w:val="30"/>
          <w:rtl/>
        </w:rPr>
      </w:pPr>
      <w:r w:rsidRPr="00BD22AE">
        <w:rPr>
          <w:rFonts w:ascii="Simplified Arabic" w:hAnsi="Simplified Arabic" w:cs="Simplified Arabic"/>
          <w:b/>
          <w:bCs/>
          <w:sz w:val="30"/>
          <w:szCs w:val="30"/>
          <w:rtl/>
        </w:rPr>
        <w:t>القِسْم الأول :</w:t>
      </w:r>
      <w:r>
        <w:rPr>
          <w:rFonts w:ascii="Simplified Arabic" w:hAnsi="Simplified Arabic" w:cs="Simplified Arabic"/>
          <w:sz w:val="30"/>
          <w:szCs w:val="30"/>
          <w:rtl/>
        </w:rPr>
        <w:t xml:space="preserve"> مفهوم الموافَقة .</w:t>
      </w:r>
    </w:p>
    <w:p w:rsidR="0012216C" w:rsidRDefault="0012216C" w:rsidP="00441260">
      <w:pPr>
        <w:spacing w:after="0" w:line="240" w:lineRule="auto"/>
        <w:contextualSpacing/>
        <w:jc w:val="both"/>
        <w:rPr>
          <w:rFonts w:ascii="Simplified Arabic" w:hAnsi="Simplified Arabic" w:cs="Simplified Arabic"/>
          <w:sz w:val="30"/>
          <w:szCs w:val="30"/>
          <w:rtl/>
        </w:rPr>
      </w:pPr>
      <w:r w:rsidRPr="00BD22AE">
        <w:rPr>
          <w:rFonts w:ascii="Simplified Arabic" w:hAnsi="Simplified Arabic" w:cs="Simplified Arabic"/>
          <w:b/>
          <w:bCs/>
          <w:sz w:val="30"/>
          <w:szCs w:val="30"/>
          <w:rtl/>
        </w:rPr>
        <w:t>القِسْم الثاني :</w:t>
      </w:r>
      <w:r>
        <w:rPr>
          <w:rFonts w:ascii="Simplified Arabic" w:hAnsi="Simplified Arabic" w:cs="Simplified Arabic"/>
          <w:sz w:val="30"/>
          <w:szCs w:val="30"/>
          <w:rtl/>
        </w:rPr>
        <w:t xml:space="preserve"> مفهوم المخالَفة .</w:t>
      </w:r>
    </w:p>
    <w:p w:rsidR="0012216C" w:rsidRDefault="0012216C" w:rsidP="00DB7C11">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ولَقَدْ ذَكَر إمام الحرميْن ـ رحمه الله تعالى ـ أنّ الإمام الشافعي </w:t>
      </w:r>
      <w:r>
        <w:rPr>
          <w:b/>
          <w:sz w:val="40"/>
        </w:rPr>
        <w:sym w:font="AGA Arabesque" w:char="F074"/>
      </w:r>
      <w:r>
        <w:rPr>
          <w:rFonts w:ascii="Simplified Arabic" w:hAnsi="Simplified Arabic" w:cs="Simplified Arabic"/>
          <w:sz w:val="30"/>
          <w:szCs w:val="30"/>
          <w:rtl/>
        </w:rPr>
        <w:t xml:space="preserve"> قال بذلك في قوله :" وأمَّا ما ليس منطوقاً به ولكنّ المنطوق به مُشْعِر به : فهو الذي سَمَّاه الأصوليّون المف</w:t>
      </w:r>
      <w:r w:rsidR="00DB7C11">
        <w:rPr>
          <w:rFonts w:ascii="Simplified Arabic" w:hAnsi="Simplified Arabic" w:cs="Simplified Arabic"/>
          <w:sz w:val="30"/>
          <w:szCs w:val="30"/>
          <w:rtl/>
        </w:rPr>
        <w:t xml:space="preserve">هومَ ، والشافعي قائل به ... " </w:t>
      </w:r>
      <w:r>
        <w:rPr>
          <w:rFonts w:ascii="Simplified Arabic" w:hAnsi="Simplified Arabic" w:cs="Simplified Arabic"/>
          <w:sz w:val="30"/>
          <w:szCs w:val="30"/>
          <w:rtl/>
        </w:rPr>
        <w:t xml:space="preserve">ثُمّ قال :" فمِمَّا ذَكَره : أنْ قال : المفهوم قِسْمان : مفهوم موافَقة ، ومفهوم مخالَفة " </w:t>
      </w:r>
      <w:r w:rsidR="00E95D27">
        <w:rPr>
          <w:rStyle w:val="a4"/>
          <w:rFonts w:ascii="Simplified Arabic" w:hAnsi="Simplified Arabic" w:cs="Simplified Arabic"/>
          <w:sz w:val="30"/>
          <w:szCs w:val="30"/>
          <w:rtl/>
        </w:rPr>
        <w:footnoteReference w:id="167"/>
      </w:r>
      <w:r>
        <w:rPr>
          <w:rFonts w:ascii="Simplified Arabic" w:hAnsi="Simplified Arabic" w:cs="Simplified Arabic"/>
          <w:sz w:val="30"/>
          <w:szCs w:val="30"/>
          <w:rtl/>
        </w:rPr>
        <w:t xml:space="preserve"> ا.هـ .</w:t>
      </w:r>
    </w:p>
    <w:p w:rsidR="0012216C" w:rsidRPr="00DB7C11" w:rsidRDefault="0012216C" w:rsidP="00EB012C">
      <w:pPr>
        <w:spacing w:after="0" w:line="240" w:lineRule="auto"/>
        <w:contextualSpacing/>
        <w:jc w:val="both"/>
        <w:rPr>
          <w:rFonts w:ascii="Simplified Arabic" w:hAnsi="Simplified Arabic" w:cs="Simplified Arabic"/>
          <w:b/>
          <w:bCs/>
          <w:sz w:val="30"/>
          <w:szCs w:val="30"/>
          <w:rtl/>
        </w:rPr>
      </w:pPr>
      <w:r w:rsidRPr="00DB7C11">
        <w:rPr>
          <w:rFonts w:ascii="Simplified Arabic" w:hAnsi="Simplified Arabic" w:cs="Simplified Arabic"/>
          <w:b/>
          <w:bCs/>
          <w:sz w:val="30"/>
          <w:szCs w:val="30"/>
          <w:rtl/>
        </w:rPr>
        <w:t>كَمَا نَهَج كثير مِن الأصوليّين هذا النهج في تقسيم المفهوم ، أَذكر منهم :</w:t>
      </w:r>
    </w:p>
    <w:p w:rsidR="0012216C" w:rsidRDefault="0012216C" w:rsidP="001B4C10">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ابن الحاجب ـ رحمه الله تعالى ـ ف</w:t>
      </w:r>
      <w:r w:rsidR="001B4C10">
        <w:rPr>
          <w:rFonts w:ascii="Simplified Arabic" w:hAnsi="Simplified Arabic" w:cs="Simplified Arabic"/>
          <w:sz w:val="30"/>
          <w:szCs w:val="30"/>
          <w:rtl/>
        </w:rPr>
        <w:t>ي قوله :" الدّلالة منطوق ، وهو</w:t>
      </w:r>
      <w:r w:rsidR="001B4C10">
        <w:rPr>
          <w:rFonts w:ascii="Simplified Arabic" w:hAnsi="Simplified Arabic" w:cs="Simplified Arabic" w:hint="cs"/>
          <w:sz w:val="30"/>
          <w:szCs w:val="30"/>
          <w:rtl/>
        </w:rPr>
        <w:t xml:space="preserve"> </w:t>
      </w:r>
      <w:r>
        <w:rPr>
          <w:rFonts w:ascii="Simplified Arabic" w:hAnsi="Simplified Arabic" w:cs="Simplified Arabic"/>
          <w:sz w:val="30"/>
          <w:szCs w:val="30"/>
          <w:rtl/>
        </w:rPr>
        <w:t>ما دَلّ عليه اللفظ في محلّ النطق ، والمفهوم بخِ</w:t>
      </w:r>
      <w:r w:rsidR="001B4C10">
        <w:rPr>
          <w:rFonts w:ascii="Simplified Arabic" w:hAnsi="Simplified Arabic" w:cs="Simplified Arabic"/>
          <w:sz w:val="30"/>
          <w:szCs w:val="30"/>
          <w:rtl/>
        </w:rPr>
        <w:t xml:space="preserve">لاَفه ، أيْ لا في محلّ النطق </w:t>
      </w:r>
    </w:p>
    <w:p w:rsidR="0012216C" w:rsidRDefault="0012216C" w:rsidP="00E95D27">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ثُمّ المفهوم مفهوم موافَقة ومفهوم مخالَفة " </w:t>
      </w:r>
      <w:r w:rsidR="00E95D27">
        <w:rPr>
          <w:rStyle w:val="a4"/>
          <w:rFonts w:ascii="Simplified Arabic" w:hAnsi="Simplified Arabic" w:cs="Simplified Arabic"/>
          <w:sz w:val="30"/>
          <w:szCs w:val="30"/>
          <w:rtl/>
        </w:rPr>
        <w:footnoteReference w:id="168"/>
      </w:r>
      <w:r>
        <w:rPr>
          <w:rFonts w:ascii="Simplified Arabic" w:hAnsi="Simplified Arabic" w:cs="Simplified Arabic"/>
          <w:sz w:val="30"/>
          <w:szCs w:val="30"/>
          <w:rtl/>
        </w:rPr>
        <w:t xml:space="preserve"> ا.هـ .</w:t>
      </w:r>
    </w:p>
    <w:p w:rsidR="0012216C" w:rsidRDefault="0012216C"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وهو تقسيم الآمدي رحمه الله تعالى وابن السبكي ـ</w:t>
      </w:r>
      <w:r>
        <w:rPr>
          <w:rFonts w:ascii="Simplified Arabic" w:hAnsi="Simplified Arabic" w:cs="Simplified Arabic"/>
          <w:sz w:val="20"/>
          <w:szCs w:val="20"/>
          <w:rtl/>
        </w:rPr>
        <w:t xml:space="preserve"> </w:t>
      </w:r>
      <w:r>
        <w:rPr>
          <w:rFonts w:ascii="Simplified Arabic" w:hAnsi="Simplified Arabic" w:cs="Simplified Arabic"/>
          <w:sz w:val="30"/>
          <w:szCs w:val="30"/>
          <w:rtl/>
        </w:rPr>
        <w:t xml:space="preserve">رحمهما الله تعالى ـ في " جَمْع الجوامع " </w:t>
      </w:r>
      <w:r w:rsidR="00E95D27">
        <w:rPr>
          <w:rStyle w:val="a4"/>
          <w:rFonts w:ascii="Simplified Arabic" w:hAnsi="Simplified Arabic" w:cs="Simplified Arabic"/>
          <w:sz w:val="30"/>
          <w:szCs w:val="30"/>
          <w:rtl/>
        </w:rPr>
        <w:footnoteReference w:id="169"/>
      </w:r>
      <w:r>
        <w:rPr>
          <w:rFonts w:ascii="Simplified Arabic" w:hAnsi="Simplified Arabic" w:cs="Simplified Arabic"/>
          <w:sz w:val="30"/>
          <w:szCs w:val="30"/>
          <w:rtl/>
        </w:rPr>
        <w:t xml:space="preserve"> .</w:t>
      </w:r>
    </w:p>
    <w:p w:rsidR="0012216C" w:rsidRDefault="0012216C"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والفتوحي ـ رحمه الله تعالى ـ في قوله :" فالمفهوم نوعان :</w:t>
      </w:r>
    </w:p>
    <w:p w:rsidR="0012216C" w:rsidRDefault="0012216C" w:rsidP="00EB012C">
      <w:pPr>
        <w:spacing w:after="0" w:line="240" w:lineRule="auto"/>
        <w:contextualSpacing/>
        <w:jc w:val="both"/>
        <w:rPr>
          <w:rFonts w:ascii="Simplified Arabic" w:hAnsi="Simplified Arabic" w:cs="Simplified Arabic"/>
          <w:sz w:val="30"/>
          <w:szCs w:val="30"/>
          <w:rtl/>
        </w:rPr>
      </w:pPr>
      <w:r w:rsidRPr="00DB7C11">
        <w:rPr>
          <w:rFonts w:ascii="Simplified Arabic" w:hAnsi="Simplified Arabic" w:cs="Simplified Arabic"/>
          <w:b/>
          <w:bCs/>
          <w:sz w:val="30"/>
          <w:szCs w:val="30"/>
          <w:rtl/>
        </w:rPr>
        <w:t>أحدهما :</w:t>
      </w:r>
      <w:r>
        <w:rPr>
          <w:rFonts w:ascii="Simplified Arabic" w:hAnsi="Simplified Arabic" w:cs="Simplified Arabic"/>
          <w:sz w:val="30"/>
          <w:szCs w:val="30"/>
          <w:rtl/>
        </w:rPr>
        <w:t xml:space="preserve"> مفهوم موافَقة .</w:t>
      </w:r>
    </w:p>
    <w:p w:rsidR="0012216C" w:rsidRDefault="0012216C" w:rsidP="00E95D27">
      <w:pPr>
        <w:spacing w:after="0" w:line="240" w:lineRule="auto"/>
        <w:contextualSpacing/>
        <w:jc w:val="both"/>
        <w:rPr>
          <w:rFonts w:ascii="Simplified Arabic" w:hAnsi="Simplified Arabic" w:cs="Simplified Arabic"/>
          <w:sz w:val="30"/>
          <w:szCs w:val="30"/>
          <w:rtl/>
        </w:rPr>
      </w:pPr>
      <w:r w:rsidRPr="00DB7C11">
        <w:rPr>
          <w:rFonts w:ascii="Simplified Arabic" w:hAnsi="Simplified Arabic" w:cs="Simplified Arabic"/>
          <w:b/>
          <w:bCs/>
          <w:sz w:val="30"/>
          <w:szCs w:val="30"/>
          <w:rtl/>
        </w:rPr>
        <w:t>والثاني :</w:t>
      </w:r>
      <w:r>
        <w:rPr>
          <w:rFonts w:ascii="Simplified Arabic" w:hAnsi="Simplified Arabic" w:cs="Simplified Arabic"/>
          <w:sz w:val="30"/>
          <w:szCs w:val="30"/>
          <w:rtl/>
        </w:rPr>
        <w:t xml:space="preserve"> مفهوم مخالَفة " </w:t>
      </w:r>
      <w:r w:rsidR="00E95D27">
        <w:rPr>
          <w:rStyle w:val="a4"/>
          <w:rFonts w:ascii="Simplified Arabic" w:hAnsi="Simplified Arabic" w:cs="Simplified Arabic"/>
          <w:sz w:val="30"/>
          <w:szCs w:val="30"/>
          <w:rtl/>
        </w:rPr>
        <w:footnoteReference w:id="170"/>
      </w:r>
      <w:r>
        <w:rPr>
          <w:rFonts w:ascii="Simplified Arabic" w:hAnsi="Simplified Arabic" w:cs="Simplified Arabic"/>
          <w:sz w:val="30"/>
          <w:szCs w:val="30"/>
          <w:rtl/>
        </w:rPr>
        <w:t xml:space="preserve"> ا.هـ .</w:t>
      </w:r>
    </w:p>
    <w:p w:rsidR="0012216C" w:rsidRDefault="0012216C" w:rsidP="00E91579">
      <w:pPr>
        <w:spacing w:after="0" w:line="240" w:lineRule="auto"/>
        <w:contextualSpacing/>
        <w:jc w:val="lowKashida"/>
        <w:rPr>
          <w:rFonts w:ascii="Simplified Arabic" w:hAnsi="Simplified Arabic" w:cs="Simplified Arabic"/>
          <w:sz w:val="30"/>
          <w:szCs w:val="30"/>
          <w:rtl/>
        </w:rPr>
      </w:pPr>
      <w:r>
        <w:rPr>
          <w:rFonts w:ascii="Simplified Arabic" w:hAnsi="Simplified Arabic" w:cs="Simplified Arabic"/>
          <w:sz w:val="30"/>
          <w:szCs w:val="30"/>
          <w:rtl/>
        </w:rPr>
        <w:t>والشوكاني ـ رحمه الله تعالى ـ في قوله :" والمفهوم يَنقسم إلى : مفه</w:t>
      </w:r>
      <w:r w:rsidR="00DB7C11">
        <w:rPr>
          <w:rFonts w:ascii="Simplified Arabic" w:hAnsi="Simplified Arabic" w:cs="Simplified Arabic" w:hint="cs"/>
          <w:sz w:val="30"/>
          <w:szCs w:val="30"/>
          <w:rtl/>
        </w:rPr>
        <w:t>ـ</w:t>
      </w:r>
      <w:r>
        <w:rPr>
          <w:rFonts w:ascii="Simplified Arabic" w:hAnsi="Simplified Arabic" w:cs="Simplified Arabic"/>
          <w:sz w:val="30"/>
          <w:szCs w:val="30"/>
          <w:rtl/>
        </w:rPr>
        <w:t xml:space="preserve">وم موافَقة ، ومفهوم مخالَفة " </w:t>
      </w:r>
      <w:r w:rsidR="00E95D27">
        <w:rPr>
          <w:rStyle w:val="a4"/>
          <w:rFonts w:ascii="Simplified Arabic" w:hAnsi="Simplified Arabic" w:cs="Simplified Arabic"/>
          <w:sz w:val="30"/>
          <w:szCs w:val="30"/>
          <w:rtl/>
        </w:rPr>
        <w:footnoteReference w:id="171"/>
      </w:r>
      <w:r>
        <w:rPr>
          <w:rFonts w:ascii="Simplified Arabic" w:hAnsi="Simplified Arabic" w:cs="Simplified Arabic"/>
          <w:sz w:val="30"/>
          <w:szCs w:val="30"/>
          <w:rtl/>
        </w:rPr>
        <w:t xml:space="preserve"> ا.هـ .</w:t>
      </w:r>
    </w:p>
    <w:p w:rsidR="00722A92" w:rsidRDefault="0012216C" w:rsidP="00BD3E4A">
      <w:pPr>
        <w:spacing w:after="0" w:line="240" w:lineRule="auto"/>
        <w:contextualSpacing/>
        <w:rPr>
          <w:rFonts w:ascii="Simplified Arabic" w:hAnsi="Simplified Arabic" w:cs="Simplified Arabic"/>
          <w:sz w:val="30"/>
          <w:szCs w:val="30"/>
          <w:rtl/>
        </w:rPr>
      </w:pPr>
      <w:r>
        <w:rPr>
          <w:rFonts w:ascii="Simplified Arabic" w:hAnsi="Simplified Arabic" w:cs="Simplified Arabic"/>
          <w:sz w:val="30"/>
          <w:szCs w:val="30"/>
          <w:rtl/>
        </w:rPr>
        <w:t xml:space="preserve">ونَسَب ابن الهمام ـ رحمه الله تعالى ـ هذا التقسيم إلى الشّافعيّة </w:t>
      </w:r>
      <w:r w:rsidR="00E95D27">
        <w:rPr>
          <w:rStyle w:val="a4"/>
          <w:rFonts w:ascii="Simplified Arabic" w:hAnsi="Simplified Arabic" w:cs="Simplified Arabic"/>
          <w:sz w:val="30"/>
          <w:szCs w:val="30"/>
          <w:rtl/>
        </w:rPr>
        <w:footnoteReference w:id="172"/>
      </w:r>
      <w:r>
        <w:rPr>
          <w:rFonts w:ascii="Simplified Arabic" w:hAnsi="Simplified Arabic" w:cs="Simplified Arabic"/>
          <w:sz w:val="30"/>
          <w:szCs w:val="30"/>
          <w:rtl/>
        </w:rPr>
        <w:t xml:space="preserve"> ، وفيها </w:t>
      </w:r>
    </w:p>
    <w:p w:rsidR="0012216C" w:rsidRDefault="0012216C" w:rsidP="00BD3E4A">
      <w:pPr>
        <w:spacing w:after="0" w:line="240" w:lineRule="auto"/>
        <w:contextualSpacing/>
        <w:rPr>
          <w:rFonts w:ascii="Simplified Arabic" w:hAnsi="Simplified Arabic" w:cs="Simplified Arabic"/>
          <w:sz w:val="30"/>
          <w:szCs w:val="30"/>
          <w:rtl/>
        </w:rPr>
      </w:pPr>
      <w:r>
        <w:rPr>
          <w:rFonts w:ascii="Simplified Arabic" w:hAnsi="Simplified Arabic" w:cs="Simplified Arabic"/>
          <w:sz w:val="30"/>
          <w:szCs w:val="30"/>
          <w:rtl/>
        </w:rPr>
        <w:t>نظر .</w:t>
      </w:r>
    </w:p>
    <w:p w:rsidR="0012216C" w:rsidRDefault="0012216C" w:rsidP="00E91579">
      <w:pPr>
        <w:spacing w:after="0" w:line="240" w:lineRule="auto"/>
        <w:contextualSpacing/>
        <w:rPr>
          <w:rFonts w:ascii="Simplified Arabic" w:hAnsi="Simplified Arabic" w:cs="Simplified Arabic"/>
          <w:sz w:val="30"/>
          <w:szCs w:val="30"/>
          <w:rtl/>
        </w:rPr>
      </w:pPr>
      <w:r>
        <w:rPr>
          <w:rFonts w:ascii="Simplified Arabic" w:hAnsi="Simplified Arabic" w:cs="Simplified Arabic"/>
          <w:sz w:val="30"/>
          <w:szCs w:val="30"/>
          <w:rtl/>
        </w:rPr>
        <w:t xml:space="preserve">كَمَا نَسَب السالمي ـ رحمه الله تعالى ـ هذا التقسيم إلى بَعْض الأصوليّين في قوله :" يَنقسم الدّالّ بدلالته ـ وهو الذي عَبَّر عنه الأصوليّون منَّا ومِن الشّافعيّة وغَيْرهم بـ( مفهوم الخِطَاب ) ـ إلى قِسْمَيْن : مفهوم موافَقة ، ومفهوم مخالَفة " </w:t>
      </w:r>
      <w:r w:rsidR="00E95D27">
        <w:rPr>
          <w:rStyle w:val="a4"/>
          <w:rFonts w:ascii="Simplified Arabic" w:hAnsi="Simplified Arabic" w:cs="Simplified Arabic"/>
          <w:sz w:val="30"/>
          <w:szCs w:val="30"/>
          <w:rtl/>
        </w:rPr>
        <w:footnoteReference w:id="173"/>
      </w:r>
      <w:r>
        <w:rPr>
          <w:rFonts w:ascii="Simplified Arabic" w:hAnsi="Simplified Arabic" w:cs="Simplified Arabic"/>
          <w:sz w:val="30"/>
          <w:szCs w:val="30"/>
          <w:rtl/>
        </w:rPr>
        <w:t xml:space="preserve"> ا.هـ .</w:t>
      </w:r>
    </w:p>
    <w:p w:rsidR="0012216C" w:rsidRDefault="0012216C" w:rsidP="00BD3E4A">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وهذا التقسيم لِلمفهوم هو</w:t>
      </w:r>
      <w:r w:rsidR="00BD3E4A">
        <w:rPr>
          <w:rFonts w:ascii="Simplified Arabic" w:hAnsi="Simplified Arabic" w:cs="Simplified Arabic"/>
          <w:sz w:val="30"/>
          <w:szCs w:val="30"/>
          <w:rtl/>
        </w:rPr>
        <w:t xml:space="preserve"> الذي صار عليه بَعْض الأصوليّين</w:t>
      </w:r>
      <w:r>
        <w:rPr>
          <w:rFonts w:ascii="Simplified Arabic" w:hAnsi="Simplified Arabic" w:cs="Simplified Arabic"/>
          <w:sz w:val="30"/>
          <w:szCs w:val="30"/>
          <w:rtl/>
        </w:rPr>
        <w:t xml:space="preserve"> المتأخِّرين </w:t>
      </w:r>
      <w:r w:rsidR="00E95D27">
        <w:rPr>
          <w:rStyle w:val="a4"/>
          <w:rFonts w:ascii="Simplified Arabic" w:hAnsi="Simplified Arabic" w:cs="Simplified Arabic"/>
          <w:sz w:val="30"/>
          <w:szCs w:val="30"/>
          <w:rtl/>
        </w:rPr>
        <w:footnoteReference w:id="174"/>
      </w:r>
      <w:r>
        <w:rPr>
          <w:rFonts w:ascii="Simplified Arabic" w:hAnsi="Simplified Arabic" w:cs="Simplified Arabic"/>
          <w:sz w:val="30"/>
          <w:szCs w:val="30"/>
          <w:rtl/>
        </w:rPr>
        <w:t xml:space="preserve"> .</w:t>
      </w:r>
    </w:p>
    <w:p w:rsidR="0012216C" w:rsidRPr="00BD3E4A" w:rsidRDefault="001C4701" w:rsidP="00EB012C">
      <w:pPr>
        <w:spacing w:after="0" w:line="240" w:lineRule="auto"/>
        <w:contextualSpacing/>
        <w:jc w:val="both"/>
        <w:rPr>
          <w:rFonts w:ascii="Simplified Arabic" w:hAnsi="Simplified Arabic" w:cs="PT Bold Heading"/>
          <w:sz w:val="30"/>
          <w:szCs w:val="30"/>
          <w:rtl/>
        </w:rPr>
      </w:pPr>
      <w:r>
        <w:rPr>
          <w:rFonts w:ascii="Simplified Arabic" w:hAnsi="Simplified Arabic" w:cs="PT Bold Heading" w:hint="cs"/>
          <w:sz w:val="30"/>
          <w:szCs w:val="30"/>
          <w:rtl/>
          <w:lang w:bidi="ar-EG"/>
        </w:rPr>
        <w:t>رابعا</w:t>
      </w:r>
      <w:r w:rsidR="0012216C" w:rsidRPr="00BD3E4A">
        <w:rPr>
          <w:rFonts w:ascii="Simplified Arabic" w:hAnsi="Simplified Arabic" w:cs="PT Bold Heading"/>
          <w:sz w:val="30"/>
          <w:szCs w:val="30"/>
          <w:rtl/>
        </w:rPr>
        <w:t xml:space="preserve"> - تعقيب وترجيح :</w:t>
      </w:r>
    </w:p>
    <w:p w:rsidR="0012216C" w:rsidRPr="00BD3E4A" w:rsidRDefault="0012216C" w:rsidP="00EB012C">
      <w:pPr>
        <w:spacing w:after="0" w:line="240" w:lineRule="auto"/>
        <w:contextualSpacing/>
        <w:jc w:val="both"/>
        <w:rPr>
          <w:rFonts w:ascii="Simplified Arabic" w:hAnsi="Simplified Arabic" w:cs="Simplified Arabic"/>
          <w:b/>
          <w:bCs/>
          <w:sz w:val="30"/>
          <w:szCs w:val="30"/>
          <w:rtl/>
        </w:rPr>
      </w:pPr>
      <w:r w:rsidRPr="00BD3E4A">
        <w:rPr>
          <w:rFonts w:ascii="Simplified Arabic" w:hAnsi="Simplified Arabic" w:cs="Simplified Arabic"/>
          <w:b/>
          <w:bCs/>
          <w:sz w:val="30"/>
          <w:szCs w:val="30"/>
          <w:rtl/>
        </w:rPr>
        <w:t>بَعْد الوقوف على أقسام المفهوم عند الأصوليّين يُمْكِن التَّوَصُّل إلى ما يلي :</w:t>
      </w:r>
    </w:p>
    <w:p w:rsidR="0012216C" w:rsidRPr="00722A92" w:rsidRDefault="0012216C" w:rsidP="00EB012C">
      <w:pPr>
        <w:spacing w:after="0" w:line="240" w:lineRule="auto"/>
        <w:contextualSpacing/>
        <w:jc w:val="both"/>
        <w:rPr>
          <w:rFonts w:ascii="Simplified Arabic" w:hAnsi="Simplified Arabic" w:cs="Simplified Arabic"/>
          <w:b/>
          <w:bCs/>
          <w:sz w:val="30"/>
          <w:szCs w:val="30"/>
          <w:rtl/>
        </w:rPr>
      </w:pPr>
      <w:r>
        <w:rPr>
          <w:rFonts w:ascii="Simplified Arabic" w:hAnsi="Simplified Arabic" w:cs="Simplified Arabic"/>
          <w:sz w:val="30"/>
          <w:szCs w:val="30"/>
          <w:rtl/>
        </w:rPr>
        <w:t xml:space="preserve">1- </w:t>
      </w:r>
      <w:r w:rsidRPr="00722A92">
        <w:rPr>
          <w:rFonts w:ascii="Simplified Arabic" w:hAnsi="Simplified Arabic" w:cs="Simplified Arabic"/>
          <w:b/>
          <w:bCs/>
          <w:sz w:val="30"/>
          <w:szCs w:val="30"/>
          <w:rtl/>
        </w:rPr>
        <w:t>أنّ الأصوليّين غَيْر الحنفيّة اتَّفَقوا على أنّ المفهوم يَنقسم إلى  قِسْمَيْن : مفهوم موافَقة ، ومفهوم مخالَفة ..</w:t>
      </w:r>
    </w:p>
    <w:p w:rsidR="0012216C" w:rsidRDefault="0012216C"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ثُمّ اختلَفوا في أقسام أخرى غَيْرهما : فمنهم مَن أضاف دلالة الاقتضاء ومنهم مَن أضاف الدّلالات الثّلاث ، ومنهم مَن أضاف الحصر ، ومنهم مَن أضاف مَعْنَى الخِطَاب ( القياس ) .</w:t>
      </w:r>
    </w:p>
    <w:p w:rsidR="0012216C" w:rsidRPr="00722A92" w:rsidRDefault="0012216C" w:rsidP="00EB012C">
      <w:pPr>
        <w:spacing w:after="0" w:line="240" w:lineRule="auto"/>
        <w:contextualSpacing/>
        <w:jc w:val="both"/>
        <w:rPr>
          <w:rFonts w:ascii="Simplified Arabic" w:hAnsi="Simplified Arabic" w:cs="Simplified Arabic"/>
          <w:b/>
          <w:bCs/>
          <w:sz w:val="30"/>
          <w:szCs w:val="30"/>
          <w:rtl/>
        </w:rPr>
      </w:pPr>
      <w:r>
        <w:rPr>
          <w:rFonts w:ascii="Simplified Arabic" w:hAnsi="Simplified Arabic" w:cs="Simplified Arabic"/>
          <w:sz w:val="30"/>
          <w:szCs w:val="30"/>
          <w:rtl/>
        </w:rPr>
        <w:t xml:space="preserve">2- </w:t>
      </w:r>
      <w:r w:rsidRPr="00722A92">
        <w:rPr>
          <w:rFonts w:ascii="Simplified Arabic" w:hAnsi="Simplified Arabic" w:cs="Simplified Arabic"/>
          <w:b/>
          <w:bCs/>
          <w:sz w:val="30"/>
          <w:szCs w:val="30"/>
          <w:rtl/>
        </w:rPr>
        <w:t>أنّنا لو حَصَرْنَا أقسام المفهوم عند الجميع لَصارت سَبْعَةً :</w:t>
      </w:r>
    </w:p>
    <w:p w:rsidR="0012216C" w:rsidRPr="00BD3E4A" w:rsidRDefault="0012216C" w:rsidP="00EB012C">
      <w:pPr>
        <w:spacing w:after="0" w:line="240" w:lineRule="auto"/>
        <w:contextualSpacing/>
        <w:jc w:val="both"/>
        <w:rPr>
          <w:rFonts w:ascii="Simplified Arabic" w:hAnsi="Simplified Arabic" w:cs="Simplified Arabic"/>
          <w:sz w:val="30"/>
          <w:szCs w:val="30"/>
          <w:rtl/>
        </w:rPr>
      </w:pPr>
      <w:r w:rsidRPr="00722A92">
        <w:rPr>
          <w:rFonts w:ascii="Simplified Arabic" w:hAnsi="Simplified Arabic" w:cs="Simplified Arabic"/>
          <w:b/>
          <w:bCs/>
          <w:sz w:val="30"/>
          <w:szCs w:val="30"/>
          <w:rtl/>
        </w:rPr>
        <w:t>الأول :</w:t>
      </w:r>
      <w:r w:rsidRPr="00BD3E4A">
        <w:rPr>
          <w:rFonts w:ascii="Simplified Arabic" w:hAnsi="Simplified Arabic" w:cs="Simplified Arabic"/>
          <w:sz w:val="30"/>
          <w:szCs w:val="30"/>
          <w:rtl/>
        </w:rPr>
        <w:t xml:space="preserve"> مفهوم الموافَقة .</w:t>
      </w:r>
    </w:p>
    <w:p w:rsidR="0012216C" w:rsidRPr="00BD3E4A" w:rsidRDefault="0012216C" w:rsidP="00EB012C">
      <w:pPr>
        <w:spacing w:after="0" w:line="240" w:lineRule="auto"/>
        <w:contextualSpacing/>
        <w:jc w:val="both"/>
        <w:rPr>
          <w:rFonts w:ascii="Simplified Arabic" w:hAnsi="Simplified Arabic" w:cs="Simplified Arabic"/>
          <w:sz w:val="30"/>
          <w:szCs w:val="30"/>
          <w:rtl/>
        </w:rPr>
      </w:pPr>
      <w:r w:rsidRPr="00722A92">
        <w:rPr>
          <w:rFonts w:ascii="Simplified Arabic" w:hAnsi="Simplified Arabic" w:cs="Simplified Arabic"/>
          <w:b/>
          <w:bCs/>
          <w:sz w:val="30"/>
          <w:szCs w:val="30"/>
          <w:rtl/>
        </w:rPr>
        <w:t>الثاني :</w:t>
      </w:r>
      <w:r w:rsidRPr="00BD3E4A">
        <w:rPr>
          <w:rFonts w:ascii="Simplified Arabic" w:hAnsi="Simplified Arabic" w:cs="Simplified Arabic"/>
          <w:sz w:val="30"/>
          <w:szCs w:val="30"/>
          <w:rtl/>
        </w:rPr>
        <w:t xml:space="preserve"> مفهوم المخالَفة .</w:t>
      </w:r>
    </w:p>
    <w:p w:rsidR="0012216C" w:rsidRPr="00BD3E4A" w:rsidRDefault="0012216C" w:rsidP="00EB012C">
      <w:pPr>
        <w:spacing w:after="0" w:line="240" w:lineRule="auto"/>
        <w:contextualSpacing/>
        <w:jc w:val="both"/>
        <w:rPr>
          <w:rFonts w:ascii="Simplified Arabic" w:hAnsi="Simplified Arabic" w:cs="Simplified Arabic"/>
          <w:sz w:val="30"/>
          <w:szCs w:val="30"/>
          <w:rtl/>
        </w:rPr>
      </w:pPr>
      <w:r w:rsidRPr="00722A92">
        <w:rPr>
          <w:rFonts w:ascii="Simplified Arabic" w:hAnsi="Simplified Arabic" w:cs="Simplified Arabic"/>
          <w:b/>
          <w:bCs/>
          <w:sz w:val="30"/>
          <w:szCs w:val="30"/>
          <w:rtl/>
        </w:rPr>
        <w:t>الثالث :</w:t>
      </w:r>
      <w:r w:rsidRPr="00BD3E4A">
        <w:rPr>
          <w:rFonts w:ascii="Simplified Arabic" w:hAnsi="Simplified Arabic" w:cs="Simplified Arabic"/>
          <w:sz w:val="30"/>
          <w:szCs w:val="30"/>
          <w:rtl/>
        </w:rPr>
        <w:t xml:space="preserve"> دلالة الاقتضاء .</w:t>
      </w:r>
    </w:p>
    <w:p w:rsidR="0012216C" w:rsidRPr="00BD3E4A" w:rsidRDefault="0012216C" w:rsidP="00EB012C">
      <w:pPr>
        <w:spacing w:after="0" w:line="240" w:lineRule="auto"/>
        <w:contextualSpacing/>
        <w:jc w:val="both"/>
        <w:rPr>
          <w:rFonts w:ascii="Simplified Arabic" w:hAnsi="Simplified Arabic" w:cs="Simplified Arabic"/>
          <w:sz w:val="30"/>
          <w:szCs w:val="30"/>
          <w:rtl/>
        </w:rPr>
      </w:pPr>
      <w:r w:rsidRPr="00722A92">
        <w:rPr>
          <w:rFonts w:ascii="Simplified Arabic" w:hAnsi="Simplified Arabic" w:cs="Simplified Arabic"/>
          <w:b/>
          <w:bCs/>
          <w:sz w:val="30"/>
          <w:szCs w:val="30"/>
          <w:rtl/>
        </w:rPr>
        <w:t>الرابع :</w:t>
      </w:r>
      <w:r w:rsidRPr="00BD3E4A">
        <w:rPr>
          <w:rFonts w:ascii="Simplified Arabic" w:hAnsi="Simplified Arabic" w:cs="Simplified Arabic"/>
          <w:sz w:val="30"/>
          <w:szCs w:val="30"/>
          <w:rtl/>
        </w:rPr>
        <w:t xml:space="preserve"> دلالة الإشارة .</w:t>
      </w:r>
    </w:p>
    <w:p w:rsidR="0012216C" w:rsidRPr="00BD3E4A" w:rsidRDefault="0012216C" w:rsidP="00EB012C">
      <w:pPr>
        <w:spacing w:after="0" w:line="240" w:lineRule="auto"/>
        <w:contextualSpacing/>
        <w:jc w:val="both"/>
        <w:rPr>
          <w:rFonts w:ascii="Simplified Arabic" w:hAnsi="Simplified Arabic" w:cs="Simplified Arabic"/>
          <w:sz w:val="30"/>
          <w:szCs w:val="30"/>
          <w:rtl/>
        </w:rPr>
      </w:pPr>
      <w:r w:rsidRPr="00722A92">
        <w:rPr>
          <w:rFonts w:ascii="Simplified Arabic" w:hAnsi="Simplified Arabic" w:cs="Simplified Arabic"/>
          <w:b/>
          <w:bCs/>
          <w:sz w:val="30"/>
          <w:szCs w:val="30"/>
          <w:rtl/>
        </w:rPr>
        <w:t>الخامس :</w:t>
      </w:r>
      <w:r w:rsidRPr="00BD3E4A">
        <w:rPr>
          <w:rFonts w:ascii="Simplified Arabic" w:hAnsi="Simplified Arabic" w:cs="Simplified Arabic"/>
          <w:sz w:val="30"/>
          <w:szCs w:val="30"/>
          <w:rtl/>
        </w:rPr>
        <w:t xml:space="preserve"> دلالة الإيماء ( التنبيه ) .</w:t>
      </w:r>
    </w:p>
    <w:p w:rsidR="0012216C" w:rsidRPr="00BD3E4A" w:rsidRDefault="0012216C" w:rsidP="00EB012C">
      <w:pPr>
        <w:spacing w:after="0" w:line="240" w:lineRule="auto"/>
        <w:contextualSpacing/>
        <w:jc w:val="both"/>
        <w:rPr>
          <w:rFonts w:ascii="Simplified Arabic" w:hAnsi="Simplified Arabic" w:cs="Simplified Arabic"/>
          <w:sz w:val="30"/>
          <w:szCs w:val="30"/>
          <w:rtl/>
        </w:rPr>
      </w:pPr>
      <w:r w:rsidRPr="00722A92">
        <w:rPr>
          <w:rFonts w:ascii="Simplified Arabic" w:hAnsi="Simplified Arabic" w:cs="Simplified Arabic"/>
          <w:b/>
          <w:bCs/>
          <w:sz w:val="30"/>
          <w:szCs w:val="30"/>
          <w:rtl/>
        </w:rPr>
        <w:t xml:space="preserve">السادس </w:t>
      </w:r>
      <w:r w:rsidRPr="00BD3E4A">
        <w:rPr>
          <w:rFonts w:ascii="Simplified Arabic" w:hAnsi="Simplified Arabic" w:cs="Simplified Arabic"/>
          <w:sz w:val="30"/>
          <w:szCs w:val="30"/>
          <w:rtl/>
        </w:rPr>
        <w:t>: الحصر .</w:t>
      </w:r>
    </w:p>
    <w:p w:rsidR="00E95D27" w:rsidRDefault="0012216C" w:rsidP="00EB012C">
      <w:pPr>
        <w:spacing w:after="0" w:line="240" w:lineRule="auto"/>
        <w:contextualSpacing/>
        <w:jc w:val="both"/>
        <w:rPr>
          <w:rFonts w:ascii="Simplified Arabic" w:hAnsi="Simplified Arabic" w:cs="Simplified Arabic"/>
          <w:sz w:val="30"/>
          <w:szCs w:val="30"/>
          <w:rtl/>
        </w:rPr>
      </w:pPr>
      <w:r w:rsidRPr="00722A92">
        <w:rPr>
          <w:rFonts w:ascii="Simplified Arabic" w:hAnsi="Simplified Arabic" w:cs="Simplified Arabic"/>
          <w:b/>
          <w:bCs/>
          <w:sz w:val="30"/>
          <w:szCs w:val="30"/>
          <w:rtl/>
        </w:rPr>
        <w:t>السابع :</w:t>
      </w:r>
      <w:r w:rsidRPr="00BD3E4A">
        <w:rPr>
          <w:rFonts w:ascii="Simplified Arabic" w:hAnsi="Simplified Arabic" w:cs="Simplified Arabic"/>
          <w:sz w:val="30"/>
          <w:szCs w:val="30"/>
          <w:rtl/>
        </w:rPr>
        <w:t xml:space="preserve"> مَعْنَى الخِطَاب ( القياس ) .</w:t>
      </w:r>
      <w:r w:rsidR="00E95D27" w:rsidRPr="00E95D27">
        <w:rPr>
          <w:rFonts w:ascii="Simplified Arabic" w:hAnsi="Simplified Arabic" w:cs="Simplified Arabic"/>
          <w:sz w:val="30"/>
          <w:szCs w:val="30"/>
          <w:rtl/>
        </w:rPr>
        <w:t xml:space="preserve"> </w:t>
      </w:r>
    </w:p>
    <w:p w:rsidR="0012216C" w:rsidRDefault="00E95D27" w:rsidP="00722A92">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3- أنّ هذه الأقسام السبعة الجامع بَيْنها : أنَّها لا تؤخَذ مِن منطوق اللفظ مباشَرةً ، أو</w:t>
      </w:r>
      <w:r w:rsidRPr="00E95D27">
        <w:rPr>
          <w:rFonts w:ascii="Simplified Arabic" w:hAnsi="Simplified Arabic" w:cs="Simplified Arabic"/>
          <w:sz w:val="30"/>
          <w:szCs w:val="30"/>
          <w:rtl/>
        </w:rPr>
        <w:t xml:space="preserve"> </w:t>
      </w:r>
      <w:r>
        <w:rPr>
          <w:rFonts w:ascii="Simplified Arabic" w:hAnsi="Simplified Arabic" w:cs="Simplified Arabic"/>
          <w:sz w:val="30"/>
          <w:szCs w:val="30"/>
          <w:rtl/>
        </w:rPr>
        <w:t>على حَدّ تعبير ابن الحاجب ـ رحمه الله تعالى ـ في تعريف المفهوم : ما دَلّ عليه</w:t>
      </w:r>
      <w:r w:rsidR="00722A92">
        <w:rPr>
          <w:rFonts w:ascii="Simplified Arabic" w:hAnsi="Simplified Arabic" w:cs="Simplified Arabic" w:hint="cs"/>
          <w:sz w:val="30"/>
          <w:szCs w:val="30"/>
          <w:rtl/>
        </w:rPr>
        <w:t xml:space="preserve"> </w:t>
      </w:r>
      <w:r w:rsidR="0012216C">
        <w:rPr>
          <w:rFonts w:ascii="Simplified Arabic" w:hAnsi="Simplified Arabic" w:cs="Simplified Arabic"/>
          <w:sz w:val="30"/>
          <w:szCs w:val="30"/>
          <w:rtl/>
        </w:rPr>
        <w:t>اللفظ لا في محلّ النطق ..</w:t>
      </w:r>
    </w:p>
    <w:p w:rsidR="0012216C" w:rsidRDefault="0012216C"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وهو تعريف واسِع يَستوعب كُلَّ دلالة لِللفظ غَيْر منطوقة ، وليس المفهوميْن كَمَا ذَهَب ابن الحاجب ـ رحمه الله تعالى ـ ومَن تَبِعه .</w:t>
      </w:r>
    </w:p>
    <w:p w:rsidR="0012216C" w:rsidRDefault="0012216C" w:rsidP="00E95D27">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وفي هذا يقول الزركشي رحمه الله تعالى :" وأمَّا الآمدي وابن الحاجب : فجَعَلاَه ( الاقتضاء ) مِن فَنّ المنطوق ، وكذا الإيماء والإشارة ، مع تفسيرهما المنطوق بـ(</w:t>
      </w:r>
      <w:r>
        <w:rPr>
          <w:rFonts w:ascii="Simplified Arabic" w:hAnsi="Simplified Arabic" w:cs="Simplified Arabic"/>
          <w:sz w:val="20"/>
          <w:szCs w:val="20"/>
          <w:rtl/>
        </w:rPr>
        <w:t xml:space="preserve"> </w:t>
      </w:r>
      <w:r>
        <w:rPr>
          <w:rFonts w:ascii="Simplified Arabic" w:hAnsi="Simplified Arabic" w:cs="Simplified Arabic"/>
          <w:sz w:val="30"/>
          <w:szCs w:val="30"/>
          <w:rtl/>
        </w:rPr>
        <w:t>دلالة اللفظ في محلّ النطق</w:t>
      </w:r>
      <w:r>
        <w:rPr>
          <w:rFonts w:ascii="Simplified Arabic" w:hAnsi="Simplified Arabic" w:cs="Simplified Arabic"/>
          <w:sz w:val="20"/>
          <w:szCs w:val="20"/>
          <w:rtl/>
        </w:rPr>
        <w:t xml:space="preserve"> </w:t>
      </w:r>
      <w:r>
        <w:rPr>
          <w:rFonts w:ascii="Simplified Arabic" w:hAnsi="Simplified Arabic" w:cs="Simplified Arabic"/>
          <w:sz w:val="30"/>
          <w:szCs w:val="30"/>
          <w:rtl/>
        </w:rPr>
        <w:t>) ، والمفهوم بـ(</w:t>
      </w:r>
      <w:r>
        <w:rPr>
          <w:rFonts w:ascii="Simplified Arabic" w:hAnsi="Simplified Arabic" w:cs="Simplified Arabic"/>
          <w:sz w:val="20"/>
          <w:szCs w:val="20"/>
          <w:rtl/>
        </w:rPr>
        <w:t xml:space="preserve"> </w:t>
      </w:r>
      <w:r>
        <w:rPr>
          <w:rFonts w:ascii="Simplified Arabic" w:hAnsi="Simplified Arabic" w:cs="Simplified Arabic"/>
          <w:sz w:val="30"/>
          <w:szCs w:val="30"/>
          <w:rtl/>
        </w:rPr>
        <w:t xml:space="preserve">دلالة اللفظ لا في محلّ النطق ) ، وهذا بعيد مِن التوجيه ، مخالِف لِمَا ذَكَره أئمة الأصول ؛ فإنَّهم قالوا : سُمِّي المفهوم " مفهوماً " لأنَّه فُهِم مِن غَيْر التصريح بالتعبير عنه ، وهذا المَعْنَى شامِل لِلاقتضاء والإيماء والإشارة أيضاً ، فتَكون هذه الأقسام مِن قَبِيل المفهوم لا المنطوق " </w:t>
      </w:r>
      <w:r w:rsidR="00E95D27">
        <w:rPr>
          <w:rStyle w:val="a4"/>
          <w:rFonts w:ascii="Simplified Arabic" w:hAnsi="Simplified Arabic" w:cs="Simplified Arabic"/>
          <w:sz w:val="30"/>
          <w:szCs w:val="30"/>
          <w:rtl/>
        </w:rPr>
        <w:footnoteReference w:id="175"/>
      </w:r>
      <w:r>
        <w:rPr>
          <w:rFonts w:ascii="Simplified Arabic" w:hAnsi="Simplified Arabic" w:cs="Simplified Arabic"/>
          <w:sz w:val="30"/>
          <w:szCs w:val="30"/>
          <w:rtl/>
        </w:rPr>
        <w:t xml:space="preserve"> ا.هـ .</w:t>
      </w:r>
    </w:p>
    <w:p w:rsidR="0012216C" w:rsidRDefault="0012216C"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4- أنّ الحصر أحد أقسام مفهوم المخالَفة ، ولِذَا فالأَوْلى استبعاده مِن الأقسام السبعة المتقدِّمة .</w:t>
      </w:r>
    </w:p>
    <w:p w:rsidR="0012216C" w:rsidRDefault="0012216C"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5- أنّ القياس أحد مفهومات الأصل ( المنطوق ) ، لكنّي رَجَّحْتُ ـ فيما تَقَدَّم ــ إفراده على المفهوم ؛ تابعاً في ذلك لِحُجَّة الإسلام الغزالي رحمه الله تعالى .</w:t>
      </w:r>
    </w:p>
    <w:p w:rsidR="00E91579" w:rsidRDefault="0012216C"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6- أنِّي رَجَّحْتُ في مطلب ( دلالة اللفظ على الحُكْم عند غَيْر الحنفيّة ) ما عليه الكثرة مِن الأصوليّين مِن تقسيم دلالة اللفظ أو الخِطَاب على الحُكْم </w:t>
      </w:r>
    </w:p>
    <w:p w:rsidR="0012216C" w:rsidRDefault="0012216C"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إلى قِسْمَيْن :</w:t>
      </w:r>
    </w:p>
    <w:p w:rsidR="0012216C" w:rsidRPr="00BD3E4A" w:rsidRDefault="0012216C" w:rsidP="00EB012C">
      <w:pPr>
        <w:spacing w:after="0" w:line="240" w:lineRule="auto"/>
        <w:contextualSpacing/>
        <w:jc w:val="both"/>
        <w:rPr>
          <w:rFonts w:ascii="Simplified Arabic" w:hAnsi="Simplified Arabic" w:cs="Simplified Arabic"/>
          <w:sz w:val="30"/>
          <w:szCs w:val="30"/>
          <w:rtl/>
        </w:rPr>
      </w:pPr>
      <w:r w:rsidRPr="00BD3E4A">
        <w:rPr>
          <w:rFonts w:ascii="Simplified Arabic" w:hAnsi="Simplified Arabic" w:cs="Simplified Arabic"/>
          <w:sz w:val="30"/>
          <w:szCs w:val="30"/>
          <w:rtl/>
        </w:rPr>
        <w:t>الأول : ما يَدُلّ عليه بلَفْظه ومنظومه ، وهو المنطوق .</w:t>
      </w:r>
    </w:p>
    <w:p w:rsidR="0012216C" w:rsidRPr="00BD3E4A" w:rsidRDefault="0012216C" w:rsidP="00EB012C">
      <w:pPr>
        <w:spacing w:after="0" w:line="240" w:lineRule="auto"/>
        <w:contextualSpacing/>
        <w:jc w:val="both"/>
        <w:rPr>
          <w:rFonts w:ascii="Simplified Arabic" w:hAnsi="Simplified Arabic" w:cs="Simplified Arabic"/>
          <w:sz w:val="30"/>
          <w:szCs w:val="30"/>
          <w:rtl/>
        </w:rPr>
      </w:pPr>
      <w:r w:rsidRPr="00BD3E4A">
        <w:rPr>
          <w:rFonts w:ascii="Simplified Arabic" w:hAnsi="Simplified Arabic" w:cs="Simplified Arabic"/>
          <w:sz w:val="30"/>
          <w:szCs w:val="30"/>
          <w:rtl/>
        </w:rPr>
        <w:t>الثاني : ما يَدُلّ عليه بفحواه ومفهومه ، وهو المفهوم .</w:t>
      </w:r>
    </w:p>
    <w:p w:rsidR="0012216C" w:rsidRDefault="0012216C"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ولِذَا كان المفهوم عندي : </w:t>
      </w:r>
      <w:r w:rsidRPr="000E2930">
        <w:rPr>
          <w:rFonts w:ascii="Simplified Arabic" w:hAnsi="Simplified Arabic" w:cs="Simplified Arabic"/>
          <w:b/>
          <w:bCs/>
          <w:sz w:val="30"/>
          <w:szCs w:val="30"/>
          <w:rtl/>
        </w:rPr>
        <w:t>كُلّ حُكْم ليس مأخوذاً مِن منطوق اللفظ</w:t>
      </w:r>
      <w:r>
        <w:rPr>
          <w:rFonts w:ascii="Simplified Arabic" w:hAnsi="Simplified Arabic" w:cs="Simplified Arabic"/>
          <w:sz w:val="30"/>
          <w:szCs w:val="30"/>
          <w:rtl/>
        </w:rPr>
        <w:t xml:space="preserve"> ، فيدخل فيه المفهوم بِنَوْعَيْه والدّلالات الثلاث ، ويخرج عنه </w:t>
      </w:r>
      <w:r w:rsidR="00E91579">
        <w:rPr>
          <w:rFonts w:ascii="Simplified Arabic" w:hAnsi="Simplified Arabic" w:cs="Simplified Arabic"/>
          <w:sz w:val="30"/>
          <w:szCs w:val="30"/>
          <w:rtl/>
        </w:rPr>
        <w:t>القياس ؛ لِمَا بَيَّنّاه آنفاً</w:t>
      </w:r>
      <w:r w:rsidR="00E91579">
        <w:rPr>
          <w:rFonts w:ascii="Simplified Arabic" w:hAnsi="Simplified Arabic" w:cs="Simplified Arabic" w:hint="cs"/>
          <w:sz w:val="30"/>
          <w:szCs w:val="30"/>
          <w:rtl/>
        </w:rPr>
        <w:t>.</w:t>
      </w:r>
      <w:r w:rsidR="00E91579">
        <w:rPr>
          <w:rFonts w:ascii="Simplified Arabic" w:hAnsi="Simplified Arabic" w:cs="Simplified Arabic"/>
          <w:sz w:val="30"/>
          <w:szCs w:val="30"/>
          <w:rtl/>
        </w:rPr>
        <w:t xml:space="preserve"> </w:t>
      </w:r>
    </w:p>
    <w:p w:rsidR="0012216C" w:rsidRPr="00BD3E4A" w:rsidRDefault="0012216C" w:rsidP="00EB012C">
      <w:pPr>
        <w:spacing w:after="0" w:line="240" w:lineRule="auto"/>
        <w:contextualSpacing/>
        <w:jc w:val="both"/>
        <w:rPr>
          <w:rFonts w:ascii="Simplified Arabic" w:hAnsi="Simplified Arabic" w:cs="Simplified Arabic"/>
          <w:b/>
          <w:bCs/>
          <w:sz w:val="30"/>
          <w:szCs w:val="30"/>
          <w:rtl/>
        </w:rPr>
      </w:pPr>
      <w:r>
        <w:rPr>
          <w:rFonts w:ascii="Simplified Arabic" w:hAnsi="Simplified Arabic" w:cs="Simplified Arabic"/>
          <w:sz w:val="30"/>
          <w:szCs w:val="30"/>
          <w:rtl/>
        </w:rPr>
        <w:t xml:space="preserve">7- </w:t>
      </w:r>
      <w:r w:rsidRPr="00BD3E4A">
        <w:rPr>
          <w:rFonts w:ascii="Simplified Arabic" w:hAnsi="Simplified Arabic" w:cs="Simplified Arabic"/>
          <w:b/>
          <w:bCs/>
          <w:sz w:val="30"/>
          <w:szCs w:val="30"/>
          <w:rtl/>
        </w:rPr>
        <w:t>ومِمَّا تَقَدَّم أَرَى تقسيم المفهوم إلى خمسة أقسام :</w:t>
      </w:r>
    </w:p>
    <w:p w:rsidR="0012216C" w:rsidRPr="00BD3E4A" w:rsidRDefault="0012216C" w:rsidP="00EB012C">
      <w:pPr>
        <w:spacing w:after="0" w:line="240" w:lineRule="auto"/>
        <w:contextualSpacing/>
        <w:jc w:val="both"/>
        <w:rPr>
          <w:rFonts w:ascii="Simplified Arabic" w:hAnsi="Simplified Arabic" w:cs="Simplified Arabic"/>
          <w:sz w:val="30"/>
          <w:szCs w:val="30"/>
          <w:rtl/>
        </w:rPr>
      </w:pPr>
      <w:r w:rsidRPr="00BD3E4A">
        <w:rPr>
          <w:rFonts w:ascii="Simplified Arabic" w:hAnsi="Simplified Arabic" w:cs="Simplified Arabic"/>
          <w:b/>
          <w:bCs/>
          <w:sz w:val="30"/>
          <w:szCs w:val="30"/>
          <w:rtl/>
        </w:rPr>
        <w:t>الأول :</w:t>
      </w:r>
      <w:r w:rsidRPr="00BD3E4A">
        <w:rPr>
          <w:rFonts w:ascii="Simplified Arabic" w:hAnsi="Simplified Arabic" w:cs="Simplified Arabic"/>
          <w:sz w:val="30"/>
          <w:szCs w:val="30"/>
          <w:rtl/>
        </w:rPr>
        <w:t xml:space="preserve"> دلالة الاقتضاء .</w:t>
      </w:r>
    </w:p>
    <w:p w:rsidR="0012216C" w:rsidRPr="00BD3E4A" w:rsidRDefault="0012216C" w:rsidP="00EB012C">
      <w:pPr>
        <w:spacing w:after="0" w:line="240" w:lineRule="auto"/>
        <w:contextualSpacing/>
        <w:jc w:val="both"/>
        <w:rPr>
          <w:rFonts w:ascii="Simplified Arabic" w:hAnsi="Simplified Arabic" w:cs="Simplified Arabic"/>
          <w:sz w:val="30"/>
          <w:szCs w:val="30"/>
          <w:rtl/>
        </w:rPr>
      </w:pPr>
      <w:r w:rsidRPr="00BD3E4A">
        <w:rPr>
          <w:rFonts w:ascii="Simplified Arabic" w:hAnsi="Simplified Arabic" w:cs="Simplified Arabic"/>
          <w:b/>
          <w:bCs/>
          <w:sz w:val="30"/>
          <w:szCs w:val="30"/>
          <w:rtl/>
        </w:rPr>
        <w:t>الثاني :</w:t>
      </w:r>
      <w:r w:rsidRPr="00BD3E4A">
        <w:rPr>
          <w:rFonts w:ascii="Simplified Arabic" w:hAnsi="Simplified Arabic" w:cs="Simplified Arabic"/>
          <w:sz w:val="30"/>
          <w:szCs w:val="30"/>
          <w:rtl/>
        </w:rPr>
        <w:t xml:space="preserve"> دلالة الإشارة .</w:t>
      </w:r>
    </w:p>
    <w:p w:rsidR="0012216C" w:rsidRPr="00BD3E4A" w:rsidRDefault="0012216C" w:rsidP="00EB012C">
      <w:pPr>
        <w:spacing w:after="0" w:line="240" w:lineRule="auto"/>
        <w:contextualSpacing/>
        <w:jc w:val="both"/>
        <w:rPr>
          <w:rFonts w:ascii="Simplified Arabic" w:hAnsi="Simplified Arabic" w:cs="Simplified Arabic"/>
          <w:sz w:val="30"/>
          <w:szCs w:val="30"/>
          <w:rtl/>
        </w:rPr>
      </w:pPr>
      <w:r w:rsidRPr="00BD3E4A">
        <w:rPr>
          <w:rFonts w:ascii="Simplified Arabic" w:hAnsi="Simplified Arabic" w:cs="Simplified Arabic"/>
          <w:b/>
          <w:bCs/>
          <w:sz w:val="30"/>
          <w:szCs w:val="30"/>
          <w:rtl/>
        </w:rPr>
        <w:t xml:space="preserve">الثالث </w:t>
      </w:r>
      <w:r w:rsidRPr="00BD3E4A">
        <w:rPr>
          <w:rFonts w:ascii="Simplified Arabic" w:hAnsi="Simplified Arabic" w:cs="Simplified Arabic"/>
          <w:sz w:val="30"/>
          <w:szCs w:val="30"/>
          <w:rtl/>
        </w:rPr>
        <w:t>: دلالة الإيماء ( التنبيه ) .</w:t>
      </w:r>
    </w:p>
    <w:p w:rsidR="0012216C" w:rsidRPr="00BD3E4A" w:rsidRDefault="0012216C" w:rsidP="00EB012C">
      <w:pPr>
        <w:spacing w:after="0" w:line="240" w:lineRule="auto"/>
        <w:contextualSpacing/>
        <w:jc w:val="both"/>
        <w:rPr>
          <w:rFonts w:ascii="Simplified Arabic" w:hAnsi="Simplified Arabic" w:cs="Simplified Arabic"/>
          <w:sz w:val="30"/>
          <w:szCs w:val="30"/>
          <w:rtl/>
        </w:rPr>
      </w:pPr>
      <w:r w:rsidRPr="00BD3E4A">
        <w:rPr>
          <w:rFonts w:ascii="Simplified Arabic" w:hAnsi="Simplified Arabic" w:cs="Simplified Arabic"/>
          <w:b/>
          <w:bCs/>
          <w:sz w:val="30"/>
          <w:szCs w:val="30"/>
          <w:rtl/>
        </w:rPr>
        <w:t>الرابع :</w:t>
      </w:r>
      <w:r w:rsidRPr="00BD3E4A">
        <w:rPr>
          <w:rFonts w:ascii="Simplified Arabic" w:hAnsi="Simplified Arabic" w:cs="Simplified Arabic"/>
          <w:sz w:val="30"/>
          <w:szCs w:val="30"/>
          <w:rtl/>
        </w:rPr>
        <w:t xml:space="preserve"> مفهوم الموافَقة .</w:t>
      </w:r>
    </w:p>
    <w:p w:rsidR="003061DE" w:rsidRPr="00BD3E4A" w:rsidRDefault="0012216C" w:rsidP="00EB012C">
      <w:pPr>
        <w:spacing w:after="0" w:line="240" w:lineRule="auto"/>
        <w:contextualSpacing/>
        <w:jc w:val="both"/>
        <w:rPr>
          <w:rFonts w:ascii="Simplified Arabic" w:hAnsi="Simplified Arabic" w:cs="Simplified Arabic"/>
          <w:sz w:val="30"/>
          <w:szCs w:val="30"/>
          <w:rtl/>
        </w:rPr>
      </w:pPr>
      <w:r w:rsidRPr="00BD3E4A">
        <w:rPr>
          <w:rFonts w:ascii="Simplified Arabic" w:hAnsi="Simplified Arabic" w:cs="Simplified Arabic"/>
          <w:b/>
          <w:bCs/>
          <w:sz w:val="30"/>
          <w:szCs w:val="30"/>
          <w:rtl/>
        </w:rPr>
        <w:t>الخامس :</w:t>
      </w:r>
      <w:r w:rsidRPr="00BD3E4A">
        <w:rPr>
          <w:rFonts w:ascii="Simplified Arabic" w:hAnsi="Simplified Arabic" w:cs="Simplified Arabic"/>
          <w:sz w:val="30"/>
          <w:szCs w:val="30"/>
          <w:rtl/>
        </w:rPr>
        <w:t xml:space="preserve"> مفهوم المخالَفة .</w:t>
      </w:r>
    </w:p>
    <w:p w:rsidR="003061DE" w:rsidRPr="00BD3E4A" w:rsidRDefault="00305938" w:rsidP="00EB012C">
      <w:pPr>
        <w:spacing w:after="0" w:line="240" w:lineRule="auto"/>
        <w:contextualSpacing/>
        <w:jc w:val="both"/>
        <w:rPr>
          <w:rFonts w:ascii="Simplified Arabic" w:hAnsi="Simplified Arabic" w:cs="Simplified Arabic"/>
          <w:b/>
          <w:bCs/>
          <w:sz w:val="30"/>
          <w:szCs w:val="30"/>
          <w:rtl/>
        </w:rPr>
      </w:pPr>
      <w:r w:rsidRPr="00BD3E4A">
        <w:rPr>
          <w:rFonts w:ascii="Simplified Arabic" w:hAnsi="Simplified Arabic" w:cs="Simplified Arabic" w:hint="cs"/>
          <w:b/>
          <w:bCs/>
          <w:sz w:val="30"/>
          <w:szCs w:val="30"/>
          <w:rtl/>
        </w:rPr>
        <w:t>ونعرف كل واحد منها فيما يلي :</w:t>
      </w:r>
    </w:p>
    <w:p w:rsidR="00305938" w:rsidRPr="001C4701" w:rsidRDefault="00305938" w:rsidP="00EB012C">
      <w:pPr>
        <w:spacing w:after="0" w:line="240" w:lineRule="auto"/>
        <w:contextualSpacing/>
        <w:jc w:val="both"/>
        <w:rPr>
          <w:rFonts w:ascii="Simplified Arabic" w:hAnsi="Simplified Arabic" w:cs="PT Bold Heading"/>
          <w:sz w:val="30"/>
          <w:szCs w:val="30"/>
          <w:rtl/>
        </w:rPr>
      </w:pPr>
      <w:r w:rsidRPr="001C4701">
        <w:rPr>
          <w:rFonts w:ascii="Simplified Arabic" w:hAnsi="Simplified Arabic" w:cs="PT Bold Heading" w:hint="cs"/>
          <w:sz w:val="30"/>
          <w:szCs w:val="30"/>
          <w:rtl/>
        </w:rPr>
        <w:t>أولا : دلالة الاقتضاء :</w:t>
      </w:r>
    </w:p>
    <w:p w:rsidR="00305938" w:rsidRDefault="00305938" w:rsidP="00772B4C">
      <w:pPr>
        <w:spacing w:after="0" w:line="240" w:lineRule="auto"/>
        <w:contextualSpacing/>
        <w:jc w:val="both"/>
        <w:rPr>
          <w:rFonts w:ascii="Simplified Arabic" w:hAnsi="Simplified Arabic" w:cs="Simplified Arabic"/>
          <w:sz w:val="30"/>
          <w:szCs w:val="30"/>
          <w:rtl/>
        </w:rPr>
      </w:pPr>
      <w:r w:rsidRPr="001C4701">
        <w:rPr>
          <w:rFonts w:ascii="Simplified Arabic" w:hAnsi="Simplified Arabic" w:cs="Simplified Arabic"/>
          <w:b/>
          <w:bCs/>
          <w:sz w:val="30"/>
          <w:szCs w:val="30"/>
          <w:rtl/>
        </w:rPr>
        <w:t>والاقتضاء لغةً :</w:t>
      </w:r>
      <w:r>
        <w:rPr>
          <w:rFonts w:ascii="Simplified Arabic" w:hAnsi="Simplified Arabic" w:cs="Simplified Arabic"/>
          <w:sz w:val="30"/>
          <w:szCs w:val="30"/>
          <w:rtl/>
        </w:rPr>
        <w:t xml:space="preserve"> الطلب ، ومنه " اقتضى دَيْنَه وتقاضاه " أيْ طَلَبَه ،  و" استقضَى فلاناً " طَلَب إليه أنْ يقضيه </w:t>
      </w:r>
      <w:r w:rsidR="00772B4C">
        <w:rPr>
          <w:rStyle w:val="a4"/>
          <w:rFonts w:ascii="Simplified Arabic" w:hAnsi="Simplified Arabic" w:cs="Simplified Arabic"/>
          <w:sz w:val="30"/>
          <w:szCs w:val="30"/>
          <w:rtl/>
        </w:rPr>
        <w:footnoteReference w:id="176"/>
      </w:r>
      <w:r>
        <w:rPr>
          <w:rFonts w:ascii="Simplified Arabic" w:hAnsi="Simplified Arabic" w:cs="Simplified Arabic"/>
          <w:sz w:val="30"/>
          <w:szCs w:val="30"/>
          <w:rtl/>
        </w:rPr>
        <w:t xml:space="preserve"> .</w:t>
      </w:r>
    </w:p>
    <w:p w:rsidR="00305938" w:rsidRDefault="00772B4C" w:rsidP="00772B4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rtl/>
        </w:rPr>
        <w:t xml:space="preserve"> </w:t>
      </w:r>
      <w:r w:rsidR="00305938" w:rsidRPr="001C4701">
        <w:rPr>
          <w:rFonts w:ascii="Simplified Arabic" w:hAnsi="Simplified Arabic" w:cs="Simplified Arabic" w:hint="cs"/>
          <w:b/>
          <w:bCs/>
          <w:sz w:val="30"/>
          <w:szCs w:val="30"/>
          <w:rtl/>
        </w:rPr>
        <w:t>والاقتضاء اصطلاحا :</w:t>
      </w:r>
      <w:r w:rsidR="00305938" w:rsidRPr="00305938">
        <w:rPr>
          <w:rFonts w:ascii="Simplified Arabic" w:hAnsi="Simplified Arabic" w:cs="Simplified Arabic"/>
          <w:sz w:val="30"/>
          <w:szCs w:val="30"/>
          <w:rtl/>
        </w:rPr>
        <w:t xml:space="preserve"> </w:t>
      </w:r>
      <w:r w:rsidR="00305938">
        <w:rPr>
          <w:rFonts w:ascii="Simplified Arabic" w:hAnsi="Simplified Arabic" w:cs="Simplified Arabic"/>
          <w:sz w:val="30"/>
          <w:szCs w:val="30"/>
          <w:rtl/>
        </w:rPr>
        <w:t>ما كان مقصوداً لِلمتكلِّم ويتوقَّف صِدْق الكلام عليه  أو صِحَّته العقليّة أو الشّرعيّة .</w:t>
      </w:r>
    </w:p>
    <w:p w:rsidR="00305938" w:rsidRDefault="00305938" w:rsidP="00710041">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وهو تعريف عضد الدِّين الإيجي رحمه الله تعالى ، واختاره الفتوحي والسالمي رحمهم الله تعالى </w:t>
      </w:r>
      <w:r w:rsidR="00441260">
        <w:rPr>
          <w:rStyle w:val="a4"/>
          <w:rFonts w:ascii="Simplified Arabic" w:hAnsi="Simplified Arabic" w:cs="Simplified Arabic"/>
          <w:sz w:val="30"/>
          <w:szCs w:val="30"/>
          <w:rtl/>
        </w:rPr>
        <w:footnoteReference w:id="177"/>
      </w:r>
      <w:r>
        <w:rPr>
          <w:rFonts w:ascii="Simplified Arabic" w:hAnsi="Simplified Arabic" w:cs="Simplified Arabic"/>
          <w:sz w:val="30"/>
          <w:szCs w:val="30"/>
          <w:rtl/>
        </w:rPr>
        <w:t xml:space="preserve"> .</w:t>
      </w:r>
    </w:p>
    <w:p w:rsidR="00A12C96" w:rsidRPr="001C4701" w:rsidRDefault="00A12C96" w:rsidP="00EB012C">
      <w:pPr>
        <w:spacing w:after="0" w:line="240" w:lineRule="auto"/>
        <w:contextualSpacing/>
        <w:jc w:val="both"/>
        <w:rPr>
          <w:rFonts w:ascii="Simplified Arabic" w:hAnsi="Simplified Arabic" w:cs="Simplified Arabic"/>
          <w:b/>
          <w:bCs/>
          <w:sz w:val="30"/>
          <w:szCs w:val="30"/>
          <w:rtl/>
        </w:rPr>
      </w:pPr>
      <w:r w:rsidRPr="001C4701">
        <w:rPr>
          <w:rFonts w:ascii="Simplified Arabic" w:hAnsi="Simplified Arabic" w:cs="Simplified Arabic" w:hint="cs"/>
          <w:b/>
          <w:bCs/>
          <w:sz w:val="30"/>
          <w:szCs w:val="30"/>
          <w:rtl/>
        </w:rPr>
        <w:t xml:space="preserve">مثال </w:t>
      </w:r>
      <w:r w:rsidRPr="001C4701">
        <w:rPr>
          <w:rFonts w:ascii="Simplified Arabic" w:hAnsi="Simplified Arabic" w:cs="Simplified Arabic"/>
          <w:b/>
          <w:bCs/>
          <w:sz w:val="30"/>
          <w:szCs w:val="30"/>
          <w:rtl/>
        </w:rPr>
        <w:t>ما توقَّف صِحَّة الكلام عليه شرعاً .</w:t>
      </w:r>
    </w:p>
    <w:p w:rsidR="00A12C96" w:rsidRDefault="00A12C96" w:rsidP="00C51B7B">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قوله تعالى </w:t>
      </w:r>
      <w:r w:rsidRPr="000E2930">
        <w:rPr>
          <w:rFonts w:ascii="Mudir MT" w:hAnsi="Mudir MT" w:cs="DecoType Naskh"/>
          <w:sz w:val="30"/>
          <w:szCs w:val="30"/>
          <w:rtl/>
        </w:rPr>
        <w:t>{ فَمَن كَانَ مِنكُم مَّرِيضًا أَوْ عَلَى سَفَرٍ فَعِدَّةٌ مِـّنْ أَيَّامٍ أُخَر }</w:t>
      </w:r>
      <w:r w:rsidRPr="000E2930">
        <w:rPr>
          <w:rFonts w:ascii="Simplified Arabic" w:hAnsi="Simplified Arabic" w:cs="DecoType Naskh"/>
          <w:sz w:val="28"/>
          <w:szCs w:val="28"/>
          <w:rtl/>
        </w:rPr>
        <w:t xml:space="preserve"> </w:t>
      </w:r>
      <w:r w:rsidR="00C51B7B">
        <w:rPr>
          <w:rStyle w:val="a4"/>
          <w:rFonts w:ascii="Simplified Arabic" w:hAnsi="Simplified Arabic" w:cs="Simplified Arabic"/>
          <w:sz w:val="30"/>
          <w:szCs w:val="30"/>
          <w:rtl/>
        </w:rPr>
        <w:footnoteReference w:id="178"/>
      </w:r>
      <w:r>
        <w:rPr>
          <w:rFonts w:ascii="Simplified Arabic" w:hAnsi="Simplified Arabic" w:cs="Simplified Arabic"/>
          <w:sz w:val="30"/>
          <w:szCs w:val="30"/>
          <w:rtl/>
        </w:rPr>
        <w:t xml:space="preserve"> ..</w:t>
      </w:r>
    </w:p>
    <w:p w:rsidR="0063183D" w:rsidRDefault="00A12C96" w:rsidP="0063183D">
      <w:pPr>
        <w:spacing w:after="0" w:line="240" w:lineRule="auto"/>
        <w:contextualSpacing/>
        <w:jc w:val="both"/>
        <w:rPr>
          <w:rFonts w:ascii="Simplified Arabic" w:hAnsi="Simplified Arabic" w:cs="Simplified Arabic"/>
          <w:b/>
          <w:bCs/>
          <w:sz w:val="30"/>
          <w:szCs w:val="30"/>
          <w:rtl/>
        </w:rPr>
      </w:pPr>
      <w:r w:rsidRPr="001C4701">
        <w:rPr>
          <w:rFonts w:ascii="Simplified Arabic" w:hAnsi="Simplified Arabic" w:cs="Simplified Arabic"/>
          <w:b/>
          <w:bCs/>
          <w:sz w:val="30"/>
          <w:szCs w:val="30"/>
          <w:rtl/>
        </w:rPr>
        <w:t>وَجْه الدّلالة :</w:t>
      </w:r>
      <w:r>
        <w:rPr>
          <w:rFonts w:ascii="Simplified Arabic" w:hAnsi="Simplified Arabic" w:cs="Simplified Arabic"/>
          <w:sz w:val="30"/>
          <w:szCs w:val="30"/>
          <w:rtl/>
        </w:rPr>
        <w:t xml:space="preserve"> أنّ الله تعالى بَيَّن لنا حُكْم المريض والمسافر في وجوب</w:t>
      </w:r>
      <w:r>
        <w:rPr>
          <w:rFonts w:ascii="Simplified Arabic" w:hAnsi="Simplified Arabic" w:cs="Simplified Arabic"/>
          <w:rtl/>
        </w:rPr>
        <w:t xml:space="preserve"> </w:t>
      </w:r>
      <w:r>
        <w:rPr>
          <w:rFonts w:ascii="Simplified Arabic" w:hAnsi="Simplified Arabic" w:cs="Simplified Arabic"/>
          <w:sz w:val="30"/>
          <w:szCs w:val="30"/>
          <w:rtl/>
        </w:rPr>
        <w:t xml:space="preserve">قضاء الصوم عليهما ، والقضاء لا يجب إلا لِمَنْ أَفْطَر في نهار رمضان لِمَرَضه أو سفره ، أمَّا إذا صام في سفره فلا قضاء عليه ، ولِذَا كان لا بُدّ مِن مُضْمَر محذوف تقديره ( فأَفْطِرْ ) ؛ حتّى يُصْبِح الحُكْم صحيحاً شرعاً ومقبولاً </w:t>
      </w:r>
      <w:r w:rsidR="00710041">
        <w:rPr>
          <w:rStyle w:val="a4"/>
          <w:rFonts w:ascii="Simplified Arabic" w:hAnsi="Simplified Arabic" w:cs="Simplified Arabic"/>
          <w:sz w:val="30"/>
          <w:szCs w:val="30"/>
          <w:rtl/>
        </w:rPr>
        <w:footnoteReference w:id="179"/>
      </w:r>
      <w:r>
        <w:rPr>
          <w:rFonts w:ascii="Simplified Arabic" w:hAnsi="Simplified Arabic" w:cs="Simplified Arabic"/>
          <w:sz w:val="30"/>
          <w:szCs w:val="30"/>
          <w:rtl/>
        </w:rPr>
        <w:t xml:space="preserve"> .</w:t>
      </w:r>
    </w:p>
    <w:p w:rsidR="00A12C96" w:rsidRPr="001C4701" w:rsidRDefault="00A12C96" w:rsidP="0063183D">
      <w:pPr>
        <w:spacing w:after="0" w:line="240" w:lineRule="auto"/>
        <w:contextualSpacing/>
        <w:jc w:val="both"/>
        <w:rPr>
          <w:rFonts w:ascii="Simplified Arabic" w:hAnsi="Simplified Arabic" w:cs="Simplified Arabic"/>
          <w:b/>
          <w:bCs/>
          <w:sz w:val="30"/>
          <w:szCs w:val="30"/>
          <w:rtl/>
        </w:rPr>
      </w:pPr>
      <w:r w:rsidRPr="001C4701">
        <w:rPr>
          <w:rFonts w:ascii="Simplified Arabic" w:hAnsi="Simplified Arabic" w:cs="Simplified Arabic"/>
          <w:b/>
          <w:bCs/>
          <w:sz w:val="30"/>
          <w:szCs w:val="30"/>
          <w:rtl/>
        </w:rPr>
        <w:t>وَجْه التفريع على دلالة المفهوم :</w:t>
      </w:r>
    </w:p>
    <w:p w:rsidR="00305938" w:rsidRDefault="00A12C96"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أنّ هذا النَّصّ الكريم أفاد مفهومُه المَبْنِي على اقتضاء المُضْمَر الذي توقَّف صِحَّة الكلام عليه شرعاً أنّ المريض والمسافر إذا أَفْطَرَا في </w:t>
      </w:r>
      <w:r w:rsidR="00221F2A">
        <w:rPr>
          <w:rFonts w:ascii="Simplified Arabic" w:hAnsi="Simplified Arabic" w:cs="Simplified Arabic"/>
          <w:sz w:val="30"/>
          <w:szCs w:val="30"/>
          <w:rtl/>
        </w:rPr>
        <w:t>رمضان وَجَب عليهما القضاء .</w:t>
      </w:r>
    </w:p>
    <w:p w:rsidR="003061DE" w:rsidRPr="001C4701" w:rsidRDefault="00305938" w:rsidP="00EB012C">
      <w:pPr>
        <w:spacing w:after="0" w:line="240" w:lineRule="auto"/>
        <w:contextualSpacing/>
        <w:jc w:val="both"/>
        <w:rPr>
          <w:rFonts w:ascii="Simplified Arabic" w:hAnsi="Simplified Arabic" w:cs="PT Bold Heading"/>
          <w:sz w:val="30"/>
          <w:szCs w:val="30"/>
          <w:rtl/>
        </w:rPr>
      </w:pPr>
      <w:r w:rsidRPr="001C4701">
        <w:rPr>
          <w:rFonts w:ascii="Simplified Arabic" w:hAnsi="Simplified Arabic" w:cs="PT Bold Heading" w:hint="cs"/>
          <w:sz w:val="30"/>
          <w:szCs w:val="30"/>
          <w:rtl/>
        </w:rPr>
        <w:t>ثانيا : دلالة الإشارة .</w:t>
      </w:r>
    </w:p>
    <w:p w:rsidR="00305938" w:rsidRDefault="00305938" w:rsidP="00EB012C">
      <w:pPr>
        <w:spacing w:after="0" w:line="240" w:lineRule="auto"/>
        <w:contextualSpacing/>
        <w:jc w:val="both"/>
        <w:rPr>
          <w:rFonts w:ascii="Simplified Arabic" w:hAnsi="Simplified Arabic" w:cs="Simplified Arabic"/>
          <w:sz w:val="30"/>
          <w:szCs w:val="30"/>
          <w:rtl/>
        </w:rPr>
      </w:pPr>
      <w:r w:rsidRPr="001C4701">
        <w:rPr>
          <w:rFonts w:ascii="Simplified Arabic" w:hAnsi="Simplified Arabic" w:cs="Simplified Arabic"/>
          <w:b/>
          <w:bCs/>
          <w:sz w:val="30"/>
          <w:szCs w:val="30"/>
          <w:rtl/>
        </w:rPr>
        <w:t>الإشارة في اللغة :</w:t>
      </w:r>
      <w:r>
        <w:rPr>
          <w:rFonts w:ascii="Simplified Arabic" w:hAnsi="Simplified Arabic" w:cs="Simplified Arabic"/>
          <w:sz w:val="30"/>
          <w:szCs w:val="30"/>
          <w:rtl/>
        </w:rPr>
        <w:t xml:space="preserve"> مَصْدَر " أشار " ؛ يقال "</w:t>
      </w:r>
      <w:r>
        <w:rPr>
          <w:rFonts w:ascii="Simplified Arabic" w:hAnsi="Simplified Arabic" w:cs="Simplified Arabic"/>
          <w:sz w:val="20"/>
          <w:szCs w:val="20"/>
          <w:rtl/>
        </w:rPr>
        <w:t xml:space="preserve"> </w:t>
      </w:r>
      <w:r>
        <w:rPr>
          <w:rFonts w:ascii="Simplified Arabic" w:hAnsi="Simplified Arabic" w:cs="Simplified Arabic"/>
          <w:sz w:val="30"/>
          <w:szCs w:val="30"/>
          <w:rtl/>
        </w:rPr>
        <w:t xml:space="preserve">أشار الرَّجُل يشير إشارةً " إذا أومأ بيديْه ، ويقال " شَوَّرْتُ إليه بِيَدي وأَشَرْتُ إليه " أيْ لَوَّحْتُ إليه وأَلَحْتُ أيضاً ، و" أشار إليه باليد " أومأ وأشار عليه بالرأي </w:t>
      </w:r>
      <w:r w:rsidR="00D51D0D">
        <w:rPr>
          <w:rStyle w:val="a4"/>
          <w:rFonts w:ascii="Simplified Arabic" w:hAnsi="Simplified Arabic" w:cs="Simplified Arabic"/>
          <w:sz w:val="30"/>
          <w:szCs w:val="30"/>
          <w:rtl/>
        </w:rPr>
        <w:footnoteReference w:id="180"/>
      </w:r>
      <w:r>
        <w:rPr>
          <w:rFonts w:ascii="Simplified Arabic" w:hAnsi="Simplified Arabic" w:cs="Simplified Arabic"/>
          <w:sz w:val="30"/>
          <w:szCs w:val="30"/>
          <w:rtl/>
        </w:rPr>
        <w:t xml:space="preserve"> .</w:t>
      </w:r>
    </w:p>
    <w:p w:rsidR="007A39BC" w:rsidRDefault="00305938" w:rsidP="001C4701">
      <w:pPr>
        <w:spacing w:after="0" w:line="240" w:lineRule="auto"/>
        <w:contextualSpacing/>
        <w:jc w:val="both"/>
        <w:rPr>
          <w:rFonts w:ascii="Simplified Arabic" w:hAnsi="Simplified Arabic" w:cs="Simplified Arabic"/>
          <w:sz w:val="30"/>
          <w:szCs w:val="30"/>
          <w:rtl/>
        </w:rPr>
      </w:pPr>
      <w:r w:rsidRPr="001C4701">
        <w:rPr>
          <w:rFonts w:ascii="Simplified Arabic" w:hAnsi="Simplified Arabic" w:cs="Simplified Arabic" w:hint="cs"/>
          <w:b/>
          <w:bCs/>
          <w:sz w:val="30"/>
          <w:szCs w:val="30"/>
          <w:rtl/>
        </w:rPr>
        <w:t>واصطلاحا :</w:t>
      </w:r>
      <w:r w:rsidR="007A39BC">
        <w:rPr>
          <w:rFonts w:ascii="Simplified Arabic" w:hAnsi="Simplified Arabic" w:cs="Simplified Arabic"/>
          <w:sz w:val="30"/>
          <w:szCs w:val="30"/>
          <w:rtl/>
        </w:rPr>
        <w:t xml:space="preserve"> العمل بما ثَبَت بنَظْمه لغةً لكنّه غَيْر مقصود ولا سيق له النَّصّ وليس بظاهر مِن كُلّ وَجْه</w:t>
      </w:r>
      <w:r w:rsidR="00DE1EEE">
        <w:rPr>
          <w:rStyle w:val="a4"/>
          <w:rFonts w:ascii="Simplified Arabic" w:hAnsi="Simplified Arabic" w:cs="Simplified Arabic"/>
          <w:sz w:val="30"/>
          <w:szCs w:val="30"/>
          <w:rtl/>
        </w:rPr>
        <w:footnoteReference w:id="181"/>
      </w:r>
      <w:r w:rsidR="007A39BC">
        <w:rPr>
          <w:rFonts w:ascii="Simplified Arabic" w:hAnsi="Simplified Arabic" w:cs="Simplified Arabic"/>
          <w:sz w:val="30"/>
          <w:szCs w:val="30"/>
          <w:rtl/>
        </w:rPr>
        <w:t xml:space="preserve">  .</w:t>
      </w:r>
    </w:p>
    <w:p w:rsidR="007A39BC" w:rsidRDefault="007A39BC" w:rsidP="0063183D">
      <w:pPr>
        <w:spacing w:after="0" w:line="240" w:lineRule="auto"/>
        <w:contextualSpacing/>
        <w:jc w:val="mediumKashida"/>
        <w:rPr>
          <w:rFonts w:ascii="Simplified Arabic" w:hAnsi="Simplified Arabic" w:cs="Simplified Arabic"/>
          <w:sz w:val="30"/>
          <w:szCs w:val="30"/>
          <w:rtl/>
        </w:rPr>
      </w:pPr>
      <w:r>
        <w:rPr>
          <w:rFonts w:ascii="Simplified Arabic" w:hAnsi="Simplified Arabic" w:cs="Simplified Arabic"/>
          <w:sz w:val="30"/>
          <w:szCs w:val="30"/>
          <w:rtl/>
        </w:rPr>
        <w:t>وهو تعريف البزدوي رحمه الله تع</w:t>
      </w:r>
      <w:r w:rsidR="002468F3">
        <w:rPr>
          <w:rFonts w:ascii="Simplified Arabic" w:hAnsi="Simplified Arabic" w:cs="Simplified Arabic" w:hint="cs"/>
          <w:sz w:val="30"/>
          <w:szCs w:val="30"/>
          <w:rtl/>
        </w:rPr>
        <w:t>ـ</w:t>
      </w:r>
      <w:r>
        <w:rPr>
          <w:rFonts w:ascii="Simplified Arabic" w:hAnsi="Simplified Arabic" w:cs="Simplified Arabic"/>
          <w:sz w:val="30"/>
          <w:szCs w:val="30"/>
          <w:rtl/>
        </w:rPr>
        <w:t>الى ، واختاره النس</w:t>
      </w:r>
      <w:r w:rsidR="00E91579">
        <w:rPr>
          <w:rFonts w:ascii="Simplified Arabic" w:hAnsi="Simplified Arabic" w:cs="Simplified Arabic" w:hint="cs"/>
          <w:sz w:val="30"/>
          <w:szCs w:val="30"/>
          <w:rtl/>
        </w:rPr>
        <w:t>ـ</w:t>
      </w:r>
      <w:r>
        <w:rPr>
          <w:rFonts w:ascii="Simplified Arabic" w:hAnsi="Simplified Arabic" w:cs="Simplified Arabic"/>
          <w:sz w:val="30"/>
          <w:szCs w:val="30"/>
          <w:rtl/>
        </w:rPr>
        <w:t>في رحمه الله</w:t>
      </w:r>
      <w:r w:rsidR="002468F3">
        <w:rPr>
          <w:rFonts w:ascii="Simplified Arabic" w:hAnsi="Simplified Arabic" w:cs="Simplified Arabic" w:hint="cs"/>
          <w:sz w:val="30"/>
          <w:szCs w:val="30"/>
          <w:rtl/>
        </w:rPr>
        <w:t xml:space="preserve"> </w:t>
      </w:r>
      <w:r>
        <w:rPr>
          <w:rFonts w:ascii="Simplified Arabic" w:hAnsi="Simplified Arabic" w:cs="Simplified Arabic"/>
          <w:sz w:val="30"/>
          <w:szCs w:val="30"/>
          <w:rtl/>
        </w:rPr>
        <w:t xml:space="preserve">تعالى </w:t>
      </w:r>
      <w:r w:rsidR="00A3211A">
        <w:rPr>
          <w:rStyle w:val="a4"/>
          <w:rFonts w:ascii="Simplified Arabic" w:hAnsi="Simplified Arabic" w:cs="Simplified Arabic"/>
          <w:sz w:val="30"/>
          <w:szCs w:val="30"/>
          <w:rtl/>
        </w:rPr>
        <w:footnoteReference w:id="182"/>
      </w:r>
      <w:r>
        <w:rPr>
          <w:rFonts w:ascii="Simplified Arabic" w:hAnsi="Simplified Arabic" w:cs="Simplified Arabic"/>
          <w:sz w:val="30"/>
          <w:szCs w:val="30"/>
          <w:rtl/>
        </w:rPr>
        <w:t>.</w:t>
      </w:r>
    </w:p>
    <w:p w:rsidR="001435B0" w:rsidRDefault="007A39BC" w:rsidP="001435B0">
      <w:pPr>
        <w:spacing w:after="0" w:line="240" w:lineRule="auto"/>
        <w:contextualSpacing/>
        <w:rPr>
          <w:rFonts w:ascii="Mudir MT" w:hAnsi="Mudir MT" w:cs="DecoType Naskh"/>
          <w:sz w:val="30"/>
          <w:szCs w:val="30"/>
          <w:rtl/>
        </w:rPr>
      </w:pPr>
      <w:r w:rsidRPr="002468F3">
        <w:rPr>
          <w:rFonts w:ascii="Simplified Arabic" w:hAnsi="Simplified Arabic" w:cs="Simplified Arabic" w:hint="cs"/>
          <w:b/>
          <w:bCs/>
          <w:sz w:val="30"/>
          <w:szCs w:val="30"/>
          <w:rtl/>
        </w:rPr>
        <w:t>مثالها</w:t>
      </w:r>
      <w:r w:rsidRPr="002468F3">
        <w:rPr>
          <w:rFonts w:ascii="Simplified Arabic" w:hAnsi="Simplified Arabic" w:cs="Simplified Arabic"/>
          <w:b/>
          <w:bCs/>
          <w:sz w:val="30"/>
          <w:szCs w:val="30"/>
          <w:rtl/>
        </w:rPr>
        <w:t xml:space="preserve"> :</w:t>
      </w:r>
      <w:r>
        <w:rPr>
          <w:rFonts w:ascii="Simplified Arabic" w:hAnsi="Simplified Arabic" w:cs="Simplified Arabic"/>
          <w:sz w:val="30"/>
          <w:szCs w:val="30"/>
          <w:rtl/>
        </w:rPr>
        <w:t xml:space="preserve"> قوله تعالى </w:t>
      </w:r>
      <w:r w:rsidRPr="0063183D">
        <w:rPr>
          <w:rFonts w:ascii="Mudir MT" w:hAnsi="Mudir MT" w:cs="DecoType Naskh"/>
          <w:sz w:val="30"/>
          <w:szCs w:val="30"/>
          <w:rtl/>
        </w:rPr>
        <w:t>{ وَحَمْلُهُ وَفِصَـلُهُ ثَلَـثُونَ شَهْرا }</w:t>
      </w:r>
      <w:r w:rsidRPr="0063183D">
        <w:rPr>
          <w:rFonts w:ascii="Simplified Arabic" w:hAnsi="Simplified Arabic" w:cs="Simplified Arabic"/>
          <w:sz w:val="38"/>
          <w:szCs w:val="38"/>
          <w:rtl/>
        </w:rPr>
        <w:t xml:space="preserve"> </w:t>
      </w:r>
      <w:r w:rsidR="009D4D1C">
        <w:rPr>
          <w:rStyle w:val="a4"/>
          <w:rFonts w:ascii="Simplified Arabic" w:hAnsi="Simplified Arabic" w:cs="Simplified Arabic"/>
          <w:sz w:val="30"/>
          <w:szCs w:val="30"/>
          <w:rtl/>
        </w:rPr>
        <w:footnoteReference w:id="183"/>
      </w:r>
      <w:r>
        <w:rPr>
          <w:rFonts w:ascii="Simplified Arabic" w:hAnsi="Simplified Arabic" w:cs="Simplified Arabic"/>
          <w:sz w:val="30"/>
          <w:szCs w:val="30"/>
          <w:rtl/>
        </w:rPr>
        <w:t xml:space="preserve"> مع قوله تعالى</w:t>
      </w:r>
      <w:r w:rsidR="001435B0">
        <w:rPr>
          <w:rFonts w:ascii="Mudir MT" w:hAnsi="Mudir MT" w:cs="DecoType Naskh"/>
          <w:sz w:val="30"/>
          <w:szCs w:val="30"/>
          <w:rtl/>
        </w:rPr>
        <w:t>{</w:t>
      </w:r>
      <w:r w:rsidRPr="0063183D">
        <w:rPr>
          <w:rFonts w:ascii="Mudir MT" w:hAnsi="Mudir MT" w:cs="DecoType Naskh"/>
          <w:sz w:val="30"/>
          <w:szCs w:val="30"/>
          <w:rtl/>
        </w:rPr>
        <w:t xml:space="preserve">وَفِصَـلُهُ </w:t>
      </w:r>
    </w:p>
    <w:p w:rsidR="007A39BC" w:rsidRDefault="007A39BC" w:rsidP="001435B0">
      <w:pPr>
        <w:spacing w:after="0" w:line="240" w:lineRule="auto"/>
        <w:contextualSpacing/>
        <w:rPr>
          <w:rFonts w:ascii="Simplified Arabic" w:hAnsi="Simplified Arabic" w:cs="Simplified Arabic"/>
          <w:sz w:val="30"/>
          <w:szCs w:val="30"/>
          <w:rtl/>
        </w:rPr>
      </w:pPr>
      <w:r w:rsidRPr="0063183D">
        <w:rPr>
          <w:rFonts w:ascii="Mudir MT" w:hAnsi="Mudir MT" w:cs="DecoType Naskh"/>
          <w:sz w:val="30"/>
          <w:szCs w:val="30"/>
          <w:rtl/>
        </w:rPr>
        <w:t>فِى عَامَيْن }</w:t>
      </w:r>
      <w:r>
        <w:rPr>
          <w:rFonts w:ascii="Simplified Arabic" w:hAnsi="Simplified Arabic" w:cs="Simplified Arabic"/>
          <w:sz w:val="30"/>
          <w:szCs w:val="30"/>
          <w:rtl/>
        </w:rPr>
        <w:t xml:space="preserve"> </w:t>
      </w:r>
      <w:r w:rsidR="009D4D1C">
        <w:rPr>
          <w:rStyle w:val="a4"/>
          <w:rFonts w:ascii="Simplified Arabic" w:hAnsi="Simplified Arabic" w:cs="Simplified Arabic"/>
          <w:sz w:val="30"/>
          <w:szCs w:val="30"/>
          <w:rtl/>
        </w:rPr>
        <w:footnoteReference w:id="184"/>
      </w:r>
      <w:r>
        <w:rPr>
          <w:rFonts w:ascii="Simplified Arabic" w:hAnsi="Simplified Arabic" w:cs="Simplified Arabic"/>
          <w:sz w:val="30"/>
          <w:szCs w:val="30"/>
          <w:rtl/>
        </w:rPr>
        <w:t xml:space="preserve"> ..</w:t>
      </w:r>
    </w:p>
    <w:p w:rsidR="007A39BC" w:rsidRDefault="007A39BC" w:rsidP="009D4D1C">
      <w:pPr>
        <w:spacing w:after="0" w:line="240" w:lineRule="auto"/>
        <w:contextualSpacing/>
        <w:rPr>
          <w:rFonts w:ascii="Simplified Arabic" w:hAnsi="Simplified Arabic" w:cs="Simplified Arabic"/>
          <w:rtl/>
        </w:rPr>
      </w:pPr>
      <w:r w:rsidRPr="002468F3">
        <w:rPr>
          <w:rFonts w:ascii="Simplified Arabic" w:hAnsi="Simplified Arabic" w:cs="Simplified Arabic"/>
          <w:b/>
          <w:bCs/>
          <w:sz w:val="30"/>
          <w:szCs w:val="30"/>
          <w:rtl/>
        </w:rPr>
        <w:t>وَجْه الدّلالة :</w:t>
      </w:r>
      <w:r>
        <w:rPr>
          <w:rFonts w:ascii="Simplified Arabic" w:hAnsi="Simplified Arabic" w:cs="Simplified Arabic"/>
          <w:sz w:val="30"/>
          <w:szCs w:val="30"/>
          <w:rtl/>
        </w:rPr>
        <w:t xml:space="preserve"> أنّ الآية الأولى جَمَعَتْ مُدّة الحَمْل والرّضاع في ثلاثين شهراً ، والآية الثانية حَدَّدَتْ مُدّة الرّضاع بعاميْن ، وكلاهما وَرَد لإظهار مِنَّة الوالدة على الولد ، ومِن مجموعهما أَخَذْنَا حُكْماً ليس مقصوداً مِن الكلام ولا سيق لأجْله ، ألاَ وهو : أنّ أَقَلّ مُدّة الحَمْل سِتّة أَشْهُر ، وهو</w:t>
      </w:r>
      <w:r w:rsidR="009D4D1C">
        <w:rPr>
          <w:rFonts w:ascii="Simplified Arabic" w:hAnsi="Simplified Arabic" w:cs="Simplified Arabic" w:hint="cs"/>
          <w:sz w:val="30"/>
          <w:szCs w:val="30"/>
          <w:rtl/>
        </w:rPr>
        <w:t xml:space="preserve"> </w:t>
      </w:r>
      <w:r>
        <w:rPr>
          <w:rFonts w:ascii="Simplified Arabic" w:hAnsi="Simplified Arabic" w:cs="Simplified Arabic"/>
          <w:sz w:val="30"/>
          <w:szCs w:val="30"/>
          <w:rtl/>
        </w:rPr>
        <w:t xml:space="preserve">حُكْم مأخوذ مِن إشارة النَّصّ </w:t>
      </w:r>
      <w:r w:rsidR="009D4D1C">
        <w:rPr>
          <w:rStyle w:val="a4"/>
          <w:rFonts w:ascii="Simplified Arabic" w:hAnsi="Simplified Arabic" w:cs="Simplified Arabic"/>
          <w:sz w:val="30"/>
          <w:szCs w:val="30"/>
          <w:rtl/>
        </w:rPr>
        <w:footnoteReference w:id="185"/>
      </w:r>
      <w:r>
        <w:rPr>
          <w:rFonts w:ascii="Simplified Arabic" w:hAnsi="Simplified Arabic" w:cs="Simplified Arabic"/>
          <w:sz w:val="30"/>
          <w:szCs w:val="30"/>
          <w:rtl/>
        </w:rPr>
        <w:t xml:space="preserve"> .</w:t>
      </w:r>
    </w:p>
    <w:p w:rsidR="007A39BC" w:rsidRPr="002468F3" w:rsidRDefault="007A39BC" w:rsidP="00EB012C">
      <w:pPr>
        <w:spacing w:after="0" w:line="240" w:lineRule="auto"/>
        <w:contextualSpacing/>
        <w:jc w:val="both"/>
        <w:rPr>
          <w:rFonts w:ascii="Simplified Arabic" w:hAnsi="Simplified Arabic" w:cs="Simplified Arabic"/>
          <w:b/>
          <w:bCs/>
          <w:sz w:val="30"/>
          <w:szCs w:val="30"/>
          <w:rtl/>
        </w:rPr>
      </w:pPr>
      <w:r w:rsidRPr="002468F3">
        <w:rPr>
          <w:rFonts w:ascii="Simplified Arabic" w:hAnsi="Simplified Arabic" w:cs="Simplified Arabic"/>
          <w:b/>
          <w:bCs/>
          <w:sz w:val="30"/>
          <w:szCs w:val="30"/>
          <w:rtl/>
        </w:rPr>
        <w:t>وَجْه التفريع :</w:t>
      </w:r>
    </w:p>
    <w:p w:rsidR="007A39BC" w:rsidRDefault="007A39BC"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أنّا أَخَذْنَا حُكْماً مِن مفهوم هذيْن النَّصَّيْن بدلالة الإشارة ، وهو : أنّ أَقَلّ مُدّة الحَمْل سِتّة أَشْهُر .</w:t>
      </w:r>
    </w:p>
    <w:p w:rsidR="003061DE" w:rsidRPr="002468F3" w:rsidRDefault="007A39BC" w:rsidP="00EB012C">
      <w:pPr>
        <w:spacing w:after="0" w:line="240" w:lineRule="auto"/>
        <w:contextualSpacing/>
        <w:jc w:val="both"/>
        <w:rPr>
          <w:rFonts w:ascii="Simplified Arabic" w:hAnsi="Simplified Arabic" w:cs="PT Bold Heading"/>
          <w:sz w:val="30"/>
          <w:szCs w:val="30"/>
          <w:rtl/>
        </w:rPr>
      </w:pPr>
      <w:r w:rsidRPr="002468F3">
        <w:rPr>
          <w:rFonts w:ascii="Simplified Arabic" w:hAnsi="Simplified Arabic" w:cs="PT Bold Heading" w:hint="cs"/>
          <w:sz w:val="30"/>
          <w:szCs w:val="30"/>
          <w:rtl/>
        </w:rPr>
        <w:t>ثالثا : دلالة الإيماء ( التنبيه ):</w:t>
      </w:r>
    </w:p>
    <w:p w:rsidR="007A39BC" w:rsidRDefault="007A39BC" w:rsidP="00B80622">
      <w:pPr>
        <w:spacing w:after="0" w:line="240" w:lineRule="auto"/>
        <w:contextualSpacing/>
        <w:jc w:val="both"/>
        <w:rPr>
          <w:rFonts w:ascii="Simplified Arabic" w:hAnsi="Simplified Arabic" w:cs="Simplified Arabic"/>
          <w:sz w:val="30"/>
          <w:szCs w:val="30"/>
          <w:rtl/>
        </w:rPr>
      </w:pPr>
      <w:r w:rsidRPr="006D31D5">
        <w:rPr>
          <w:rFonts w:ascii="Simplified Arabic" w:hAnsi="Simplified Arabic" w:cs="Simplified Arabic"/>
          <w:b/>
          <w:bCs/>
          <w:sz w:val="30"/>
          <w:szCs w:val="30"/>
          <w:rtl/>
        </w:rPr>
        <w:t>الإيماء لغةً :</w:t>
      </w:r>
      <w:r>
        <w:rPr>
          <w:rFonts w:ascii="Simplified Arabic" w:hAnsi="Simplified Arabic" w:cs="Simplified Arabic"/>
          <w:sz w:val="30"/>
          <w:szCs w:val="30"/>
          <w:rtl/>
        </w:rPr>
        <w:t xml:space="preserve"> مَصْدَر " أومئ " ؛ يقال " أوْمأْتُ إليه أُومِئ إيماءً " الإشارة بالأعضاء كالرأس واليد والعَيْن والحاجب ، وإنَّمَا يريد به ها هُنَا الرأس</w:t>
      </w:r>
      <w:r w:rsidR="00B80622">
        <w:rPr>
          <w:rStyle w:val="a4"/>
          <w:rFonts w:ascii="Simplified Arabic" w:hAnsi="Simplified Arabic" w:cs="Simplified Arabic"/>
          <w:sz w:val="30"/>
          <w:szCs w:val="30"/>
          <w:rtl/>
        </w:rPr>
        <w:footnoteReference w:id="186"/>
      </w:r>
      <w:r w:rsidR="002F64FF">
        <w:rPr>
          <w:rFonts w:ascii="Simplified Arabic" w:hAnsi="Simplified Arabic" w:cs="Simplified Arabic" w:hint="cs"/>
          <w:sz w:val="30"/>
          <w:szCs w:val="30"/>
          <w:rtl/>
        </w:rPr>
        <w:t>.</w:t>
      </w:r>
      <w:r w:rsidR="002F64FF">
        <w:rPr>
          <w:rFonts w:ascii="Simplified Arabic" w:hAnsi="Simplified Arabic" w:cs="Simplified Arabic"/>
          <w:sz w:val="30"/>
          <w:szCs w:val="30"/>
          <w:rtl/>
        </w:rPr>
        <w:t xml:space="preserve"> </w:t>
      </w:r>
    </w:p>
    <w:p w:rsidR="00822092" w:rsidRDefault="007A39BC" w:rsidP="00B80622">
      <w:pPr>
        <w:spacing w:after="0" w:line="240" w:lineRule="auto"/>
        <w:contextualSpacing/>
        <w:jc w:val="both"/>
        <w:rPr>
          <w:rFonts w:ascii="Simplified Arabic" w:hAnsi="Simplified Arabic" w:cs="Simplified Arabic"/>
          <w:sz w:val="30"/>
          <w:szCs w:val="30"/>
          <w:rtl/>
        </w:rPr>
      </w:pPr>
      <w:r w:rsidRPr="006D31D5">
        <w:rPr>
          <w:rFonts w:ascii="Simplified Arabic" w:hAnsi="Simplified Arabic" w:cs="Simplified Arabic"/>
          <w:b/>
          <w:bCs/>
          <w:sz w:val="30"/>
          <w:szCs w:val="30"/>
          <w:rtl/>
        </w:rPr>
        <w:t>والتنبيه لغةً :</w:t>
      </w:r>
      <w:r>
        <w:rPr>
          <w:rFonts w:ascii="Simplified Arabic" w:hAnsi="Simplified Arabic" w:cs="Simplified Arabic"/>
          <w:sz w:val="30"/>
          <w:szCs w:val="30"/>
          <w:rtl/>
        </w:rPr>
        <w:t xml:space="preserve"> مَصْدَر " نَبَّه " ، وهو إعلام ما في ضمير المتكلِّم لِلمخاطَب </w:t>
      </w:r>
    </w:p>
    <w:p w:rsidR="002F64FF" w:rsidRDefault="007A39BC" w:rsidP="00B80622">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مِن " نَبَّهْتُه " بمَعْنَى رَفَعْتُه مِن الخمول ، أو مِن " نَبَّهْتُه مِن نَوْمه " بمَعْنَى أَيْقَظْتُه مِن نَوْم الغفلة ، أو مِن " نَبَّهْتُه على الشيء " بمَعْنَى وَقَفْتُه </w:t>
      </w:r>
    </w:p>
    <w:p w:rsidR="004B4283" w:rsidRDefault="004B4283" w:rsidP="00B80622">
      <w:pPr>
        <w:spacing w:after="0" w:line="240" w:lineRule="auto"/>
        <w:contextualSpacing/>
        <w:jc w:val="both"/>
        <w:rPr>
          <w:rFonts w:ascii="Simplified Arabic" w:hAnsi="Simplified Arabic" w:cs="Simplified Arabic"/>
          <w:sz w:val="30"/>
          <w:szCs w:val="30"/>
          <w:rtl/>
        </w:rPr>
      </w:pPr>
    </w:p>
    <w:p w:rsidR="007A39BC" w:rsidRDefault="007A39BC" w:rsidP="00B80622">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عليه </w:t>
      </w:r>
      <w:r w:rsidR="00B80622">
        <w:rPr>
          <w:rStyle w:val="a4"/>
          <w:rFonts w:ascii="Simplified Arabic" w:hAnsi="Simplified Arabic" w:cs="Simplified Arabic"/>
          <w:sz w:val="30"/>
          <w:szCs w:val="30"/>
          <w:rtl/>
        </w:rPr>
        <w:footnoteReference w:id="187"/>
      </w:r>
      <w:r>
        <w:rPr>
          <w:rFonts w:ascii="Simplified Arabic" w:hAnsi="Simplified Arabic" w:cs="Simplified Arabic"/>
          <w:sz w:val="30"/>
          <w:szCs w:val="30"/>
          <w:rtl/>
        </w:rPr>
        <w:t xml:space="preserve"> .</w:t>
      </w:r>
    </w:p>
    <w:p w:rsidR="007A39BC" w:rsidRDefault="007A39BC" w:rsidP="00EB012C">
      <w:pPr>
        <w:spacing w:after="0" w:line="240" w:lineRule="auto"/>
        <w:contextualSpacing/>
        <w:jc w:val="both"/>
        <w:rPr>
          <w:rFonts w:ascii="Simplified Arabic" w:hAnsi="Simplified Arabic" w:cs="Simplified Arabic"/>
          <w:sz w:val="30"/>
          <w:szCs w:val="30"/>
          <w:rtl/>
        </w:rPr>
      </w:pPr>
      <w:r w:rsidRPr="006D31D5">
        <w:rPr>
          <w:rFonts w:ascii="Simplified Arabic" w:hAnsi="Simplified Arabic" w:cs="Simplified Arabic" w:hint="cs"/>
          <w:b/>
          <w:bCs/>
          <w:sz w:val="30"/>
          <w:szCs w:val="30"/>
          <w:rtl/>
        </w:rPr>
        <w:t>واصطلاحا :</w:t>
      </w:r>
      <w:r w:rsidRPr="007A39BC">
        <w:rPr>
          <w:rFonts w:ascii="Simplified Arabic" w:hAnsi="Simplified Arabic" w:cs="Simplified Arabic"/>
          <w:sz w:val="30"/>
          <w:szCs w:val="30"/>
          <w:rtl/>
        </w:rPr>
        <w:t xml:space="preserve"> </w:t>
      </w:r>
      <w:r>
        <w:rPr>
          <w:rFonts w:ascii="Simplified Arabic" w:hAnsi="Simplified Arabic" w:cs="Simplified Arabic"/>
          <w:sz w:val="30"/>
          <w:szCs w:val="30"/>
          <w:rtl/>
        </w:rPr>
        <w:t>فَهْم التعليل مِن إضافة الحُكْم إلى الوصف المناسب .</w:t>
      </w:r>
    </w:p>
    <w:p w:rsidR="007A39BC" w:rsidRDefault="007A39BC"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وهو تعريف حُجّة الإسلام الغزالي رحمه الله تعالى ، واختاره ابن قدامة رحمه الله تعالى </w:t>
      </w:r>
      <w:r w:rsidR="0000485B">
        <w:rPr>
          <w:rStyle w:val="a4"/>
          <w:rFonts w:ascii="Simplified Arabic" w:hAnsi="Simplified Arabic" w:cs="Simplified Arabic"/>
          <w:sz w:val="30"/>
          <w:szCs w:val="30"/>
          <w:rtl/>
        </w:rPr>
        <w:footnoteReference w:id="188"/>
      </w:r>
      <w:r>
        <w:rPr>
          <w:rFonts w:ascii="Simplified Arabic" w:hAnsi="Simplified Arabic" w:cs="Simplified Arabic"/>
          <w:sz w:val="30"/>
          <w:szCs w:val="30"/>
          <w:rtl/>
        </w:rPr>
        <w:t xml:space="preserve"> .</w:t>
      </w:r>
    </w:p>
    <w:p w:rsidR="007A39BC" w:rsidRDefault="007A39BC" w:rsidP="001B6AB1">
      <w:pPr>
        <w:spacing w:after="0" w:line="240" w:lineRule="auto"/>
        <w:contextualSpacing/>
        <w:jc w:val="both"/>
        <w:rPr>
          <w:rFonts w:ascii="Simplified Arabic" w:hAnsi="Simplified Arabic" w:cs="Simplified Arabic"/>
          <w:sz w:val="30"/>
          <w:szCs w:val="30"/>
          <w:rtl/>
        </w:rPr>
      </w:pPr>
      <w:r w:rsidRPr="006D31D5">
        <w:rPr>
          <w:rFonts w:ascii="Simplified Arabic" w:hAnsi="Simplified Arabic" w:cs="Simplified Arabic"/>
          <w:b/>
          <w:bCs/>
          <w:sz w:val="30"/>
          <w:szCs w:val="30"/>
          <w:rtl/>
        </w:rPr>
        <w:t>مثاله :</w:t>
      </w:r>
      <w:r>
        <w:rPr>
          <w:rFonts w:ascii="Simplified Arabic" w:hAnsi="Simplified Arabic" w:cs="Simplified Arabic"/>
          <w:sz w:val="30"/>
          <w:szCs w:val="30"/>
          <w:rtl/>
        </w:rPr>
        <w:t xml:space="preserve"> قوله تعالى </w:t>
      </w:r>
      <w:r w:rsidRPr="00822092">
        <w:rPr>
          <w:rFonts w:ascii="Mudir MT" w:hAnsi="Mudir MT" w:cs="DecoType Naskh"/>
          <w:sz w:val="30"/>
          <w:szCs w:val="30"/>
          <w:rtl/>
        </w:rPr>
        <w:t>{ وَالسَّارِقُ وَالسَّارِقَةُ فَاقْطَعُوا أَيْدِيَهُمَا }</w:t>
      </w:r>
      <w:r w:rsidRPr="00822092">
        <w:rPr>
          <w:rFonts w:ascii="Simplified Arabic" w:hAnsi="Simplified Arabic" w:cs="Simplified Arabic"/>
          <w:sz w:val="38"/>
          <w:szCs w:val="38"/>
          <w:rtl/>
        </w:rPr>
        <w:t xml:space="preserve"> </w:t>
      </w:r>
      <w:r w:rsidR="001B6AB1">
        <w:rPr>
          <w:rStyle w:val="a4"/>
          <w:rFonts w:ascii="Simplified Arabic" w:hAnsi="Simplified Arabic" w:cs="Simplified Arabic"/>
          <w:sz w:val="30"/>
          <w:szCs w:val="30"/>
          <w:rtl/>
        </w:rPr>
        <w:footnoteReference w:id="189"/>
      </w:r>
      <w:r>
        <w:rPr>
          <w:rFonts w:ascii="Simplified Arabic" w:hAnsi="Simplified Arabic" w:cs="Simplified Arabic"/>
          <w:sz w:val="30"/>
          <w:szCs w:val="30"/>
          <w:rtl/>
        </w:rPr>
        <w:t xml:space="preserve"> ..</w:t>
      </w:r>
    </w:p>
    <w:p w:rsidR="007A39BC" w:rsidRDefault="007A39BC" w:rsidP="00EB012C">
      <w:pPr>
        <w:spacing w:after="0" w:line="240" w:lineRule="auto"/>
        <w:contextualSpacing/>
        <w:jc w:val="both"/>
        <w:rPr>
          <w:rFonts w:ascii="Simplified Arabic" w:hAnsi="Simplified Arabic" w:cs="Simplified Arabic"/>
          <w:sz w:val="30"/>
          <w:szCs w:val="30"/>
          <w:rtl/>
        </w:rPr>
      </w:pPr>
      <w:r w:rsidRPr="006D31D5">
        <w:rPr>
          <w:rFonts w:ascii="Simplified Arabic" w:hAnsi="Simplified Arabic" w:cs="Simplified Arabic"/>
          <w:b/>
          <w:bCs/>
          <w:sz w:val="30"/>
          <w:szCs w:val="30"/>
          <w:rtl/>
        </w:rPr>
        <w:t>وَجْه الدّلالة :</w:t>
      </w:r>
      <w:r>
        <w:rPr>
          <w:rFonts w:ascii="Simplified Arabic" w:hAnsi="Simplified Arabic" w:cs="Simplified Arabic"/>
          <w:sz w:val="30"/>
          <w:szCs w:val="30"/>
          <w:rtl/>
        </w:rPr>
        <w:t xml:space="preserve"> أنّ منطوق الآية الكريمة أفاد وجوب قَطْع يد السارق والسارقة ، وفيه تنبيه وإيماء إلى أنّ السرقة هي العِلَّة في هذا الحُكْم</w:t>
      </w:r>
      <w:r>
        <w:rPr>
          <w:rFonts w:ascii="Simplified Arabic" w:hAnsi="Simplified Arabic" w:cs="Simplified Arabic" w:hint="cs"/>
          <w:sz w:val="30"/>
          <w:szCs w:val="30"/>
          <w:rtl/>
        </w:rPr>
        <w:t xml:space="preserve"> .</w:t>
      </w:r>
    </w:p>
    <w:p w:rsidR="003061DE" w:rsidRPr="006D31D5" w:rsidRDefault="007A39BC" w:rsidP="00EB012C">
      <w:pPr>
        <w:spacing w:after="0" w:line="240" w:lineRule="auto"/>
        <w:contextualSpacing/>
        <w:jc w:val="both"/>
        <w:rPr>
          <w:rFonts w:ascii="Simplified Arabic" w:hAnsi="Simplified Arabic" w:cs="PT Bold Heading"/>
          <w:sz w:val="30"/>
          <w:szCs w:val="30"/>
          <w:rtl/>
        </w:rPr>
      </w:pPr>
      <w:r w:rsidRPr="006D31D5">
        <w:rPr>
          <w:rFonts w:ascii="Simplified Arabic" w:hAnsi="Simplified Arabic" w:cs="PT Bold Heading" w:hint="cs"/>
          <w:sz w:val="30"/>
          <w:szCs w:val="30"/>
          <w:rtl/>
        </w:rPr>
        <w:t xml:space="preserve">رابعا : مفهوم الموافقة </w:t>
      </w:r>
      <w:r w:rsidR="003E7E4B" w:rsidRPr="006D31D5">
        <w:rPr>
          <w:rFonts w:ascii="Simplified Arabic" w:hAnsi="Simplified Arabic" w:cs="PT Bold Heading" w:hint="cs"/>
          <w:sz w:val="30"/>
          <w:szCs w:val="30"/>
          <w:rtl/>
        </w:rPr>
        <w:t>:</w:t>
      </w:r>
    </w:p>
    <w:p w:rsidR="003E7E4B" w:rsidRDefault="003E7E4B" w:rsidP="00EB012C">
      <w:pPr>
        <w:spacing w:after="0" w:line="240" w:lineRule="auto"/>
        <w:contextualSpacing/>
        <w:jc w:val="both"/>
        <w:rPr>
          <w:rFonts w:ascii="Simplified Arabic" w:hAnsi="Simplified Arabic" w:cs="Simplified Arabic"/>
          <w:sz w:val="30"/>
          <w:szCs w:val="30"/>
          <w:rtl/>
        </w:rPr>
      </w:pPr>
      <w:r w:rsidRPr="006D31D5">
        <w:rPr>
          <w:rFonts w:ascii="Simplified Arabic" w:hAnsi="Simplified Arabic" w:cs="Simplified Arabic" w:hint="cs"/>
          <w:b/>
          <w:bCs/>
          <w:sz w:val="30"/>
          <w:szCs w:val="30"/>
          <w:rtl/>
        </w:rPr>
        <w:t>وهو اصطلاحا :</w:t>
      </w:r>
      <w:r w:rsidRPr="003E7E4B">
        <w:rPr>
          <w:rFonts w:ascii="Simplified Arabic" w:hAnsi="Simplified Arabic" w:cs="Simplified Arabic"/>
          <w:sz w:val="30"/>
          <w:szCs w:val="30"/>
          <w:rtl/>
        </w:rPr>
        <w:t xml:space="preserve"> </w:t>
      </w:r>
      <w:r>
        <w:rPr>
          <w:rFonts w:ascii="Simplified Arabic" w:hAnsi="Simplified Arabic" w:cs="Simplified Arabic"/>
          <w:sz w:val="30"/>
          <w:szCs w:val="30"/>
          <w:rtl/>
        </w:rPr>
        <w:t>أنْ يَكون المسكوت عنه موافِقاً في الحُكْم لِلمذكور .</w:t>
      </w:r>
    </w:p>
    <w:p w:rsidR="003E7E4B" w:rsidRDefault="003E7E4B" w:rsidP="001B6AB1">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وهو تعريف عضد المِلّة والدِّين الإيجي رحمه الله تعالى </w:t>
      </w:r>
      <w:r w:rsidR="001B6AB1">
        <w:rPr>
          <w:rStyle w:val="a4"/>
          <w:rFonts w:ascii="Simplified Arabic" w:hAnsi="Simplified Arabic" w:cs="Simplified Arabic"/>
          <w:sz w:val="30"/>
          <w:szCs w:val="30"/>
          <w:rtl/>
        </w:rPr>
        <w:footnoteReference w:id="190"/>
      </w:r>
      <w:r>
        <w:rPr>
          <w:rFonts w:ascii="Simplified Arabic" w:hAnsi="Simplified Arabic" w:cs="Simplified Arabic"/>
          <w:sz w:val="30"/>
          <w:szCs w:val="30"/>
          <w:rtl/>
        </w:rPr>
        <w:t xml:space="preserve"> .</w:t>
      </w:r>
    </w:p>
    <w:p w:rsidR="003E7E4B" w:rsidRDefault="003E7E4B" w:rsidP="001B6AB1">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ونَحْوه تعريف الأصفهاني رحمه الله تعالى ، وهو : أنْ يَكون المسكوت موافِقاً لِلمنطوق في الحُكْم </w:t>
      </w:r>
      <w:r w:rsidR="001B6AB1">
        <w:rPr>
          <w:rStyle w:val="a4"/>
          <w:rFonts w:ascii="Simplified Arabic" w:hAnsi="Simplified Arabic" w:cs="Simplified Arabic"/>
          <w:sz w:val="30"/>
          <w:szCs w:val="30"/>
          <w:rtl/>
        </w:rPr>
        <w:footnoteReference w:id="191"/>
      </w:r>
      <w:r>
        <w:rPr>
          <w:rFonts w:ascii="Simplified Arabic" w:hAnsi="Simplified Arabic" w:cs="Simplified Arabic"/>
          <w:sz w:val="30"/>
          <w:szCs w:val="30"/>
          <w:rtl/>
        </w:rPr>
        <w:t xml:space="preserve"> .</w:t>
      </w:r>
    </w:p>
    <w:p w:rsidR="003E7E4B" w:rsidRPr="006D31D5" w:rsidRDefault="003E7E4B" w:rsidP="00EB012C">
      <w:pPr>
        <w:spacing w:after="0" w:line="240" w:lineRule="auto"/>
        <w:contextualSpacing/>
        <w:jc w:val="both"/>
        <w:rPr>
          <w:rFonts w:ascii="Simplified Arabic" w:hAnsi="Simplified Arabic" w:cs="Simplified Arabic"/>
          <w:b/>
          <w:bCs/>
          <w:sz w:val="30"/>
          <w:szCs w:val="30"/>
          <w:rtl/>
        </w:rPr>
      </w:pPr>
      <w:r w:rsidRPr="006D31D5">
        <w:rPr>
          <w:rFonts w:ascii="Simplified Arabic" w:hAnsi="Simplified Arabic" w:cs="Simplified Arabic" w:hint="cs"/>
          <w:b/>
          <w:bCs/>
          <w:sz w:val="30"/>
          <w:szCs w:val="30"/>
          <w:rtl/>
        </w:rPr>
        <w:t xml:space="preserve">وله تقسيمين </w:t>
      </w:r>
      <w:r w:rsidR="00A82136" w:rsidRPr="006D31D5">
        <w:rPr>
          <w:rFonts w:ascii="Simplified Arabic" w:hAnsi="Simplified Arabic" w:cs="Simplified Arabic" w:hint="cs"/>
          <w:b/>
          <w:bCs/>
          <w:sz w:val="30"/>
          <w:szCs w:val="30"/>
          <w:rtl/>
        </w:rPr>
        <w:t>:</w:t>
      </w:r>
    </w:p>
    <w:p w:rsidR="00A82136" w:rsidRDefault="00A82136" w:rsidP="00EB012C">
      <w:pPr>
        <w:spacing w:after="0" w:line="240" w:lineRule="auto"/>
        <w:contextualSpacing/>
        <w:jc w:val="both"/>
        <w:rPr>
          <w:rFonts w:ascii="Simplified Arabic" w:hAnsi="Simplified Arabic" w:cs="Simplified Arabic"/>
          <w:sz w:val="30"/>
          <w:szCs w:val="30"/>
          <w:rtl/>
        </w:rPr>
      </w:pPr>
      <w:r w:rsidRPr="006D31D5">
        <w:rPr>
          <w:rFonts w:ascii="Simplified Arabic" w:hAnsi="Simplified Arabic" w:cs="Simplified Arabic"/>
          <w:b/>
          <w:bCs/>
          <w:sz w:val="30"/>
          <w:szCs w:val="30"/>
          <w:rtl/>
        </w:rPr>
        <w:t>التقسيم الأول :</w:t>
      </w:r>
      <w:r>
        <w:rPr>
          <w:rFonts w:ascii="Simplified Arabic" w:hAnsi="Simplified Arabic" w:cs="Simplified Arabic"/>
          <w:sz w:val="30"/>
          <w:szCs w:val="30"/>
          <w:rtl/>
        </w:rPr>
        <w:t xml:space="preserve"> الأَوْلوي والمُساوِي .</w:t>
      </w:r>
    </w:p>
    <w:p w:rsidR="00A82136" w:rsidRDefault="00A82136" w:rsidP="00EB012C">
      <w:pPr>
        <w:spacing w:after="0" w:line="240" w:lineRule="auto"/>
        <w:contextualSpacing/>
        <w:jc w:val="both"/>
        <w:rPr>
          <w:rFonts w:ascii="Simplified Arabic" w:hAnsi="Simplified Arabic" w:cs="Simplified Arabic"/>
          <w:sz w:val="30"/>
          <w:szCs w:val="30"/>
          <w:rtl/>
        </w:rPr>
      </w:pPr>
      <w:r w:rsidRPr="006D31D5">
        <w:rPr>
          <w:rFonts w:ascii="Simplified Arabic" w:hAnsi="Simplified Arabic" w:cs="Simplified Arabic"/>
          <w:b/>
          <w:bCs/>
          <w:sz w:val="30"/>
          <w:szCs w:val="30"/>
          <w:rtl/>
        </w:rPr>
        <w:t>التقسيم الثاني :</w:t>
      </w:r>
      <w:r>
        <w:rPr>
          <w:rFonts w:ascii="Simplified Arabic" w:hAnsi="Simplified Arabic" w:cs="Simplified Arabic"/>
          <w:sz w:val="30"/>
          <w:szCs w:val="30"/>
          <w:rtl/>
        </w:rPr>
        <w:t xml:space="preserve"> القَطْعي والظَّنِّي .</w:t>
      </w:r>
    </w:p>
    <w:p w:rsidR="002F64FF" w:rsidRDefault="00A82136" w:rsidP="002F64FF">
      <w:pPr>
        <w:spacing w:after="0" w:line="240" w:lineRule="auto"/>
        <w:contextualSpacing/>
        <w:jc w:val="both"/>
        <w:rPr>
          <w:rFonts w:ascii="Simplified Arabic" w:hAnsi="Simplified Arabic" w:cs="Simplified Arabic"/>
          <w:sz w:val="30"/>
          <w:szCs w:val="30"/>
          <w:rtl/>
        </w:rPr>
      </w:pPr>
      <w:r w:rsidRPr="00CC27E4">
        <w:rPr>
          <w:rFonts w:ascii="Simplified Arabic" w:hAnsi="Simplified Arabic" w:cs="Simplified Arabic"/>
          <w:b/>
          <w:bCs/>
          <w:sz w:val="30"/>
          <w:szCs w:val="30"/>
          <w:rtl/>
        </w:rPr>
        <w:t>مثاله :</w:t>
      </w:r>
      <w:r>
        <w:rPr>
          <w:rFonts w:ascii="Simplified Arabic" w:hAnsi="Simplified Arabic" w:cs="Simplified Arabic"/>
          <w:sz w:val="30"/>
          <w:szCs w:val="30"/>
          <w:rtl/>
        </w:rPr>
        <w:t xml:space="preserve"> قوله تعالى </w:t>
      </w:r>
      <w:r w:rsidRPr="00645CED">
        <w:rPr>
          <w:rFonts w:ascii="Mudir MT" w:hAnsi="Mudir MT" w:cs="DecoType Naskh"/>
          <w:sz w:val="30"/>
          <w:szCs w:val="30"/>
          <w:rtl/>
        </w:rPr>
        <w:t>{ فَلا تَقُل لَّهُمَا أُفّ وَلا تَنْهَرْهُمَا }</w:t>
      </w:r>
      <w:r w:rsidRPr="00645CED">
        <w:rPr>
          <w:rFonts w:ascii="Simplified Arabic" w:hAnsi="Simplified Arabic" w:cs="Simplified Arabic"/>
          <w:sz w:val="38"/>
          <w:szCs w:val="38"/>
          <w:rtl/>
        </w:rPr>
        <w:t xml:space="preserve"> </w:t>
      </w:r>
      <w:r w:rsidR="00BB7A0A">
        <w:rPr>
          <w:rStyle w:val="a4"/>
          <w:rFonts w:ascii="Simplified Arabic" w:hAnsi="Simplified Arabic" w:cs="Simplified Arabic"/>
          <w:sz w:val="30"/>
          <w:szCs w:val="30"/>
          <w:rtl/>
        </w:rPr>
        <w:footnoteReference w:id="192"/>
      </w:r>
      <w:r>
        <w:rPr>
          <w:rFonts w:ascii="Simplified Arabic" w:hAnsi="Simplified Arabic" w:cs="Simplified Arabic"/>
          <w:sz w:val="30"/>
          <w:szCs w:val="30"/>
          <w:rtl/>
        </w:rPr>
        <w:t xml:space="preserve"> ..</w:t>
      </w:r>
    </w:p>
    <w:p w:rsidR="002F64FF" w:rsidRDefault="00A82136" w:rsidP="002F64FF">
      <w:pPr>
        <w:spacing w:after="0" w:line="240" w:lineRule="auto"/>
        <w:contextualSpacing/>
        <w:jc w:val="both"/>
        <w:rPr>
          <w:rFonts w:ascii="Simplified Arabic" w:hAnsi="Simplified Arabic" w:cs="Simplified Arabic"/>
          <w:sz w:val="30"/>
          <w:szCs w:val="30"/>
          <w:rtl/>
        </w:rPr>
      </w:pPr>
      <w:r w:rsidRPr="00CC27E4">
        <w:rPr>
          <w:rFonts w:ascii="Simplified Arabic" w:hAnsi="Simplified Arabic" w:cs="Simplified Arabic"/>
          <w:b/>
          <w:bCs/>
          <w:sz w:val="30"/>
          <w:szCs w:val="30"/>
          <w:rtl/>
        </w:rPr>
        <w:t>وَجْه الدّلالة :</w:t>
      </w:r>
      <w:r>
        <w:rPr>
          <w:rFonts w:ascii="Simplified Arabic" w:hAnsi="Simplified Arabic" w:cs="Simplified Arabic"/>
          <w:sz w:val="30"/>
          <w:szCs w:val="30"/>
          <w:rtl/>
        </w:rPr>
        <w:t xml:space="preserve"> أنّ هذا النَّصّ أفاد بمنطوقه حرمة التأفيف في حقّ الوالديْن </w:t>
      </w:r>
    </w:p>
    <w:p w:rsidR="002F64FF" w:rsidRDefault="00A82136" w:rsidP="002F64FF">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وأفاد بمفهومه تحريم الضرب في حَقِّهِمَا ؛ لأنَّه مسكوت عنه ، وكلاهما </w:t>
      </w:r>
    </w:p>
    <w:p w:rsidR="00A82136" w:rsidRDefault="00A82136" w:rsidP="00BB7A0A">
      <w:pPr>
        <w:spacing w:after="0" w:line="240" w:lineRule="auto"/>
        <w:contextualSpacing/>
        <w:rPr>
          <w:rFonts w:ascii="Simplified Arabic" w:hAnsi="Simplified Arabic" w:cs="Simplified Arabic"/>
          <w:sz w:val="30"/>
          <w:szCs w:val="30"/>
          <w:rtl/>
        </w:rPr>
      </w:pPr>
      <w:r>
        <w:rPr>
          <w:rFonts w:ascii="Simplified Arabic" w:hAnsi="Simplified Arabic" w:cs="Simplified Arabic"/>
          <w:sz w:val="30"/>
          <w:szCs w:val="30"/>
          <w:rtl/>
        </w:rPr>
        <w:t>مُتَّفِق في الحُكْم وهو الحرمة ، لكنّ الضرب ( المسكوت عنه ) أَوْلى بالحُكْم مِن المنطوق وهو التأفيف ، والتأفيف أَدْنَى مِن الضرب ، فكان أَوْلى بالحُكْم منه .</w:t>
      </w:r>
    </w:p>
    <w:p w:rsidR="00A82136" w:rsidRPr="00CC27E4" w:rsidRDefault="00CC27E4" w:rsidP="00EB012C">
      <w:pPr>
        <w:spacing w:after="0" w:line="240" w:lineRule="auto"/>
        <w:contextualSpacing/>
        <w:jc w:val="both"/>
        <w:rPr>
          <w:rFonts w:ascii="Simplified Arabic" w:hAnsi="Simplified Arabic" w:cs="PT Bold Heading"/>
          <w:sz w:val="30"/>
          <w:szCs w:val="30"/>
          <w:rtl/>
        </w:rPr>
      </w:pPr>
      <w:r>
        <w:rPr>
          <w:rFonts w:ascii="Simplified Arabic" w:hAnsi="Simplified Arabic" w:cs="PT Bold Heading" w:hint="cs"/>
          <w:sz w:val="30"/>
          <w:szCs w:val="30"/>
          <w:rtl/>
        </w:rPr>
        <w:t>خامسا : مفهوم المخالفة :</w:t>
      </w:r>
    </w:p>
    <w:p w:rsidR="00F9113A" w:rsidRDefault="00CC27E4" w:rsidP="00CC27E4">
      <w:pPr>
        <w:spacing w:after="0" w:line="240" w:lineRule="auto"/>
        <w:contextualSpacing/>
        <w:jc w:val="both"/>
        <w:rPr>
          <w:rFonts w:ascii="Simplified Arabic" w:hAnsi="Simplified Arabic" w:cs="Simplified Arabic"/>
          <w:sz w:val="30"/>
          <w:szCs w:val="30"/>
          <w:rtl/>
        </w:rPr>
      </w:pPr>
      <w:r w:rsidRPr="00CC27E4">
        <w:rPr>
          <w:rFonts w:ascii="Simplified Arabic" w:hAnsi="Simplified Arabic" w:cs="Simplified Arabic" w:hint="cs"/>
          <w:b/>
          <w:bCs/>
          <w:sz w:val="30"/>
          <w:szCs w:val="30"/>
          <w:rtl/>
        </w:rPr>
        <w:t xml:space="preserve">وهو </w:t>
      </w:r>
      <w:r w:rsidR="00F9113A" w:rsidRPr="00CC27E4">
        <w:rPr>
          <w:rFonts w:ascii="Simplified Arabic" w:hAnsi="Simplified Arabic" w:cs="Simplified Arabic" w:hint="cs"/>
          <w:b/>
          <w:bCs/>
          <w:sz w:val="30"/>
          <w:szCs w:val="30"/>
          <w:rtl/>
        </w:rPr>
        <w:t>اصطلاحا :</w:t>
      </w:r>
      <w:r>
        <w:rPr>
          <w:rFonts w:ascii="Simplified Arabic" w:hAnsi="Simplified Arabic" w:cs="Simplified Arabic" w:hint="cs"/>
          <w:sz w:val="30"/>
          <w:szCs w:val="30"/>
          <w:rtl/>
        </w:rPr>
        <w:t xml:space="preserve"> </w:t>
      </w:r>
      <w:r w:rsidR="00F9113A">
        <w:rPr>
          <w:rFonts w:ascii="Simplified Arabic" w:hAnsi="Simplified Arabic" w:cs="Simplified Arabic"/>
          <w:sz w:val="30"/>
          <w:szCs w:val="30"/>
          <w:rtl/>
        </w:rPr>
        <w:t>أنْ يَكون المسكوت عنه مخالِفاً لِلمذكور في الحُكْم إثباتاً ونفياً .</w:t>
      </w:r>
    </w:p>
    <w:p w:rsidR="00F9113A" w:rsidRDefault="00F9113A" w:rsidP="00F02B8F">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وهو تعريف العضد الإيجي رحمه الله تعالى </w:t>
      </w:r>
      <w:r w:rsidR="00F02B8F">
        <w:rPr>
          <w:rStyle w:val="a4"/>
          <w:rFonts w:ascii="Simplified Arabic" w:hAnsi="Simplified Arabic" w:cs="Simplified Arabic"/>
          <w:sz w:val="30"/>
          <w:szCs w:val="30"/>
          <w:rtl/>
        </w:rPr>
        <w:footnoteReference w:id="193"/>
      </w:r>
      <w:r>
        <w:rPr>
          <w:rFonts w:ascii="Simplified Arabic" w:hAnsi="Simplified Arabic" w:cs="Simplified Arabic"/>
          <w:sz w:val="30"/>
          <w:szCs w:val="30"/>
          <w:rtl/>
        </w:rPr>
        <w:t xml:space="preserve">، واختاره ـ بلفظه ـ الشوكاني رحمه الله تعالى </w:t>
      </w:r>
      <w:r w:rsidR="00F02B8F">
        <w:rPr>
          <w:rStyle w:val="a4"/>
          <w:rFonts w:ascii="Simplified Arabic" w:hAnsi="Simplified Arabic" w:cs="Simplified Arabic"/>
          <w:sz w:val="30"/>
          <w:szCs w:val="30"/>
          <w:rtl/>
        </w:rPr>
        <w:footnoteReference w:id="194"/>
      </w:r>
      <w:r>
        <w:rPr>
          <w:rFonts w:ascii="Simplified Arabic" w:hAnsi="Simplified Arabic" w:cs="Simplified Arabic"/>
          <w:sz w:val="30"/>
          <w:szCs w:val="30"/>
          <w:rtl/>
        </w:rPr>
        <w:t xml:space="preserve"> .</w:t>
      </w:r>
    </w:p>
    <w:p w:rsidR="00F9113A" w:rsidRDefault="00F9113A"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ونَحْوه تعريف الأصفهاني رحمه الله تعالى ، وهو : أنْ يَكون المسكوت موافِقاً لِلمنطوق في الحُكْم </w:t>
      </w:r>
      <w:r w:rsidR="00F02B8F">
        <w:rPr>
          <w:rStyle w:val="a4"/>
          <w:rFonts w:ascii="Simplified Arabic" w:hAnsi="Simplified Arabic" w:cs="Simplified Arabic"/>
          <w:sz w:val="30"/>
          <w:szCs w:val="30"/>
          <w:rtl/>
        </w:rPr>
        <w:footnoteReference w:id="195"/>
      </w:r>
      <w:r>
        <w:rPr>
          <w:rFonts w:ascii="Simplified Arabic" w:hAnsi="Simplified Arabic" w:cs="Simplified Arabic"/>
          <w:sz w:val="30"/>
          <w:szCs w:val="30"/>
          <w:rtl/>
        </w:rPr>
        <w:t xml:space="preserve"> .</w:t>
      </w:r>
    </w:p>
    <w:p w:rsidR="00F9113A" w:rsidRDefault="00F9113A"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وتعريف التفتازاني رحمه الله تعالى ، وهو : أنْ يَكون المسكوت عنه مخالِفاً لِلمنطوق في الحُكْم إثباتاً ونفياً </w:t>
      </w:r>
      <w:r w:rsidR="00B21C43">
        <w:rPr>
          <w:rStyle w:val="a4"/>
          <w:rFonts w:ascii="Simplified Arabic" w:hAnsi="Simplified Arabic" w:cs="Simplified Arabic"/>
          <w:sz w:val="30"/>
          <w:szCs w:val="30"/>
          <w:rtl/>
        </w:rPr>
        <w:footnoteReference w:id="196"/>
      </w:r>
      <w:r>
        <w:rPr>
          <w:rFonts w:ascii="Simplified Arabic" w:hAnsi="Simplified Arabic" w:cs="Simplified Arabic"/>
          <w:sz w:val="30"/>
          <w:szCs w:val="30"/>
          <w:rtl/>
        </w:rPr>
        <w:t xml:space="preserve"> .</w:t>
      </w:r>
    </w:p>
    <w:p w:rsidR="00F9113A" w:rsidRPr="00CC27E4" w:rsidRDefault="00F9113A" w:rsidP="00EB012C">
      <w:pPr>
        <w:spacing w:after="0" w:line="240" w:lineRule="auto"/>
        <w:contextualSpacing/>
        <w:jc w:val="both"/>
        <w:rPr>
          <w:rFonts w:ascii="Simplified Arabic" w:hAnsi="Simplified Arabic" w:cs="Simplified Arabic"/>
          <w:b/>
          <w:bCs/>
          <w:sz w:val="30"/>
          <w:szCs w:val="30"/>
          <w:rtl/>
        </w:rPr>
      </w:pPr>
      <w:r w:rsidRPr="00CC27E4">
        <w:rPr>
          <w:rFonts w:ascii="Simplified Arabic" w:hAnsi="Simplified Arabic" w:cs="Simplified Arabic" w:hint="cs"/>
          <w:b/>
          <w:bCs/>
          <w:sz w:val="30"/>
          <w:szCs w:val="30"/>
          <w:rtl/>
        </w:rPr>
        <w:t>وأنواعه :</w:t>
      </w:r>
    </w:p>
    <w:p w:rsidR="006F573F" w:rsidRPr="00CC27E4" w:rsidRDefault="006F573F" w:rsidP="00EB012C">
      <w:pPr>
        <w:spacing w:after="0" w:line="240" w:lineRule="auto"/>
        <w:contextualSpacing/>
        <w:jc w:val="both"/>
        <w:rPr>
          <w:rFonts w:ascii="Simplified Arabic" w:hAnsi="Simplified Arabic" w:cs="Simplified Arabic"/>
          <w:sz w:val="30"/>
          <w:szCs w:val="30"/>
          <w:rtl/>
        </w:rPr>
      </w:pPr>
      <w:r w:rsidRPr="00CC27E4">
        <w:rPr>
          <w:rFonts w:ascii="Simplified Arabic" w:hAnsi="Simplified Arabic" w:cs="Simplified Arabic"/>
          <w:b/>
          <w:bCs/>
          <w:sz w:val="30"/>
          <w:szCs w:val="30"/>
          <w:rtl/>
        </w:rPr>
        <w:t>النوع الأول :</w:t>
      </w:r>
      <w:r w:rsidRPr="00CC27E4">
        <w:rPr>
          <w:rFonts w:ascii="Simplified Arabic" w:hAnsi="Simplified Arabic" w:cs="Simplified Arabic"/>
          <w:sz w:val="30"/>
          <w:szCs w:val="30"/>
          <w:rtl/>
        </w:rPr>
        <w:t xml:space="preserve"> مفهوم اللقب .</w:t>
      </w:r>
    </w:p>
    <w:p w:rsidR="006F573F" w:rsidRPr="00CC27E4" w:rsidRDefault="006F573F" w:rsidP="00EB012C">
      <w:pPr>
        <w:spacing w:after="0" w:line="240" w:lineRule="auto"/>
        <w:contextualSpacing/>
        <w:jc w:val="both"/>
        <w:rPr>
          <w:rFonts w:ascii="Simplified Arabic" w:hAnsi="Simplified Arabic" w:cs="Simplified Arabic"/>
          <w:sz w:val="30"/>
          <w:szCs w:val="30"/>
          <w:rtl/>
        </w:rPr>
      </w:pPr>
      <w:r w:rsidRPr="00CC27E4">
        <w:rPr>
          <w:rFonts w:ascii="Simplified Arabic" w:hAnsi="Simplified Arabic" w:cs="Simplified Arabic"/>
          <w:b/>
          <w:bCs/>
          <w:sz w:val="30"/>
          <w:szCs w:val="30"/>
          <w:rtl/>
        </w:rPr>
        <w:t>النوع الثاني :</w:t>
      </w:r>
      <w:r w:rsidRPr="00CC27E4">
        <w:rPr>
          <w:rFonts w:ascii="Simplified Arabic" w:hAnsi="Simplified Arabic" w:cs="Simplified Arabic"/>
          <w:sz w:val="30"/>
          <w:szCs w:val="30"/>
          <w:rtl/>
        </w:rPr>
        <w:t xml:space="preserve"> مفهوم الصفة .</w:t>
      </w:r>
    </w:p>
    <w:p w:rsidR="006F573F" w:rsidRPr="00CC27E4" w:rsidRDefault="006F573F" w:rsidP="00EB012C">
      <w:pPr>
        <w:spacing w:after="0" w:line="240" w:lineRule="auto"/>
        <w:contextualSpacing/>
        <w:jc w:val="both"/>
        <w:rPr>
          <w:rFonts w:ascii="Simplified Arabic" w:hAnsi="Simplified Arabic" w:cs="Simplified Arabic"/>
          <w:sz w:val="30"/>
          <w:szCs w:val="30"/>
          <w:rtl/>
        </w:rPr>
      </w:pPr>
      <w:r w:rsidRPr="00CC27E4">
        <w:rPr>
          <w:rFonts w:ascii="Simplified Arabic" w:hAnsi="Simplified Arabic" w:cs="Simplified Arabic"/>
          <w:b/>
          <w:bCs/>
          <w:sz w:val="30"/>
          <w:szCs w:val="30"/>
          <w:rtl/>
        </w:rPr>
        <w:t>النوع الثالث</w:t>
      </w:r>
      <w:r w:rsidRPr="00CC27E4">
        <w:rPr>
          <w:rFonts w:ascii="Simplified Arabic" w:hAnsi="Simplified Arabic" w:cs="Simplified Arabic"/>
          <w:sz w:val="30"/>
          <w:szCs w:val="30"/>
          <w:rtl/>
        </w:rPr>
        <w:t xml:space="preserve"> : مفهوم الشَّرْط .</w:t>
      </w:r>
    </w:p>
    <w:p w:rsidR="006F573F" w:rsidRPr="00CC27E4" w:rsidRDefault="006F573F" w:rsidP="00EB012C">
      <w:pPr>
        <w:spacing w:after="0" w:line="240" w:lineRule="auto"/>
        <w:contextualSpacing/>
        <w:jc w:val="both"/>
        <w:rPr>
          <w:rFonts w:ascii="Simplified Arabic" w:hAnsi="Simplified Arabic" w:cs="Simplified Arabic"/>
          <w:sz w:val="30"/>
          <w:szCs w:val="30"/>
          <w:rtl/>
        </w:rPr>
      </w:pPr>
      <w:r w:rsidRPr="00CC27E4">
        <w:rPr>
          <w:rFonts w:ascii="Simplified Arabic" w:hAnsi="Simplified Arabic" w:cs="Simplified Arabic"/>
          <w:b/>
          <w:bCs/>
          <w:sz w:val="30"/>
          <w:szCs w:val="30"/>
          <w:rtl/>
        </w:rPr>
        <w:t>النوع الرابع :</w:t>
      </w:r>
      <w:r w:rsidRPr="00CC27E4">
        <w:rPr>
          <w:rFonts w:ascii="Simplified Arabic" w:hAnsi="Simplified Arabic" w:cs="Simplified Arabic"/>
          <w:sz w:val="30"/>
          <w:szCs w:val="30"/>
          <w:rtl/>
        </w:rPr>
        <w:t xml:space="preserve"> مفهوم الغاية .</w:t>
      </w:r>
    </w:p>
    <w:p w:rsidR="006F573F" w:rsidRPr="00CC27E4" w:rsidRDefault="006F573F" w:rsidP="00EB012C">
      <w:pPr>
        <w:spacing w:after="0" w:line="240" w:lineRule="auto"/>
        <w:contextualSpacing/>
        <w:jc w:val="both"/>
        <w:rPr>
          <w:rFonts w:ascii="Simplified Arabic" w:hAnsi="Simplified Arabic" w:cs="Simplified Arabic"/>
          <w:sz w:val="30"/>
          <w:szCs w:val="30"/>
          <w:rtl/>
        </w:rPr>
      </w:pPr>
      <w:r w:rsidRPr="00CC27E4">
        <w:rPr>
          <w:rFonts w:ascii="Simplified Arabic" w:hAnsi="Simplified Arabic" w:cs="Simplified Arabic"/>
          <w:b/>
          <w:bCs/>
          <w:sz w:val="30"/>
          <w:szCs w:val="30"/>
          <w:rtl/>
        </w:rPr>
        <w:t>النوع الخامس :</w:t>
      </w:r>
      <w:r w:rsidRPr="00CC27E4">
        <w:rPr>
          <w:rFonts w:ascii="Simplified Arabic" w:hAnsi="Simplified Arabic" w:cs="Simplified Arabic"/>
          <w:sz w:val="30"/>
          <w:szCs w:val="30"/>
          <w:rtl/>
        </w:rPr>
        <w:t xml:space="preserve"> مفهوم العَدَد .</w:t>
      </w:r>
    </w:p>
    <w:p w:rsidR="006F573F" w:rsidRPr="00CC27E4" w:rsidRDefault="006F573F" w:rsidP="00EB012C">
      <w:pPr>
        <w:spacing w:after="0" w:line="240" w:lineRule="auto"/>
        <w:contextualSpacing/>
        <w:jc w:val="both"/>
        <w:rPr>
          <w:rFonts w:ascii="Simplified Arabic" w:hAnsi="Simplified Arabic" w:cs="Simplified Arabic"/>
          <w:sz w:val="30"/>
          <w:szCs w:val="30"/>
          <w:rtl/>
        </w:rPr>
      </w:pPr>
      <w:r w:rsidRPr="00CC27E4">
        <w:rPr>
          <w:rFonts w:ascii="Simplified Arabic" w:hAnsi="Simplified Arabic" w:cs="Simplified Arabic"/>
          <w:b/>
          <w:bCs/>
          <w:sz w:val="30"/>
          <w:szCs w:val="30"/>
          <w:rtl/>
        </w:rPr>
        <w:t>النوع السادس :</w:t>
      </w:r>
      <w:r w:rsidRPr="00CC27E4">
        <w:rPr>
          <w:rFonts w:ascii="Simplified Arabic" w:hAnsi="Simplified Arabic" w:cs="Simplified Arabic"/>
          <w:sz w:val="30"/>
          <w:szCs w:val="30"/>
          <w:rtl/>
        </w:rPr>
        <w:t xml:space="preserve"> مفهوم الحصر .</w:t>
      </w:r>
    </w:p>
    <w:p w:rsidR="00B42075" w:rsidRDefault="00B42075" w:rsidP="00CC27E4">
      <w:pPr>
        <w:spacing w:after="0" w:line="240" w:lineRule="auto"/>
        <w:contextualSpacing/>
        <w:rPr>
          <w:rFonts w:ascii="Simplified Arabic" w:hAnsi="Simplified Arabic" w:cs="Simplified Arabic"/>
          <w:sz w:val="30"/>
          <w:szCs w:val="30"/>
          <w:rtl/>
        </w:rPr>
      </w:pPr>
      <w:r w:rsidRPr="00CC27E4">
        <w:rPr>
          <w:rFonts w:ascii="Simplified Arabic" w:hAnsi="Simplified Arabic" w:cs="Simplified Arabic"/>
          <w:b/>
          <w:bCs/>
          <w:sz w:val="30"/>
          <w:szCs w:val="30"/>
          <w:rtl/>
        </w:rPr>
        <w:t>مثاله :</w:t>
      </w:r>
      <w:r>
        <w:rPr>
          <w:rFonts w:ascii="Simplified Arabic" w:hAnsi="Simplified Arabic" w:cs="Simplified Arabic"/>
          <w:sz w:val="30"/>
          <w:szCs w:val="30"/>
          <w:rtl/>
        </w:rPr>
        <w:t xml:space="preserve"> قوله </w:t>
      </w:r>
      <w:r>
        <w:rPr>
          <w:b/>
          <w:sz w:val="38"/>
        </w:rPr>
        <w:sym w:font="AGA Arabesque" w:char="F072"/>
      </w:r>
      <w:r>
        <w:rPr>
          <w:rFonts w:ascii="Simplified Arabic" w:hAnsi="Simplified Arabic" w:cs="Simplified Arabic"/>
          <w:sz w:val="30"/>
          <w:szCs w:val="30"/>
          <w:rtl/>
        </w:rPr>
        <w:t xml:space="preserve"> </w:t>
      </w:r>
      <w:r>
        <w:rPr>
          <w:rFonts w:ascii="Akhbar MT" w:hAnsi="Akhbar MT" w:cs="Akhbar MT"/>
          <w:sz w:val="34"/>
          <w:szCs w:val="34"/>
          <w:rtl/>
        </w:rPr>
        <w:t xml:space="preserve">{ </w:t>
      </w:r>
      <w:r w:rsidRPr="00CA72CB">
        <w:rPr>
          <w:rFonts w:ascii="Mudir MT" w:hAnsi="Mudir MT" w:cs="Mudir MT"/>
          <w:sz w:val="28"/>
          <w:szCs w:val="28"/>
          <w:rtl/>
        </w:rPr>
        <w:t>الْبِكْرُ تُسْتَأْذَنُ ، وَالثَّيِّبُ أَحَقُّ بِنَفْسِهَا مِنْ</w:t>
      </w:r>
      <w:r w:rsidR="00CC27E4" w:rsidRPr="00CA72CB">
        <w:rPr>
          <w:rFonts w:ascii="Mudir MT" w:hAnsi="Mudir MT" w:cs="Mudir MT" w:hint="cs"/>
          <w:sz w:val="28"/>
          <w:szCs w:val="28"/>
          <w:rtl/>
        </w:rPr>
        <w:t xml:space="preserve"> </w:t>
      </w:r>
      <w:r w:rsidRPr="00CA72CB">
        <w:rPr>
          <w:rFonts w:ascii="Mudir MT" w:hAnsi="Mudir MT" w:cs="Mudir MT"/>
          <w:sz w:val="28"/>
          <w:szCs w:val="28"/>
          <w:rtl/>
        </w:rPr>
        <w:t>وَلِيِّهَا</w:t>
      </w:r>
      <w:r>
        <w:rPr>
          <w:rFonts w:ascii="Akhbar MT" w:hAnsi="Akhbar MT" w:cs="Akhbar MT"/>
          <w:sz w:val="34"/>
          <w:szCs w:val="34"/>
          <w:rtl/>
        </w:rPr>
        <w:t xml:space="preserve"> }</w:t>
      </w:r>
      <w:r>
        <w:rPr>
          <w:rFonts w:ascii="Simplified Arabic" w:hAnsi="Simplified Arabic" w:cs="Simplified Arabic"/>
          <w:sz w:val="30"/>
          <w:szCs w:val="30"/>
          <w:rtl/>
        </w:rPr>
        <w:t xml:space="preserve"> </w:t>
      </w:r>
      <w:r w:rsidR="004C2DF5">
        <w:rPr>
          <w:rStyle w:val="a4"/>
          <w:rFonts w:ascii="Simplified Arabic" w:hAnsi="Simplified Arabic" w:cs="Simplified Arabic"/>
          <w:sz w:val="30"/>
          <w:szCs w:val="30"/>
          <w:rtl/>
        </w:rPr>
        <w:footnoteReference w:id="197"/>
      </w:r>
      <w:r>
        <w:rPr>
          <w:rFonts w:ascii="Simplified Arabic" w:hAnsi="Simplified Arabic" w:cs="Simplified Arabic"/>
          <w:sz w:val="30"/>
          <w:szCs w:val="30"/>
          <w:rtl/>
        </w:rPr>
        <w:t xml:space="preserve"> ..</w:t>
      </w:r>
    </w:p>
    <w:p w:rsidR="00B42075" w:rsidRDefault="00B42075" w:rsidP="00643026">
      <w:pPr>
        <w:spacing w:after="0" w:line="240" w:lineRule="auto"/>
        <w:contextualSpacing/>
        <w:rPr>
          <w:rFonts w:ascii="Simplified Arabic" w:hAnsi="Simplified Arabic" w:cs="Simplified Arabic"/>
          <w:sz w:val="30"/>
          <w:szCs w:val="30"/>
          <w:rtl/>
        </w:rPr>
      </w:pPr>
      <w:r w:rsidRPr="00CC27E4">
        <w:rPr>
          <w:rFonts w:ascii="Simplified Arabic" w:hAnsi="Simplified Arabic" w:cs="Simplified Arabic"/>
          <w:b/>
          <w:bCs/>
          <w:sz w:val="30"/>
          <w:szCs w:val="30"/>
          <w:rtl/>
        </w:rPr>
        <w:t>وَجْه الدّلالة :</w:t>
      </w:r>
      <w:r>
        <w:rPr>
          <w:rFonts w:ascii="Simplified Arabic" w:hAnsi="Simplified Arabic" w:cs="Simplified Arabic"/>
          <w:sz w:val="30"/>
          <w:szCs w:val="30"/>
          <w:rtl/>
        </w:rPr>
        <w:t xml:space="preserve"> أنّ هذا النَّصّ أفاد منطوقه أنّ الوليّ لا يُنْكِح البِكْرَ إلا بإذْنها ولا يُنْكِح الثَّيِّبَ إلا بأمرها ، وأفاد مفه</w:t>
      </w:r>
      <w:r w:rsidR="006A5CAD">
        <w:rPr>
          <w:rFonts w:ascii="Simplified Arabic" w:hAnsi="Simplified Arabic" w:cs="Simplified Arabic"/>
          <w:sz w:val="30"/>
          <w:szCs w:val="30"/>
          <w:rtl/>
        </w:rPr>
        <w:t>ومه المخالِف أنّ الثَّيِّب إذا</w:t>
      </w:r>
      <w:r w:rsidR="006A5CAD">
        <w:rPr>
          <w:rFonts w:ascii="Simplified Arabic" w:hAnsi="Simplified Arabic" w:cs="Simplified Arabic" w:hint="cs"/>
          <w:sz w:val="30"/>
          <w:szCs w:val="30"/>
          <w:rtl/>
        </w:rPr>
        <w:t xml:space="preserve"> </w:t>
      </w:r>
      <w:r>
        <w:rPr>
          <w:rFonts w:ascii="Simplified Arabic" w:hAnsi="Simplified Arabic" w:cs="Simplified Arabic"/>
          <w:sz w:val="30"/>
          <w:szCs w:val="30"/>
          <w:rtl/>
        </w:rPr>
        <w:t xml:space="preserve">لَمْ تأذَنْ لِوَلِيّها لَمْ يَجُزْ نكاحُه .. والبكورة والثيوبة كِلاَهُمَا صفة تطرأ وتَزُول ، وقَدْ تَعَلَّق الحُكْم بها </w:t>
      </w:r>
      <w:r w:rsidR="004C2DF5">
        <w:rPr>
          <w:rStyle w:val="a4"/>
          <w:rFonts w:ascii="Simplified Arabic" w:hAnsi="Simplified Arabic" w:cs="Simplified Arabic"/>
          <w:sz w:val="16"/>
          <w:szCs w:val="16"/>
          <w:rtl/>
        </w:rPr>
        <w:footnoteReference w:id="198"/>
      </w:r>
      <w:r>
        <w:rPr>
          <w:rFonts w:ascii="Simplified Arabic" w:hAnsi="Simplified Arabic" w:cs="Simplified Arabic"/>
          <w:sz w:val="16"/>
          <w:szCs w:val="16"/>
          <w:rtl/>
        </w:rPr>
        <w:t xml:space="preserve"> </w:t>
      </w:r>
      <w:r>
        <w:rPr>
          <w:rFonts w:ascii="Simplified Arabic" w:hAnsi="Simplified Arabic" w:cs="Simplified Arabic"/>
          <w:sz w:val="30"/>
          <w:szCs w:val="30"/>
          <w:rtl/>
        </w:rPr>
        <w:t>.</w:t>
      </w:r>
    </w:p>
    <w:p w:rsidR="006F573F" w:rsidRDefault="006F573F" w:rsidP="00EB012C">
      <w:pPr>
        <w:spacing w:after="0" w:line="240" w:lineRule="auto"/>
        <w:contextualSpacing/>
        <w:jc w:val="both"/>
        <w:rPr>
          <w:rFonts w:ascii="Simplified Arabic" w:hAnsi="Simplified Arabic" w:cs="Simplified Arabic"/>
          <w:sz w:val="30"/>
          <w:szCs w:val="30"/>
          <w:rtl/>
        </w:rPr>
      </w:pPr>
    </w:p>
    <w:p w:rsidR="003061DE" w:rsidRDefault="003061DE" w:rsidP="00EB012C">
      <w:pPr>
        <w:spacing w:after="0" w:line="240" w:lineRule="auto"/>
        <w:contextualSpacing/>
        <w:jc w:val="both"/>
        <w:rPr>
          <w:rFonts w:ascii="Simplified Arabic" w:hAnsi="Simplified Arabic" w:cs="Simplified Arabic"/>
          <w:sz w:val="30"/>
          <w:szCs w:val="30"/>
          <w:rtl/>
        </w:rPr>
      </w:pPr>
    </w:p>
    <w:p w:rsidR="003061DE" w:rsidRDefault="003061DE" w:rsidP="00EB012C">
      <w:pPr>
        <w:spacing w:after="0" w:line="240" w:lineRule="auto"/>
        <w:contextualSpacing/>
        <w:jc w:val="both"/>
        <w:rPr>
          <w:rFonts w:ascii="Simplified Arabic" w:hAnsi="Simplified Arabic" w:cs="Simplified Arabic"/>
          <w:sz w:val="30"/>
          <w:szCs w:val="30"/>
          <w:rtl/>
        </w:rPr>
      </w:pPr>
    </w:p>
    <w:p w:rsidR="003061DE" w:rsidRDefault="003061DE" w:rsidP="00EB012C">
      <w:pPr>
        <w:spacing w:after="0" w:line="240" w:lineRule="auto"/>
        <w:contextualSpacing/>
        <w:jc w:val="both"/>
        <w:rPr>
          <w:rFonts w:ascii="Simplified Arabic" w:hAnsi="Simplified Arabic" w:cs="Simplified Arabic"/>
          <w:sz w:val="30"/>
          <w:szCs w:val="30"/>
          <w:rtl/>
        </w:rPr>
      </w:pPr>
    </w:p>
    <w:p w:rsidR="003061DE" w:rsidRDefault="003061DE" w:rsidP="00EB012C">
      <w:pPr>
        <w:spacing w:after="0" w:line="240" w:lineRule="auto"/>
        <w:contextualSpacing/>
        <w:jc w:val="both"/>
        <w:rPr>
          <w:rFonts w:ascii="Simplified Arabic" w:hAnsi="Simplified Arabic" w:cs="Simplified Arabic"/>
          <w:sz w:val="30"/>
          <w:szCs w:val="30"/>
          <w:rtl/>
        </w:rPr>
      </w:pPr>
    </w:p>
    <w:p w:rsidR="003061DE" w:rsidRDefault="003061DE" w:rsidP="00EB012C">
      <w:pPr>
        <w:spacing w:after="0" w:line="240" w:lineRule="auto"/>
        <w:contextualSpacing/>
        <w:jc w:val="both"/>
        <w:rPr>
          <w:rFonts w:ascii="Simplified Arabic" w:hAnsi="Simplified Arabic" w:cs="Simplified Arabic"/>
          <w:sz w:val="30"/>
          <w:szCs w:val="30"/>
          <w:rtl/>
        </w:rPr>
      </w:pPr>
    </w:p>
    <w:p w:rsidR="003061DE" w:rsidRDefault="003061DE" w:rsidP="00EB012C">
      <w:pPr>
        <w:spacing w:after="0" w:line="240" w:lineRule="auto"/>
        <w:contextualSpacing/>
        <w:jc w:val="both"/>
        <w:rPr>
          <w:rFonts w:ascii="Simplified Arabic" w:hAnsi="Simplified Arabic" w:cs="Simplified Arabic"/>
          <w:sz w:val="30"/>
          <w:szCs w:val="30"/>
          <w:rtl/>
          <w:lang w:bidi="ar-EG"/>
        </w:rPr>
      </w:pPr>
    </w:p>
    <w:p w:rsidR="008F3D49" w:rsidRDefault="008F3D49" w:rsidP="006D1BB8">
      <w:pPr>
        <w:spacing w:after="0" w:line="240" w:lineRule="auto"/>
        <w:contextualSpacing/>
        <w:jc w:val="center"/>
        <w:rPr>
          <w:rFonts w:ascii="Simplified Arabic" w:hAnsi="Simplified Arabic" w:cs="Simplified Arabic"/>
          <w:sz w:val="30"/>
          <w:szCs w:val="30"/>
          <w:rtl/>
        </w:rPr>
      </w:pPr>
    </w:p>
    <w:p w:rsidR="008F3D49" w:rsidRDefault="008F3D49" w:rsidP="006D1BB8">
      <w:pPr>
        <w:spacing w:after="0" w:line="240" w:lineRule="auto"/>
        <w:contextualSpacing/>
        <w:jc w:val="center"/>
        <w:rPr>
          <w:rFonts w:ascii="Simplified Arabic" w:hAnsi="Simplified Arabic" w:cs="Simplified Arabic"/>
          <w:sz w:val="30"/>
          <w:szCs w:val="30"/>
          <w:rtl/>
          <w:lang w:bidi="ar-EG"/>
        </w:rPr>
      </w:pPr>
    </w:p>
    <w:p w:rsidR="00412820" w:rsidRDefault="00412820" w:rsidP="006D1BB8">
      <w:pPr>
        <w:spacing w:after="0" w:line="240" w:lineRule="auto"/>
        <w:contextualSpacing/>
        <w:jc w:val="center"/>
        <w:rPr>
          <w:rFonts w:ascii="Simplified Arabic" w:hAnsi="Simplified Arabic" w:cs="PT Bold Heading"/>
          <w:sz w:val="40"/>
          <w:szCs w:val="40"/>
          <w:rtl/>
        </w:rPr>
      </w:pPr>
    </w:p>
    <w:p w:rsidR="008D49AD" w:rsidRDefault="008D49AD" w:rsidP="006D1BB8">
      <w:pPr>
        <w:spacing w:after="0" w:line="240" w:lineRule="auto"/>
        <w:contextualSpacing/>
        <w:jc w:val="center"/>
        <w:rPr>
          <w:rFonts w:ascii="Simplified Arabic" w:hAnsi="Simplified Arabic" w:cs="PT Bold Heading"/>
          <w:sz w:val="40"/>
          <w:szCs w:val="40"/>
          <w:rtl/>
        </w:rPr>
      </w:pPr>
    </w:p>
    <w:p w:rsidR="003061DE" w:rsidRPr="00EE79AE" w:rsidRDefault="00150274" w:rsidP="006D1BB8">
      <w:pPr>
        <w:spacing w:after="0" w:line="240" w:lineRule="auto"/>
        <w:contextualSpacing/>
        <w:jc w:val="center"/>
        <w:rPr>
          <w:rFonts w:ascii="Simplified Arabic" w:hAnsi="Simplified Arabic" w:cs="PT Bold Heading"/>
          <w:sz w:val="40"/>
          <w:szCs w:val="40"/>
          <w:rtl/>
        </w:rPr>
      </w:pPr>
      <w:r w:rsidRPr="00EE79AE">
        <w:rPr>
          <w:rFonts w:ascii="Simplified Arabic" w:hAnsi="Simplified Arabic" w:cs="PT Bold Heading" w:hint="cs"/>
          <w:sz w:val="40"/>
          <w:szCs w:val="40"/>
          <w:rtl/>
        </w:rPr>
        <w:t>الخاتم</w:t>
      </w:r>
      <w:r w:rsidR="00EE79AE">
        <w:rPr>
          <w:rFonts w:ascii="Simplified Arabic" w:hAnsi="Simplified Arabic" w:cs="PT Bold Heading" w:hint="cs"/>
          <w:sz w:val="40"/>
          <w:szCs w:val="40"/>
          <w:rtl/>
        </w:rPr>
        <w:t>ــــــــــــــــــ</w:t>
      </w:r>
      <w:r w:rsidRPr="00EE79AE">
        <w:rPr>
          <w:rFonts w:ascii="Simplified Arabic" w:hAnsi="Simplified Arabic" w:cs="PT Bold Heading" w:hint="cs"/>
          <w:sz w:val="40"/>
          <w:szCs w:val="40"/>
          <w:rtl/>
        </w:rPr>
        <w:t>ة</w:t>
      </w:r>
    </w:p>
    <w:p w:rsidR="00A43124" w:rsidRDefault="00A43124" w:rsidP="00EB012C">
      <w:pPr>
        <w:spacing w:after="0" w:line="240" w:lineRule="auto"/>
        <w:contextualSpacing/>
        <w:jc w:val="both"/>
        <w:rPr>
          <w:rFonts w:ascii="Simplified Arabic" w:hAnsi="Simplified Arabic" w:cs="Simplified Arabic"/>
          <w:sz w:val="30"/>
          <w:szCs w:val="30"/>
          <w:rtl/>
        </w:rPr>
      </w:pPr>
    </w:p>
    <w:p w:rsidR="00150274" w:rsidRPr="00EE79AE" w:rsidRDefault="00150274" w:rsidP="004741EA">
      <w:pPr>
        <w:spacing w:after="0" w:line="240" w:lineRule="auto"/>
        <w:contextualSpacing/>
        <w:jc w:val="both"/>
        <w:rPr>
          <w:rFonts w:ascii="Simplified Arabic" w:hAnsi="Simplified Arabic" w:cs="Simplified Arabic"/>
          <w:sz w:val="30"/>
          <w:szCs w:val="30"/>
          <w:rtl/>
        </w:rPr>
      </w:pPr>
      <w:r w:rsidRPr="00EE79AE">
        <w:rPr>
          <w:rFonts w:ascii="Simplified Arabic" w:hAnsi="Simplified Arabic" w:cs="Simplified Arabic" w:hint="cs"/>
          <w:sz w:val="30"/>
          <w:szCs w:val="30"/>
          <w:rtl/>
        </w:rPr>
        <w:t xml:space="preserve">الحمد لله كما ينبغي لجلال وجهه وعظيم سلطانه </w:t>
      </w:r>
      <w:r w:rsidR="00556EA1" w:rsidRPr="00EE79AE">
        <w:rPr>
          <w:rFonts w:ascii="Simplified Arabic" w:hAnsi="Simplified Arabic" w:cs="Simplified Arabic" w:hint="cs"/>
          <w:sz w:val="30"/>
          <w:szCs w:val="30"/>
          <w:rtl/>
        </w:rPr>
        <w:t xml:space="preserve">يسر لنا دراسة دلالة الألفاظ على الأحكام فوقفنا عليها وجمعنا فروعها ومسائلها بين دفتي هذا البحث الذي يمكن </w:t>
      </w:r>
      <w:r w:rsidR="0086156F" w:rsidRPr="00EE79AE">
        <w:rPr>
          <w:rFonts w:ascii="Simplified Arabic" w:hAnsi="Simplified Arabic" w:cs="Simplified Arabic" w:hint="cs"/>
          <w:sz w:val="30"/>
          <w:szCs w:val="30"/>
          <w:rtl/>
        </w:rPr>
        <w:t>في نهايته حصر أهم ثماره ونتائجه على النحو التالي :</w:t>
      </w:r>
    </w:p>
    <w:p w:rsidR="0026359F" w:rsidRDefault="0026359F" w:rsidP="004519AC">
      <w:pPr>
        <w:tabs>
          <w:tab w:val="left" w:pos="367"/>
        </w:tabs>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hint="cs"/>
          <w:sz w:val="30"/>
          <w:szCs w:val="30"/>
          <w:rtl/>
        </w:rPr>
        <w:t>1-</w:t>
      </w:r>
      <w:r w:rsidR="004519AC">
        <w:rPr>
          <w:rFonts w:ascii="Simplified Arabic" w:hAnsi="Simplified Arabic" w:cs="Simplified Arabic" w:hint="cs"/>
          <w:sz w:val="30"/>
          <w:szCs w:val="30"/>
          <w:rtl/>
        </w:rPr>
        <w:t xml:space="preserve"> </w:t>
      </w:r>
      <w:r>
        <w:rPr>
          <w:rFonts w:ascii="Simplified Arabic" w:hAnsi="Simplified Arabic" w:cs="Simplified Arabic" w:hint="cs"/>
          <w:sz w:val="30"/>
          <w:szCs w:val="30"/>
          <w:rtl/>
        </w:rPr>
        <w:t xml:space="preserve">أن الأصوليين اهتموا بالألفاظ واعتنوا بها </w:t>
      </w:r>
      <w:r w:rsidR="004519AC">
        <w:rPr>
          <w:rFonts w:ascii="Simplified Arabic" w:hAnsi="Simplified Arabic" w:cs="Simplified Arabic" w:hint="cs"/>
          <w:sz w:val="30"/>
          <w:szCs w:val="30"/>
          <w:rtl/>
        </w:rPr>
        <w:t>لأنها تدل على الحكم إما بطريق مباشر وهو المنطوق وإما بطريق غير مباشر وهو المفهوم وعلى قدر عنايتهم بالأحكام والأدلة كانت عنايتهم بدلالة الألفاظ على الحكم .</w:t>
      </w:r>
    </w:p>
    <w:p w:rsidR="00255E28" w:rsidRPr="00EE79AE" w:rsidRDefault="004519AC" w:rsidP="004741EA">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hint="cs"/>
          <w:sz w:val="30"/>
          <w:szCs w:val="30"/>
          <w:rtl/>
        </w:rPr>
        <w:t>2</w:t>
      </w:r>
      <w:r w:rsidR="00255E28" w:rsidRPr="00EE79AE">
        <w:rPr>
          <w:rFonts w:ascii="Simplified Arabic" w:hAnsi="Simplified Arabic" w:cs="Simplified Arabic"/>
          <w:sz w:val="30"/>
          <w:szCs w:val="30"/>
          <w:rtl/>
        </w:rPr>
        <w:t>- الدّلالة لغةً : الإرشاد .</w:t>
      </w:r>
    </w:p>
    <w:p w:rsidR="00255E28" w:rsidRPr="00EE79AE" w:rsidRDefault="00255E28" w:rsidP="004741EA">
      <w:pPr>
        <w:spacing w:after="0" w:line="240" w:lineRule="auto"/>
        <w:contextualSpacing/>
        <w:jc w:val="both"/>
        <w:rPr>
          <w:rFonts w:ascii="Simplified Arabic" w:hAnsi="Simplified Arabic" w:cs="Simplified Arabic"/>
          <w:sz w:val="30"/>
          <w:szCs w:val="30"/>
          <w:rtl/>
        </w:rPr>
      </w:pPr>
      <w:r w:rsidRPr="00EE79AE">
        <w:rPr>
          <w:rFonts w:ascii="Simplified Arabic" w:hAnsi="Simplified Arabic" w:cs="Simplified Arabic"/>
          <w:sz w:val="30"/>
          <w:szCs w:val="30"/>
          <w:rtl/>
        </w:rPr>
        <w:t>واصطلاحاً : كَوْن الشيء يَلْزَم مِنْ فَهْمه فَهْم شيء آخَر .</w:t>
      </w:r>
    </w:p>
    <w:p w:rsidR="00255E28" w:rsidRPr="00EE79AE" w:rsidRDefault="00255E28" w:rsidP="004741EA">
      <w:pPr>
        <w:spacing w:after="0" w:line="240" w:lineRule="auto"/>
        <w:contextualSpacing/>
        <w:jc w:val="both"/>
        <w:rPr>
          <w:rFonts w:ascii="Simplified Arabic" w:hAnsi="Simplified Arabic" w:cs="Simplified Arabic"/>
          <w:sz w:val="30"/>
          <w:szCs w:val="30"/>
          <w:rtl/>
        </w:rPr>
      </w:pPr>
      <w:r w:rsidRPr="00EE79AE">
        <w:rPr>
          <w:rFonts w:ascii="Simplified Arabic" w:hAnsi="Simplified Arabic" w:cs="Simplified Arabic"/>
          <w:sz w:val="30"/>
          <w:szCs w:val="30"/>
          <w:rtl/>
        </w:rPr>
        <w:t>وهي تَنقسم إلى ثلاثة أقسام : عقليّة ، ووضعيّة ، وطبيعيّة .</w:t>
      </w:r>
    </w:p>
    <w:p w:rsidR="00255E28" w:rsidRPr="00EE79AE" w:rsidRDefault="00255E28" w:rsidP="004741EA">
      <w:pPr>
        <w:spacing w:after="0" w:line="240" w:lineRule="auto"/>
        <w:contextualSpacing/>
        <w:jc w:val="both"/>
        <w:rPr>
          <w:rFonts w:ascii="Simplified Arabic" w:hAnsi="Simplified Arabic" w:cs="Simplified Arabic"/>
          <w:sz w:val="30"/>
          <w:szCs w:val="30"/>
          <w:rtl/>
        </w:rPr>
      </w:pPr>
      <w:r w:rsidRPr="00EE79AE">
        <w:rPr>
          <w:rFonts w:ascii="Simplified Arabic" w:hAnsi="Simplified Arabic" w:cs="Simplified Arabic"/>
          <w:sz w:val="30"/>
          <w:szCs w:val="30"/>
          <w:rtl/>
        </w:rPr>
        <w:t>وكُلّ واحد منها يَنقسم إلى : دلالة لفظيّة ، وغَيْر لفظيَّة .</w:t>
      </w:r>
    </w:p>
    <w:p w:rsidR="00255E28" w:rsidRPr="00EE79AE" w:rsidRDefault="004519AC" w:rsidP="004741EA">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hint="cs"/>
          <w:sz w:val="30"/>
          <w:szCs w:val="30"/>
          <w:rtl/>
        </w:rPr>
        <w:t>3</w:t>
      </w:r>
      <w:r w:rsidR="00255E28" w:rsidRPr="00EE79AE">
        <w:rPr>
          <w:rFonts w:ascii="Simplified Arabic" w:hAnsi="Simplified Arabic" w:cs="Simplified Arabic"/>
          <w:sz w:val="30"/>
          <w:szCs w:val="30"/>
          <w:rtl/>
        </w:rPr>
        <w:t>- الدّلالة اللفظية الوضعية هي المقصودة عند الأصوليّين ..</w:t>
      </w:r>
    </w:p>
    <w:p w:rsidR="00255E28" w:rsidRPr="00EE79AE" w:rsidRDefault="00255E28" w:rsidP="004741EA">
      <w:pPr>
        <w:spacing w:after="0" w:line="240" w:lineRule="auto"/>
        <w:contextualSpacing/>
        <w:jc w:val="lowKashida"/>
        <w:rPr>
          <w:rFonts w:ascii="Simplified Arabic" w:hAnsi="Simplified Arabic" w:cs="Simplified Arabic"/>
          <w:sz w:val="30"/>
          <w:szCs w:val="30"/>
          <w:rtl/>
        </w:rPr>
      </w:pPr>
      <w:r w:rsidRPr="00EE79AE">
        <w:rPr>
          <w:rFonts w:ascii="Simplified Arabic" w:hAnsi="Simplified Arabic" w:cs="Simplified Arabic"/>
          <w:sz w:val="30"/>
          <w:szCs w:val="30"/>
          <w:rtl/>
        </w:rPr>
        <w:t>وعَرَّفوها بأنَّهَا :</w:t>
      </w:r>
      <w:r w:rsidRPr="00EE79AE">
        <w:rPr>
          <w:rFonts w:ascii="Simplified Arabic" w:hAnsi="Simplified Arabic" w:cs="Simplified Arabic"/>
          <w:sz w:val="20"/>
          <w:szCs w:val="20"/>
          <w:rtl/>
        </w:rPr>
        <w:t xml:space="preserve"> </w:t>
      </w:r>
      <w:r w:rsidRPr="00EE79AE">
        <w:rPr>
          <w:rFonts w:ascii="Simplified Arabic" w:hAnsi="Simplified Arabic" w:cs="Simplified Arabic"/>
          <w:sz w:val="30"/>
          <w:szCs w:val="30"/>
          <w:rtl/>
        </w:rPr>
        <w:t>كَوْن اللفظ بحيث إذا أُرْسِل فُهِم المَعْنَى لِلعِلْم بوضعه</w:t>
      </w:r>
      <w:r w:rsidRPr="00EE79AE">
        <w:rPr>
          <w:rFonts w:ascii="Simplified Arabic" w:hAnsi="Simplified Arabic" w:cs="Simplified Arabic"/>
          <w:sz w:val="16"/>
          <w:szCs w:val="16"/>
          <w:rtl/>
        </w:rPr>
        <w:t xml:space="preserve"> </w:t>
      </w:r>
      <w:r w:rsidRPr="00EE79AE">
        <w:rPr>
          <w:rFonts w:ascii="Simplified Arabic" w:hAnsi="Simplified Arabic" w:cs="Simplified Arabic"/>
          <w:sz w:val="30"/>
          <w:szCs w:val="30"/>
          <w:rtl/>
        </w:rPr>
        <w:t>.</w:t>
      </w:r>
    </w:p>
    <w:p w:rsidR="00255E28" w:rsidRPr="00EE79AE" w:rsidRDefault="00255E28" w:rsidP="004741EA">
      <w:pPr>
        <w:spacing w:after="0" w:line="240" w:lineRule="auto"/>
        <w:contextualSpacing/>
        <w:jc w:val="both"/>
        <w:rPr>
          <w:rFonts w:ascii="Simplified Arabic" w:hAnsi="Simplified Arabic" w:cs="Simplified Arabic"/>
          <w:sz w:val="30"/>
          <w:szCs w:val="30"/>
          <w:rtl/>
        </w:rPr>
      </w:pPr>
      <w:r w:rsidRPr="00EE79AE">
        <w:rPr>
          <w:rFonts w:ascii="Simplified Arabic" w:hAnsi="Simplified Arabic" w:cs="Simplified Arabic"/>
          <w:sz w:val="30"/>
          <w:szCs w:val="30"/>
          <w:rtl/>
        </w:rPr>
        <w:t>وهي تَنقسم إلى ثلاثة أقسام : دلالة مطابقيّة ، ودلالة تضَمُّنِيَّة ، ودلالة التزاميَّة .</w:t>
      </w:r>
    </w:p>
    <w:p w:rsidR="00255E28" w:rsidRPr="00EE79AE" w:rsidRDefault="00255E28" w:rsidP="004741EA">
      <w:pPr>
        <w:spacing w:after="0" w:line="240" w:lineRule="auto"/>
        <w:contextualSpacing/>
        <w:jc w:val="both"/>
        <w:rPr>
          <w:rFonts w:ascii="Simplified Arabic" w:hAnsi="Simplified Arabic" w:cs="Simplified Arabic"/>
          <w:sz w:val="30"/>
          <w:szCs w:val="30"/>
          <w:rtl/>
        </w:rPr>
      </w:pPr>
      <w:r w:rsidRPr="00EE79AE">
        <w:rPr>
          <w:rFonts w:ascii="Simplified Arabic" w:hAnsi="Simplified Arabic" w:cs="Simplified Arabic"/>
          <w:sz w:val="30"/>
          <w:szCs w:val="30"/>
          <w:rtl/>
        </w:rPr>
        <w:t>ودلالة المطابقة ودلالة التضمن دلالتهما لفظيّة ، ودلالة الالتزام عقليّة</w:t>
      </w:r>
      <w:r w:rsidRPr="00EE79AE">
        <w:rPr>
          <w:rFonts w:ascii="Simplified Arabic" w:hAnsi="Simplified Arabic" w:cs="Simplified Arabic"/>
          <w:sz w:val="16"/>
          <w:szCs w:val="16"/>
          <w:rtl/>
        </w:rPr>
        <w:t xml:space="preserve"> </w:t>
      </w:r>
      <w:r w:rsidRPr="00EE79AE">
        <w:rPr>
          <w:rFonts w:ascii="Simplified Arabic" w:hAnsi="Simplified Arabic" w:cs="Simplified Arabic"/>
          <w:sz w:val="30"/>
          <w:szCs w:val="30"/>
          <w:rtl/>
        </w:rPr>
        <w:t>.</w:t>
      </w:r>
    </w:p>
    <w:p w:rsidR="00255E28" w:rsidRPr="00EE79AE" w:rsidRDefault="004519AC" w:rsidP="004741EA">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hint="cs"/>
          <w:sz w:val="30"/>
          <w:szCs w:val="30"/>
          <w:rtl/>
        </w:rPr>
        <w:t>4</w:t>
      </w:r>
      <w:r w:rsidR="00255E28" w:rsidRPr="00EE79AE">
        <w:rPr>
          <w:rFonts w:ascii="Simplified Arabic" w:hAnsi="Simplified Arabic" w:cs="Simplified Arabic"/>
          <w:sz w:val="30"/>
          <w:szCs w:val="30"/>
          <w:rtl/>
        </w:rPr>
        <w:t>- قَسَّم الحنفيَّة الدلالة الوضعية إلى : لفظيّة وغَيْر لفظيّة ، ويُسَمّونها    " بيان الضرورة " ..</w:t>
      </w:r>
    </w:p>
    <w:p w:rsidR="00255E28" w:rsidRPr="00EE79AE" w:rsidRDefault="00255E28" w:rsidP="004741EA">
      <w:pPr>
        <w:spacing w:after="0" w:line="240" w:lineRule="auto"/>
        <w:contextualSpacing/>
        <w:jc w:val="both"/>
        <w:rPr>
          <w:rFonts w:ascii="Simplified Arabic" w:hAnsi="Simplified Arabic" w:cs="Simplified Arabic"/>
          <w:sz w:val="30"/>
          <w:szCs w:val="30"/>
          <w:rtl/>
        </w:rPr>
      </w:pPr>
      <w:r w:rsidRPr="00EE79AE">
        <w:rPr>
          <w:rFonts w:ascii="Simplified Arabic" w:hAnsi="Simplified Arabic" w:cs="Simplified Arabic"/>
          <w:sz w:val="30"/>
          <w:szCs w:val="30"/>
          <w:rtl/>
        </w:rPr>
        <w:t>وقَسّموا غَيْر اللفظية أربعة أقسام .</w:t>
      </w:r>
    </w:p>
    <w:p w:rsidR="00255E28" w:rsidRPr="00EE79AE" w:rsidRDefault="00255E28" w:rsidP="004741EA">
      <w:pPr>
        <w:spacing w:after="0" w:line="240" w:lineRule="auto"/>
        <w:contextualSpacing/>
        <w:jc w:val="both"/>
        <w:rPr>
          <w:rFonts w:ascii="Simplified Arabic" w:hAnsi="Simplified Arabic" w:cs="Simplified Arabic"/>
          <w:sz w:val="30"/>
          <w:szCs w:val="30"/>
          <w:rtl/>
        </w:rPr>
      </w:pPr>
      <w:r w:rsidRPr="00EE79AE">
        <w:rPr>
          <w:rFonts w:ascii="Simplified Arabic" w:hAnsi="Simplified Arabic" w:cs="Simplified Arabic"/>
          <w:sz w:val="30"/>
          <w:szCs w:val="30"/>
          <w:rtl/>
        </w:rPr>
        <w:t>كَمَا قَسَّموا اللفظ باعتبار دلالته على الحُكْم إلى أربعة أقسام : عِبَارَة النَّصّ ، وإشارة النَّصّ ، ودلالة النَّصّ ، واقتضاء النَّصّ .</w:t>
      </w:r>
    </w:p>
    <w:p w:rsidR="00255E28" w:rsidRPr="00EE79AE" w:rsidRDefault="004519AC" w:rsidP="004741EA">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hint="cs"/>
          <w:sz w:val="30"/>
          <w:szCs w:val="30"/>
          <w:rtl/>
        </w:rPr>
        <w:t>5</w:t>
      </w:r>
      <w:r w:rsidR="00255E28" w:rsidRPr="00EE79AE">
        <w:rPr>
          <w:rFonts w:ascii="Simplified Arabic" w:hAnsi="Simplified Arabic" w:cs="Simplified Arabic"/>
          <w:sz w:val="30"/>
          <w:szCs w:val="30"/>
          <w:rtl/>
        </w:rPr>
        <w:t>- قَسَّم الأصوليّون مُقْتَضَى النَّصّ أقساماً ثلاثةً : ما أُضْمِر ضرورةَ صِدْق المُتَكَلِّم ، أو لِصِحَّة الكلام عقلاً ، أو لِصِحَّته شرعاً .</w:t>
      </w:r>
    </w:p>
    <w:p w:rsidR="00255E28" w:rsidRPr="00EE79AE" w:rsidRDefault="004519AC"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hint="cs"/>
          <w:sz w:val="30"/>
          <w:szCs w:val="30"/>
          <w:rtl/>
        </w:rPr>
        <w:t>6</w:t>
      </w:r>
      <w:r w:rsidR="00255E28" w:rsidRPr="00EE79AE">
        <w:rPr>
          <w:rFonts w:ascii="Simplified Arabic" w:hAnsi="Simplified Arabic" w:cs="Simplified Arabic"/>
          <w:sz w:val="30"/>
          <w:szCs w:val="30"/>
          <w:rtl/>
        </w:rPr>
        <w:t>- الكثرة مِنَ الأصوليّين غَيْر الحنفيَّة قَسَّموا دلالة اللفظ على الحُكْم إلى قِسْمَيْن : منطوق ، ومفهوم ..</w:t>
      </w:r>
    </w:p>
    <w:p w:rsidR="00255E28" w:rsidRPr="00EE79AE" w:rsidRDefault="00255E28" w:rsidP="00EB012C">
      <w:pPr>
        <w:spacing w:after="0" w:line="240" w:lineRule="auto"/>
        <w:contextualSpacing/>
        <w:jc w:val="both"/>
        <w:rPr>
          <w:rFonts w:ascii="Simplified Arabic" w:hAnsi="Simplified Arabic" w:cs="Simplified Arabic"/>
          <w:sz w:val="30"/>
          <w:szCs w:val="30"/>
          <w:rtl/>
        </w:rPr>
      </w:pPr>
      <w:r w:rsidRPr="00EE79AE">
        <w:rPr>
          <w:rFonts w:ascii="Simplified Arabic" w:hAnsi="Simplified Arabic" w:cs="Simplified Arabic"/>
          <w:sz w:val="30"/>
          <w:szCs w:val="30"/>
          <w:rtl/>
        </w:rPr>
        <w:t>ولِذَا فإنَّهم يَلْتَقون مع الحنفيَّة في دلالتيْن : عبارة النَّصّ التي تُقابِل المنطوق ، ودلالة النَّصّ التي تُقَابِل مفهوم الموافَقة ..</w:t>
      </w:r>
    </w:p>
    <w:p w:rsidR="00255E28" w:rsidRPr="00EE79AE" w:rsidRDefault="00255E28" w:rsidP="00EB012C">
      <w:pPr>
        <w:spacing w:after="0" w:line="240" w:lineRule="auto"/>
        <w:contextualSpacing/>
        <w:jc w:val="both"/>
        <w:rPr>
          <w:rFonts w:ascii="Simplified Arabic" w:hAnsi="Simplified Arabic" w:cs="Simplified Arabic"/>
          <w:sz w:val="30"/>
          <w:szCs w:val="30"/>
          <w:rtl/>
        </w:rPr>
      </w:pPr>
      <w:r w:rsidRPr="00EE79AE">
        <w:rPr>
          <w:rFonts w:ascii="Simplified Arabic" w:hAnsi="Simplified Arabic" w:cs="Simplified Arabic"/>
          <w:sz w:val="30"/>
          <w:szCs w:val="30"/>
          <w:rtl/>
        </w:rPr>
        <w:t>أمَّا مفهوم المخالَفة : فلَمْ يَحْتَجّ به الحنفيَّة .</w:t>
      </w:r>
    </w:p>
    <w:p w:rsidR="00255E28" w:rsidRPr="00EE79AE" w:rsidRDefault="004519AC"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hint="cs"/>
          <w:sz w:val="30"/>
          <w:szCs w:val="30"/>
          <w:rtl/>
        </w:rPr>
        <w:t>7</w:t>
      </w:r>
      <w:r w:rsidR="00255E28" w:rsidRPr="00EE79AE">
        <w:rPr>
          <w:rFonts w:ascii="Simplified Arabic" w:hAnsi="Simplified Arabic" w:cs="Simplified Arabic"/>
          <w:sz w:val="30"/>
          <w:szCs w:val="30"/>
          <w:rtl/>
        </w:rPr>
        <w:t>- المنطوق لغةً : اسم مفعول مِنْ " نَطَق " أيْ تَكَلَّم بصوْت وحروف تُعْرَف بها المَعاني .</w:t>
      </w:r>
    </w:p>
    <w:p w:rsidR="00255E28" w:rsidRPr="00EE79AE" w:rsidRDefault="00255E28" w:rsidP="00EB012C">
      <w:pPr>
        <w:spacing w:after="0" w:line="240" w:lineRule="auto"/>
        <w:contextualSpacing/>
        <w:jc w:val="both"/>
        <w:rPr>
          <w:rFonts w:ascii="Simplified Arabic" w:hAnsi="Simplified Arabic" w:cs="Simplified Arabic"/>
          <w:sz w:val="30"/>
          <w:szCs w:val="30"/>
          <w:rtl/>
        </w:rPr>
      </w:pPr>
      <w:r w:rsidRPr="00EE79AE">
        <w:rPr>
          <w:rFonts w:ascii="Simplified Arabic" w:hAnsi="Simplified Arabic" w:cs="Simplified Arabic"/>
          <w:sz w:val="30"/>
          <w:szCs w:val="30"/>
          <w:rtl/>
        </w:rPr>
        <w:t>واصطلاحاً : ما فُهِم مِنْ دلالة اللفظ قَطْعاً في محلّ النطق .</w:t>
      </w:r>
    </w:p>
    <w:p w:rsidR="00255E28" w:rsidRPr="00EE79AE" w:rsidRDefault="00255E28" w:rsidP="00EB012C">
      <w:pPr>
        <w:spacing w:after="0" w:line="240" w:lineRule="auto"/>
        <w:contextualSpacing/>
        <w:jc w:val="both"/>
        <w:rPr>
          <w:rFonts w:ascii="Simplified Arabic" w:hAnsi="Simplified Arabic" w:cs="Simplified Arabic"/>
          <w:sz w:val="30"/>
          <w:szCs w:val="30"/>
          <w:rtl/>
        </w:rPr>
      </w:pPr>
      <w:r w:rsidRPr="00EE79AE">
        <w:rPr>
          <w:rFonts w:ascii="Simplified Arabic" w:hAnsi="Simplified Arabic" w:cs="Simplified Arabic"/>
          <w:sz w:val="30"/>
          <w:szCs w:val="30"/>
          <w:rtl/>
        </w:rPr>
        <w:t>ويَنْقَسِم إلى : نَصّ ، وظاهِر .</w:t>
      </w:r>
    </w:p>
    <w:p w:rsidR="00255E28" w:rsidRPr="00EE79AE" w:rsidRDefault="00255E28" w:rsidP="00703B9E">
      <w:pPr>
        <w:spacing w:after="0" w:line="240" w:lineRule="auto"/>
        <w:contextualSpacing/>
        <w:jc w:val="both"/>
        <w:rPr>
          <w:rFonts w:ascii="Simplified Arabic" w:hAnsi="Simplified Arabic" w:cs="Simplified Arabic"/>
          <w:sz w:val="30"/>
          <w:szCs w:val="30"/>
          <w:rtl/>
        </w:rPr>
      </w:pPr>
      <w:r w:rsidRPr="00EE79AE">
        <w:rPr>
          <w:rFonts w:ascii="Simplified Arabic" w:hAnsi="Simplified Arabic" w:cs="Simplified Arabic"/>
          <w:sz w:val="30"/>
          <w:szCs w:val="30"/>
          <w:rtl/>
        </w:rPr>
        <w:t>والنَّصّ : صريح ، وهو ما دَلّ عليه اللفظ بالمطابَقة أو التضمن ..</w:t>
      </w:r>
    </w:p>
    <w:p w:rsidR="00255E28" w:rsidRPr="00EE79AE" w:rsidRDefault="00255E28" w:rsidP="00EB012C">
      <w:pPr>
        <w:spacing w:after="0" w:line="240" w:lineRule="auto"/>
        <w:contextualSpacing/>
        <w:jc w:val="both"/>
        <w:rPr>
          <w:rFonts w:ascii="Simplified Arabic" w:hAnsi="Simplified Arabic" w:cs="Simplified Arabic"/>
          <w:sz w:val="30"/>
          <w:szCs w:val="30"/>
          <w:rtl/>
        </w:rPr>
      </w:pPr>
      <w:r w:rsidRPr="00EE79AE">
        <w:rPr>
          <w:rFonts w:ascii="Simplified Arabic" w:hAnsi="Simplified Arabic" w:cs="Simplified Arabic"/>
          <w:sz w:val="30"/>
          <w:szCs w:val="30"/>
          <w:rtl/>
        </w:rPr>
        <w:t>وغَيْر صريح ، وهو ما دلّ عليه بالالتزام .</w:t>
      </w:r>
    </w:p>
    <w:p w:rsidR="00255E28" w:rsidRPr="00EE79AE" w:rsidRDefault="00255E28" w:rsidP="00EB012C">
      <w:pPr>
        <w:spacing w:after="0" w:line="240" w:lineRule="auto"/>
        <w:contextualSpacing/>
        <w:jc w:val="both"/>
        <w:rPr>
          <w:rFonts w:ascii="Simplified Arabic" w:hAnsi="Simplified Arabic" w:cs="Simplified Arabic"/>
          <w:sz w:val="30"/>
          <w:szCs w:val="30"/>
          <w:rtl/>
        </w:rPr>
      </w:pPr>
      <w:r w:rsidRPr="00EE79AE">
        <w:rPr>
          <w:rFonts w:ascii="Simplified Arabic" w:hAnsi="Simplified Arabic" w:cs="Simplified Arabic"/>
          <w:sz w:val="30"/>
          <w:szCs w:val="30"/>
          <w:rtl/>
        </w:rPr>
        <w:t>ويَنْقَسِم إلى ثلاث دلالات : اقتضاء ، وإيماء ، وإشارة .</w:t>
      </w:r>
    </w:p>
    <w:p w:rsidR="00255E28" w:rsidRPr="00EE79AE" w:rsidRDefault="00255E28" w:rsidP="00EB012C">
      <w:pPr>
        <w:spacing w:after="0" w:line="240" w:lineRule="auto"/>
        <w:contextualSpacing/>
        <w:jc w:val="both"/>
        <w:rPr>
          <w:rFonts w:ascii="Simplified Arabic" w:hAnsi="Simplified Arabic" w:cs="Simplified Arabic"/>
          <w:sz w:val="30"/>
          <w:szCs w:val="30"/>
          <w:rtl/>
        </w:rPr>
      </w:pPr>
      <w:r w:rsidRPr="00EE79AE">
        <w:rPr>
          <w:rFonts w:ascii="Simplified Arabic" w:hAnsi="Simplified Arabic" w:cs="Simplified Arabic"/>
          <w:sz w:val="30"/>
          <w:szCs w:val="30"/>
          <w:rtl/>
        </w:rPr>
        <w:t>والظاهر : المتردِّد بَيْن احتمالَيْن فأَكْثَر هو في أحدهما أَرْجَح .</w:t>
      </w:r>
    </w:p>
    <w:p w:rsidR="00255E28" w:rsidRPr="00EE79AE" w:rsidRDefault="004519AC"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hint="cs"/>
          <w:sz w:val="30"/>
          <w:szCs w:val="30"/>
          <w:rtl/>
        </w:rPr>
        <w:t>8</w:t>
      </w:r>
      <w:r w:rsidR="00255E28" w:rsidRPr="00EE79AE">
        <w:rPr>
          <w:rFonts w:ascii="Simplified Arabic" w:hAnsi="Simplified Arabic" w:cs="Simplified Arabic"/>
          <w:sz w:val="30"/>
          <w:szCs w:val="30"/>
          <w:rtl/>
        </w:rPr>
        <w:t>- المفهوم لغةً : اسم مفعول مِنْ " فَهِم " أيْ عَلِم .</w:t>
      </w:r>
    </w:p>
    <w:p w:rsidR="00255E28" w:rsidRPr="00EE79AE" w:rsidRDefault="00255E28" w:rsidP="00EB012C">
      <w:pPr>
        <w:spacing w:after="0" w:line="240" w:lineRule="auto"/>
        <w:contextualSpacing/>
        <w:jc w:val="both"/>
        <w:rPr>
          <w:rFonts w:ascii="Simplified Arabic" w:hAnsi="Simplified Arabic" w:cs="Simplified Arabic"/>
          <w:sz w:val="30"/>
          <w:szCs w:val="30"/>
          <w:rtl/>
        </w:rPr>
      </w:pPr>
      <w:r w:rsidRPr="00EE79AE">
        <w:rPr>
          <w:rFonts w:ascii="Simplified Arabic" w:hAnsi="Simplified Arabic" w:cs="Simplified Arabic"/>
          <w:sz w:val="30"/>
          <w:szCs w:val="30"/>
          <w:rtl/>
        </w:rPr>
        <w:t>واصطلاحاً : ما دَلّ عليه اللفظ لا في محلّ النطق ، وحُجَّته مستفادة مِنَ اللغة .</w:t>
      </w:r>
    </w:p>
    <w:p w:rsidR="004741EA" w:rsidRDefault="00255E28" w:rsidP="004741EA">
      <w:pPr>
        <w:spacing w:after="0" w:line="240" w:lineRule="auto"/>
        <w:contextualSpacing/>
        <w:jc w:val="both"/>
        <w:rPr>
          <w:rFonts w:ascii="Simplified Arabic" w:hAnsi="Simplified Arabic" w:cs="Simplified Arabic"/>
          <w:sz w:val="30"/>
          <w:szCs w:val="30"/>
          <w:rtl/>
        </w:rPr>
      </w:pPr>
      <w:r w:rsidRPr="00EE79AE">
        <w:rPr>
          <w:rFonts w:ascii="Simplified Arabic" w:hAnsi="Simplified Arabic" w:cs="Simplified Arabic"/>
          <w:sz w:val="30"/>
          <w:szCs w:val="30"/>
          <w:rtl/>
        </w:rPr>
        <w:t>وأقسامه خمسة : دلالة الاقتضاء ، ود</w:t>
      </w:r>
      <w:r w:rsidR="004741EA">
        <w:rPr>
          <w:rFonts w:ascii="Simplified Arabic" w:hAnsi="Simplified Arabic" w:cs="Simplified Arabic"/>
          <w:sz w:val="30"/>
          <w:szCs w:val="30"/>
          <w:rtl/>
        </w:rPr>
        <w:t xml:space="preserve">لالة الإشارة ، ودلالة الإيماء </w:t>
      </w:r>
    </w:p>
    <w:p w:rsidR="00255E28" w:rsidRPr="00EE79AE" w:rsidRDefault="00255E28" w:rsidP="004741EA">
      <w:pPr>
        <w:spacing w:after="0" w:line="240" w:lineRule="auto"/>
        <w:contextualSpacing/>
        <w:jc w:val="both"/>
        <w:rPr>
          <w:rFonts w:ascii="Simplified Arabic" w:hAnsi="Simplified Arabic" w:cs="Simplified Arabic"/>
          <w:sz w:val="30"/>
          <w:szCs w:val="30"/>
          <w:rtl/>
        </w:rPr>
      </w:pPr>
      <w:r w:rsidRPr="00EE79AE">
        <w:rPr>
          <w:rFonts w:ascii="Simplified Arabic" w:hAnsi="Simplified Arabic" w:cs="Simplified Arabic"/>
          <w:sz w:val="30"/>
          <w:szCs w:val="30"/>
          <w:rtl/>
        </w:rPr>
        <w:t>( التنبيه ) ، ومفهوم الموافَقة ، ومفهوم المخالَفة .</w:t>
      </w:r>
    </w:p>
    <w:p w:rsidR="00CA6544" w:rsidRPr="00EE79AE" w:rsidRDefault="004519AC" w:rsidP="00EB012C">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hint="cs"/>
          <w:sz w:val="30"/>
          <w:szCs w:val="30"/>
          <w:rtl/>
        </w:rPr>
        <w:t>9</w:t>
      </w:r>
      <w:r w:rsidR="00E07437" w:rsidRPr="00EE79AE">
        <w:rPr>
          <w:rFonts w:ascii="Simplified Arabic" w:hAnsi="Simplified Arabic" w:cs="Simplified Arabic"/>
          <w:sz w:val="30"/>
          <w:szCs w:val="30"/>
          <w:rtl/>
        </w:rPr>
        <w:t xml:space="preserve">- </w:t>
      </w:r>
      <w:r w:rsidR="00E07437" w:rsidRPr="00EE79AE">
        <w:rPr>
          <w:rFonts w:ascii="Simplified Arabic" w:hAnsi="Simplified Arabic" w:cs="Simplified Arabic" w:hint="cs"/>
          <w:sz w:val="30"/>
          <w:szCs w:val="30"/>
          <w:rtl/>
        </w:rPr>
        <w:t xml:space="preserve">أن </w:t>
      </w:r>
      <w:r w:rsidR="00E07437" w:rsidRPr="00EE79AE">
        <w:rPr>
          <w:rFonts w:ascii="Simplified Arabic" w:hAnsi="Simplified Arabic" w:cs="Simplified Arabic"/>
          <w:sz w:val="30"/>
          <w:szCs w:val="30"/>
          <w:rtl/>
        </w:rPr>
        <w:t xml:space="preserve">دلالة الاقتضاء هي : المُضْمَر المقصود الذي يتوقَّف عليه صِدْق الكلام أو صِحَّته شرعاً أو عقلاً </w:t>
      </w:r>
      <w:r w:rsidR="00E07437" w:rsidRPr="00EE79AE">
        <w:rPr>
          <w:rFonts w:ascii="Simplified Arabic" w:hAnsi="Simplified Arabic" w:cs="Simplified Arabic" w:hint="cs"/>
          <w:sz w:val="30"/>
          <w:szCs w:val="30"/>
          <w:rtl/>
        </w:rPr>
        <w:t>و</w:t>
      </w:r>
      <w:r w:rsidR="00E07437" w:rsidRPr="00EE79AE">
        <w:rPr>
          <w:rFonts w:ascii="Simplified Arabic" w:hAnsi="Simplified Arabic" w:cs="Simplified Arabic"/>
          <w:sz w:val="30"/>
          <w:szCs w:val="30"/>
          <w:rtl/>
        </w:rPr>
        <w:t xml:space="preserve"> دلالة الإشارة هي : المَعْنَى المستفاد مِنَ اللفظ غَيْر مقصود لِلمتكلِّم  ولا سِيق الكلام لأجْل</w:t>
      </w:r>
      <w:r w:rsidR="00CA6544" w:rsidRPr="00EE79AE">
        <w:rPr>
          <w:rFonts w:ascii="Simplified Arabic" w:hAnsi="Simplified Arabic" w:cs="Simplified Arabic"/>
          <w:sz w:val="30"/>
          <w:szCs w:val="30"/>
          <w:rtl/>
        </w:rPr>
        <w:t xml:space="preserve">ه ولَيْس بظاهر مِنْ كُلّ وَجْه </w:t>
      </w:r>
      <w:r w:rsidR="00CA6544" w:rsidRPr="00EE79AE">
        <w:rPr>
          <w:rFonts w:ascii="Simplified Arabic" w:hAnsi="Simplified Arabic" w:cs="Simplified Arabic" w:hint="cs"/>
          <w:sz w:val="30"/>
          <w:szCs w:val="30"/>
          <w:rtl/>
        </w:rPr>
        <w:t>و</w:t>
      </w:r>
      <w:r w:rsidR="00CA6544" w:rsidRPr="00EE79AE">
        <w:rPr>
          <w:rFonts w:ascii="Simplified Arabic" w:hAnsi="Simplified Arabic" w:cs="Simplified Arabic"/>
          <w:sz w:val="30"/>
          <w:szCs w:val="30"/>
          <w:rtl/>
        </w:rPr>
        <w:t xml:space="preserve"> دلالة الإيماء ( التنبيه ) هي : اقتران اللفظ بِحُكْم مضاف إلى وَصْف مناسِب يُفْهَم منه عِلِّيَّتُه لِلحُكْم .</w:t>
      </w:r>
    </w:p>
    <w:p w:rsidR="00096F2F" w:rsidRPr="00EE79AE" w:rsidRDefault="004519AC" w:rsidP="0083220E">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hint="cs"/>
          <w:sz w:val="30"/>
          <w:szCs w:val="30"/>
          <w:rtl/>
        </w:rPr>
        <w:t>10</w:t>
      </w:r>
      <w:r w:rsidR="00096F2F" w:rsidRPr="00EE79AE">
        <w:rPr>
          <w:rFonts w:ascii="Simplified Arabic" w:hAnsi="Simplified Arabic" w:cs="Simplified Arabic" w:hint="cs"/>
          <w:sz w:val="30"/>
          <w:szCs w:val="30"/>
          <w:rtl/>
        </w:rPr>
        <w:t xml:space="preserve">- </w:t>
      </w:r>
      <w:r w:rsidR="00096F2F" w:rsidRPr="00EE79AE">
        <w:rPr>
          <w:rFonts w:ascii="Simplified Arabic" w:hAnsi="Simplified Arabic" w:cs="Simplified Arabic"/>
          <w:sz w:val="30"/>
          <w:szCs w:val="30"/>
          <w:rtl/>
        </w:rPr>
        <w:t>مفهوم الموافَقة هو : ما كان المسكوت عنه مُوَافِقاً لِلمنطوق في الحُكْم</w:t>
      </w:r>
      <w:r w:rsidR="0083220E">
        <w:rPr>
          <w:rFonts w:ascii="Simplified Arabic" w:hAnsi="Simplified Arabic" w:cs="Simplified Arabic" w:hint="cs"/>
          <w:sz w:val="30"/>
          <w:szCs w:val="30"/>
          <w:rtl/>
        </w:rPr>
        <w:t>.</w:t>
      </w:r>
      <w:r w:rsidR="00096F2F" w:rsidRPr="00EE79AE">
        <w:rPr>
          <w:rFonts w:ascii="Simplified Arabic" w:hAnsi="Simplified Arabic" w:cs="Simplified Arabic"/>
          <w:sz w:val="30"/>
          <w:szCs w:val="30"/>
          <w:rtl/>
        </w:rPr>
        <w:t xml:space="preserve"> </w:t>
      </w:r>
    </w:p>
    <w:p w:rsidR="00096F2F" w:rsidRPr="00EE79AE" w:rsidRDefault="00096F2F" w:rsidP="00EB012C">
      <w:pPr>
        <w:spacing w:after="0" w:line="240" w:lineRule="auto"/>
        <w:contextualSpacing/>
        <w:jc w:val="both"/>
        <w:rPr>
          <w:rFonts w:ascii="Simplified Arabic" w:hAnsi="Simplified Arabic" w:cs="Simplified Arabic"/>
          <w:sz w:val="30"/>
          <w:szCs w:val="30"/>
          <w:rtl/>
        </w:rPr>
      </w:pPr>
      <w:r w:rsidRPr="00EE79AE">
        <w:rPr>
          <w:rFonts w:ascii="Simplified Arabic" w:hAnsi="Simplified Arabic" w:cs="Simplified Arabic"/>
          <w:sz w:val="30"/>
          <w:szCs w:val="30"/>
          <w:rtl/>
        </w:rPr>
        <w:t>ويَنْقَسِم إلى تَقْسِيمَيْن :</w:t>
      </w:r>
    </w:p>
    <w:p w:rsidR="00096F2F" w:rsidRPr="00EE79AE" w:rsidRDefault="00096F2F" w:rsidP="00EB012C">
      <w:pPr>
        <w:spacing w:after="0" w:line="240" w:lineRule="auto"/>
        <w:contextualSpacing/>
        <w:jc w:val="both"/>
        <w:rPr>
          <w:rFonts w:ascii="Simplified Arabic" w:hAnsi="Simplified Arabic" w:cs="Simplified Arabic"/>
          <w:sz w:val="30"/>
          <w:szCs w:val="30"/>
          <w:rtl/>
        </w:rPr>
      </w:pPr>
      <w:r w:rsidRPr="00EE79AE">
        <w:rPr>
          <w:rFonts w:ascii="Simplified Arabic" w:hAnsi="Simplified Arabic" w:cs="Simplified Arabic"/>
          <w:sz w:val="30"/>
          <w:szCs w:val="30"/>
          <w:rtl/>
        </w:rPr>
        <w:t>التقسيم الأول : الأولويّ والمُساوِي .</w:t>
      </w:r>
    </w:p>
    <w:p w:rsidR="00096F2F" w:rsidRPr="00EE79AE" w:rsidRDefault="00096F2F" w:rsidP="00EB012C">
      <w:pPr>
        <w:spacing w:after="0" w:line="240" w:lineRule="auto"/>
        <w:contextualSpacing/>
        <w:jc w:val="both"/>
        <w:rPr>
          <w:rFonts w:ascii="Simplified Arabic" w:hAnsi="Simplified Arabic" w:cs="Simplified Arabic"/>
          <w:sz w:val="30"/>
          <w:szCs w:val="30"/>
          <w:rtl/>
        </w:rPr>
      </w:pPr>
      <w:r w:rsidRPr="00EE79AE">
        <w:rPr>
          <w:rFonts w:ascii="Simplified Arabic" w:hAnsi="Simplified Arabic" w:cs="Simplified Arabic"/>
          <w:sz w:val="30"/>
          <w:szCs w:val="30"/>
          <w:rtl/>
        </w:rPr>
        <w:t>وهو قِسْمَان : أولويّ ، ومُسَاوِي .</w:t>
      </w:r>
    </w:p>
    <w:p w:rsidR="00096F2F" w:rsidRPr="00EE79AE" w:rsidRDefault="00096F2F" w:rsidP="00EB012C">
      <w:pPr>
        <w:spacing w:after="0" w:line="240" w:lineRule="auto"/>
        <w:contextualSpacing/>
        <w:jc w:val="both"/>
        <w:rPr>
          <w:rFonts w:ascii="Simplified Arabic" w:hAnsi="Simplified Arabic" w:cs="Simplified Arabic"/>
          <w:sz w:val="30"/>
          <w:szCs w:val="30"/>
          <w:rtl/>
        </w:rPr>
      </w:pPr>
      <w:r w:rsidRPr="00EE79AE">
        <w:rPr>
          <w:rFonts w:ascii="Simplified Arabic" w:hAnsi="Simplified Arabic" w:cs="Simplified Arabic"/>
          <w:sz w:val="30"/>
          <w:szCs w:val="30"/>
          <w:rtl/>
        </w:rPr>
        <w:t>التقسيم الثاني : القَطْعِيّ والظَّنِّيّ .</w:t>
      </w:r>
    </w:p>
    <w:p w:rsidR="002C7864" w:rsidRPr="00EE79AE" w:rsidRDefault="002C7864" w:rsidP="0083220E">
      <w:pPr>
        <w:spacing w:after="0" w:line="240" w:lineRule="auto"/>
        <w:contextualSpacing/>
        <w:jc w:val="both"/>
        <w:rPr>
          <w:rFonts w:ascii="Simplified Arabic" w:hAnsi="Simplified Arabic" w:cs="Simplified Arabic"/>
          <w:sz w:val="30"/>
          <w:szCs w:val="30"/>
          <w:rtl/>
        </w:rPr>
      </w:pPr>
      <w:r w:rsidRPr="00EE79AE">
        <w:rPr>
          <w:rFonts w:ascii="Simplified Arabic" w:hAnsi="Simplified Arabic" w:cs="Simplified Arabic" w:hint="cs"/>
          <w:sz w:val="30"/>
          <w:szCs w:val="30"/>
          <w:rtl/>
        </w:rPr>
        <w:t xml:space="preserve">وأن </w:t>
      </w:r>
      <w:r w:rsidRPr="00EE79AE">
        <w:rPr>
          <w:rFonts w:ascii="Simplified Arabic" w:hAnsi="Simplified Arabic" w:cs="Simplified Arabic"/>
          <w:sz w:val="30"/>
          <w:szCs w:val="30"/>
          <w:rtl/>
        </w:rPr>
        <w:t>مفهوم المخالَفة هو : ما كان المسكوت عنه مخالِفاً في الحُكْم لِلمنطوق</w:t>
      </w:r>
      <w:r w:rsidR="0083220E">
        <w:rPr>
          <w:rFonts w:ascii="Simplified Arabic" w:hAnsi="Simplified Arabic" w:cs="Simplified Arabic" w:hint="cs"/>
          <w:sz w:val="30"/>
          <w:szCs w:val="30"/>
          <w:rtl/>
        </w:rPr>
        <w:t>.</w:t>
      </w:r>
      <w:r w:rsidRPr="00EE79AE">
        <w:rPr>
          <w:rFonts w:ascii="Simplified Arabic" w:hAnsi="Simplified Arabic" w:cs="Simplified Arabic"/>
          <w:sz w:val="30"/>
          <w:szCs w:val="30"/>
          <w:rtl/>
        </w:rPr>
        <w:t xml:space="preserve"> </w:t>
      </w:r>
    </w:p>
    <w:p w:rsidR="00E07437" w:rsidRPr="00EE79AE" w:rsidRDefault="002C7864" w:rsidP="00EB012C">
      <w:pPr>
        <w:spacing w:after="0" w:line="240" w:lineRule="auto"/>
        <w:contextualSpacing/>
        <w:jc w:val="both"/>
        <w:rPr>
          <w:rFonts w:ascii="Simplified Arabic" w:hAnsi="Simplified Arabic" w:cs="Simplified Arabic"/>
          <w:sz w:val="30"/>
          <w:szCs w:val="30"/>
          <w:rtl/>
        </w:rPr>
      </w:pPr>
      <w:r w:rsidRPr="00EE79AE">
        <w:rPr>
          <w:rFonts w:ascii="Simplified Arabic" w:hAnsi="Simplified Arabic" w:cs="Simplified Arabic" w:hint="cs"/>
          <w:sz w:val="30"/>
          <w:szCs w:val="30"/>
          <w:rtl/>
        </w:rPr>
        <w:t>وأنواعه ستة :</w:t>
      </w:r>
    </w:p>
    <w:p w:rsidR="002C7864" w:rsidRPr="00EE79AE" w:rsidRDefault="002C7864" w:rsidP="00EB012C">
      <w:pPr>
        <w:spacing w:after="0" w:line="240" w:lineRule="auto"/>
        <w:contextualSpacing/>
        <w:jc w:val="both"/>
        <w:rPr>
          <w:rFonts w:ascii="Simplified Arabic" w:hAnsi="Simplified Arabic" w:cs="Simplified Arabic"/>
          <w:sz w:val="30"/>
          <w:szCs w:val="30"/>
          <w:rtl/>
        </w:rPr>
      </w:pPr>
      <w:r w:rsidRPr="00EE79AE">
        <w:rPr>
          <w:rFonts w:ascii="Simplified Arabic" w:hAnsi="Simplified Arabic" w:cs="Simplified Arabic"/>
          <w:sz w:val="30"/>
          <w:szCs w:val="30"/>
          <w:rtl/>
        </w:rPr>
        <w:t>النوع الأول : مفهوم اللقب .</w:t>
      </w:r>
    </w:p>
    <w:p w:rsidR="002C7864" w:rsidRPr="00EE79AE" w:rsidRDefault="002C7864" w:rsidP="00EB012C">
      <w:pPr>
        <w:spacing w:after="0" w:line="240" w:lineRule="auto"/>
        <w:contextualSpacing/>
        <w:jc w:val="both"/>
        <w:rPr>
          <w:rFonts w:ascii="Simplified Arabic" w:hAnsi="Simplified Arabic" w:cs="Simplified Arabic"/>
          <w:sz w:val="30"/>
          <w:szCs w:val="30"/>
          <w:rtl/>
        </w:rPr>
      </w:pPr>
      <w:r w:rsidRPr="00EE79AE">
        <w:rPr>
          <w:rFonts w:ascii="Simplified Arabic" w:hAnsi="Simplified Arabic" w:cs="Simplified Arabic"/>
          <w:sz w:val="30"/>
          <w:szCs w:val="30"/>
          <w:rtl/>
        </w:rPr>
        <w:t>النوع الثاني : مفهوم الصفة .</w:t>
      </w:r>
    </w:p>
    <w:p w:rsidR="002C7864" w:rsidRPr="00EE79AE" w:rsidRDefault="002C7864" w:rsidP="00EB012C">
      <w:pPr>
        <w:spacing w:after="0" w:line="240" w:lineRule="auto"/>
        <w:contextualSpacing/>
        <w:jc w:val="both"/>
        <w:rPr>
          <w:rFonts w:ascii="Simplified Arabic" w:hAnsi="Simplified Arabic" w:cs="Simplified Arabic"/>
          <w:sz w:val="30"/>
          <w:szCs w:val="30"/>
          <w:rtl/>
        </w:rPr>
      </w:pPr>
      <w:r w:rsidRPr="00EE79AE">
        <w:rPr>
          <w:rFonts w:ascii="Simplified Arabic" w:hAnsi="Simplified Arabic" w:cs="Simplified Arabic"/>
          <w:sz w:val="30"/>
          <w:szCs w:val="30"/>
          <w:rtl/>
        </w:rPr>
        <w:t>النوع الثالث : مفهوم الشَّرْط .</w:t>
      </w:r>
    </w:p>
    <w:p w:rsidR="002C7864" w:rsidRPr="00EE79AE" w:rsidRDefault="002C7864" w:rsidP="00EB012C">
      <w:pPr>
        <w:spacing w:after="0" w:line="240" w:lineRule="auto"/>
        <w:contextualSpacing/>
        <w:jc w:val="both"/>
        <w:rPr>
          <w:rFonts w:ascii="Simplified Arabic" w:hAnsi="Simplified Arabic" w:cs="Simplified Arabic"/>
          <w:sz w:val="30"/>
          <w:szCs w:val="30"/>
          <w:rtl/>
        </w:rPr>
      </w:pPr>
      <w:r w:rsidRPr="00EE79AE">
        <w:rPr>
          <w:rFonts w:ascii="Simplified Arabic" w:hAnsi="Simplified Arabic" w:cs="Simplified Arabic"/>
          <w:sz w:val="30"/>
          <w:szCs w:val="30"/>
          <w:rtl/>
        </w:rPr>
        <w:t>النوع الرابع : مفهوم الغاية .</w:t>
      </w:r>
    </w:p>
    <w:p w:rsidR="002C7864" w:rsidRPr="00EE79AE" w:rsidRDefault="002C7864" w:rsidP="00EB012C">
      <w:pPr>
        <w:spacing w:after="0" w:line="240" w:lineRule="auto"/>
        <w:contextualSpacing/>
        <w:jc w:val="both"/>
        <w:rPr>
          <w:rFonts w:ascii="Simplified Arabic" w:hAnsi="Simplified Arabic" w:cs="Simplified Arabic"/>
          <w:sz w:val="30"/>
          <w:szCs w:val="30"/>
          <w:rtl/>
        </w:rPr>
      </w:pPr>
      <w:r w:rsidRPr="00EE79AE">
        <w:rPr>
          <w:rFonts w:ascii="Simplified Arabic" w:hAnsi="Simplified Arabic" w:cs="Simplified Arabic"/>
          <w:sz w:val="30"/>
          <w:szCs w:val="30"/>
          <w:rtl/>
        </w:rPr>
        <w:t>النوع الخامس : مفهوم العَدَد .</w:t>
      </w:r>
    </w:p>
    <w:p w:rsidR="002C7864" w:rsidRPr="00EE79AE" w:rsidRDefault="002C7864" w:rsidP="00EB012C">
      <w:pPr>
        <w:spacing w:after="0" w:line="240" w:lineRule="auto"/>
        <w:contextualSpacing/>
        <w:jc w:val="both"/>
        <w:rPr>
          <w:rFonts w:ascii="Simplified Arabic" w:hAnsi="Simplified Arabic" w:cs="Simplified Arabic"/>
          <w:sz w:val="30"/>
          <w:szCs w:val="30"/>
          <w:rtl/>
        </w:rPr>
      </w:pPr>
      <w:r w:rsidRPr="00EE79AE">
        <w:rPr>
          <w:rFonts w:ascii="Simplified Arabic" w:hAnsi="Simplified Arabic" w:cs="Simplified Arabic"/>
          <w:sz w:val="30"/>
          <w:szCs w:val="30"/>
          <w:rtl/>
        </w:rPr>
        <w:t>النوع السادس : مفهوم الحصر .</w:t>
      </w:r>
    </w:p>
    <w:p w:rsidR="004741EA" w:rsidRDefault="004741EA" w:rsidP="00EB012C">
      <w:pPr>
        <w:spacing w:after="0" w:line="240" w:lineRule="auto"/>
        <w:contextualSpacing/>
        <w:jc w:val="both"/>
        <w:rPr>
          <w:rFonts w:ascii="Simplified Arabic" w:hAnsi="Simplified Arabic" w:cs="PT Bold Heading"/>
          <w:sz w:val="30"/>
          <w:szCs w:val="30"/>
          <w:rtl/>
        </w:rPr>
      </w:pPr>
    </w:p>
    <w:p w:rsidR="00191A48" w:rsidRPr="00191A48" w:rsidRDefault="00E01636" w:rsidP="00EB012C">
      <w:pPr>
        <w:spacing w:after="0" w:line="240" w:lineRule="auto"/>
        <w:contextualSpacing/>
        <w:jc w:val="both"/>
        <w:rPr>
          <w:rFonts w:ascii="Simplified Arabic" w:hAnsi="Simplified Arabic" w:cs="PT Bold Heading"/>
          <w:sz w:val="30"/>
          <w:szCs w:val="30"/>
          <w:rtl/>
        </w:rPr>
      </w:pPr>
      <w:r w:rsidRPr="00191A48">
        <w:rPr>
          <w:rFonts w:ascii="Simplified Arabic" w:hAnsi="Simplified Arabic" w:cs="PT Bold Heading" w:hint="cs"/>
          <w:sz w:val="30"/>
          <w:szCs w:val="30"/>
          <w:rtl/>
        </w:rPr>
        <w:t xml:space="preserve">وختاما </w:t>
      </w:r>
      <w:r w:rsidR="00191A48" w:rsidRPr="00191A48">
        <w:rPr>
          <w:rFonts w:ascii="Simplified Arabic" w:hAnsi="Simplified Arabic" w:cs="PT Bold Heading" w:hint="cs"/>
          <w:sz w:val="30"/>
          <w:szCs w:val="30"/>
          <w:rtl/>
        </w:rPr>
        <w:t>.......</w:t>
      </w:r>
    </w:p>
    <w:p w:rsidR="00793A42" w:rsidRPr="00EE79AE" w:rsidRDefault="00E01636" w:rsidP="00EB012C">
      <w:pPr>
        <w:spacing w:after="0" w:line="240" w:lineRule="auto"/>
        <w:contextualSpacing/>
        <w:jc w:val="both"/>
        <w:rPr>
          <w:rFonts w:ascii="Simplified Arabic" w:hAnsi="Simplified Arabic" w:cs="Simplified Arabic"/>
          <w:sz w:val="30"/>
          <w:szCs w:val="30"/>
          <w:rtl/>
        </w:rPr>
      </w:pPr>
      <w:r w:rsidRPr="00EE79AE">
        <w:rPr>
          <w:rFonts w:ascii="Simplified Arabic" w:hAnsi="Simplified Arabic" w:cs="Simplified Arabic" w:hint="cs"/>
          <w:sz w:val="30"/>
          <w:szCs w:val="30"/>
          <w:rtl/>
        </w:rPr>
        <w:t>أسأل الله تعالى أن أكون ببحثي هذا قد أسهمت ببعض ما يجب علينا نحو علم أصول الفقه ومن ثم شريعتنا الغراء من حفظ قواعدها وإبراز محاسن جوهرها وكنوزها  غير أني على يقين أن عملي هذا لن يسلم من زلات وهفوات ألتمس من أساتذتي</w:t>
      </w:r>
      <w:r w:rsidR="00793A42" w:rsidRPr="00EE79AE">
        <w:rPr>
          <w:rFonts w:ascii="Simplified Arabic" w:hAnsi="Simplified Arabic" w:cs="Simplified Arabic" w:hint="cs"/>
          <w:sz w:val="30"/>
          <w:szCs w:val="30"/>
          <w:rtl/>
        </w:rPr>
        <w:t xml:space="preserve"> وشيوخي الكرام وزملائي الأفاضل غض الطرف والعفو عنها فهم أهل لذلك على ألا يحرموني من نصائحهم الرشيدة وتوجيهاتهم</w:t>
      </w:r>
      <w:r w:rsidRPr="00EE79AE">
        <w:rPr>
          <w:rFonts w:ascii="Simplified Arabic" w:hAnsi="Simplified Arabic" w:cs="Simplified Arabic" w:hint="cs"/>
          <w:sz w:val="30"/>
          <w:szCs w:val="30"/>
          <w:rtl/>
        </w:rPr>
        <w:t xml:space="preserve"> </w:t>
      </w:r>
      <w:r w:rsidR="00793A42" w:rsidRPr="00EE79AE">
        <w:rPr>
          <w:rFonts w:ascii="Simplified Arabic" w:hAnsi="Simplified Arabic" w:cs="Simplified Arabic" w:hint="cs"/>
          <w:sz w:val="30"/>
          <w:szCs w:val="30"/>
          <w:rtl/>
        </w:rPr>
        <w:t xml:space="preserve"> السديدة .</w:t>
      </w:r>
    </w:p>
    <w:p w:rsidR="00793A42" w:rsidRPr="00EE79AE" w:rsidRDefault="00793A42" w:rsidP="00EB012C">
      <w:pPr>
        <w:spacing w:after="0" w:line="240" w:lineRule="auto"/>
        <w:contextualSpacing/>
        <w:jc w:val="both"/>
        <w:rPr>
          <w:rFonts w:ascii="Simplified Arabic" w:hAnsi="Simplified Arabic" w:cs="Simplified Arabic"/>
          <w:sz w:val="30"/>
          <w:szCs w:val="30"/>
          <w:rtl/>
        </w:rPr>
      </w:pPr>
      <w:r w:rsidRPr="00EE79AE">
        <w:rPr>
          <w:rFonts w:ascii="Simplified Arabic" w:hAnsi="Simplified Arabic" w:cs="Simplified Arabic" w:hint="cs"/>
          <w:sz w:val="30"/>
          <w:szCs w:val="30"/>
          <w:rtl/>
        </w:rPr>
        <w:t>فاقبله اللهم خالصا لوجهك واجعله زخرا لي ولوالد</w:t>
      </w:r>
      <w:r w:rsidR="00620BD3" w:rsidRPr="00EE79AE">
        <w:rPr>
          <w:rFonts w:ascii="Simplified Arabic" w:hAnsi="Simplified Arabic" w:cs="Simplified Arabic" w:hint="cs"/>
          <w:sz w:val="30"/>
          <w:szCs w:val="30"/>
          <w:rtl/>
        </w:rPr>
        <w:t xml:space="preserve">ي ولأصحاب الحقوق علي يوم الدين. </w:t>
      </w:r>
    </w:p>
    <w:p w:rsidR="002C7864" w:rsidRPr="0031066D" w:rsidRDefault="00793A42" w:rsidP="00EE79AE">
      <w:pPr>
        <w:spacing w:after="0" w:line="240" w:lineRule="auto"/>
        <w:contextualSpacing/>
        <w:jc w:val="right"/>
        <w:rPr>
          <w:rFonts w:ascii="Simplified Arabic" w:hAnsi="Simplified Arabic" w:cs="Simplified Arabic"/>
          <w:b/>
          <w:bCs/>
          <w:sz w:val="30"/>
          <w:szCs w:val="30"/>
          <w:rtl/>
        </w:rPr>
      </w:pPr>
      <w:r w:rsidRPr="0031066D">
        <w:rPr>
          <w:rFonts w:ascii="Simplified Arabic" w:hAnsi="Simplified Arabic" w:cs="Simplified Arabic" w:hint="cs"/>
          <w:b/>
          <w:bCs/>
          <w:sz w:val="30"/>
          <w:szCs w:val="30"/>
          <w:rtl/>
        </w:rPr>
        <w:t xml:space="preserve">وصلى الله على سيدنا محمد وعلى آله وصحبه وسلم . </w:t>
      </w:r>
      <w:r w:rsidR="00E01636" w:rsidRPr="0031066D">
        <w:rPr>
          <w:rFonts w:ascii="Simplified Arabic" w:hAnsi="Simplified Arabic" w:cs="Simplified Arabic" w:hint="cs"/>
          <w:b/>
          <w:bCs/>
          <w:sz w:val="30"/>
          <w:szCs w:val="30"/>
          <w:rtl/>
        </w:rPr>
        <w:t xml:space="preserve"> </w:t>
      </w:r>
    </w:p>
    <w:p w:rsidR="00E07437" w:rsidRDefault="00E07437" w:rsidP="00EB012C">
      <w:pPr>
        <w:spacing w:after="0" w:line="240" w:lineRule="auto"/>
        <w:contextualSpacing/>
        <w:jc w:val="both"/>
        <w:rPr>
          <w:rFonts w:ascii="Simplified Arabic" w:hAnsi="Simplified Arabic" w:cs="Simplified Arabic"/>
          <w:sz w:val="30"/>
          <w:szCs w:val="30"/>
          <w:rtl/>
        </w:rPr>
      </w:pPr>
    </w:p>
    <w:p w:rsidR="005A3E8B" w:rsidRDefault="005A3E8B" w:rsidP="00EB012C">
      <w:pPr>
        <w:spacing w:after="0" w:line="240" w:lineRule="auto"/>
        <w:contextualSpacing/>
        <w:jc w:val="both"/>
        <w:rPr>
          <w:rFonts w:ascii="Simplified Arabic" w:hAnsi="Simplified Arabic" w:cs="Simplified Arabic"/>
          <w:sz w:val="30"/>
          <w:szCs w:val="30"/>
          <w:rtl/>
        </w:rPr>
      </w:pPr>
    </w:p>
    <w:p w:rsidR="005A3E8B" w:rsidRDefault="005A3E8B" w:rsidP="00EB012C">
      <w:pPr>
        <w:spacing w:after="0" w:line="240" w:lineRule="auto"/>
        <w:contextualSpacing/>
        <w:jc w:val="both"/>
        <w:rPr>
          <w:rFonts w:ascii="Simplified Arabic" w:hAnsi="Simplified Arabic" w:cs="Simplified Arabic"/>
          <w:sz w:val="30"/>
          <w:szCs w:val="30"/>
          <w:rtl/>
        </w:rPr>
      </w:pPr>
    </w:p>
    <w:p w:rsidR="005A3E8B" w:rsidRDefault="005A3E8B" w:rsidP="00EB012C">
      <w:pPr>
        <w:spacing w:after="0" w:line="240" w:lineRule="auto"/>
        <w:contextualSpacing/>
        <w:jc w:val="both"/>
        <w:rPr>
          <w:rFonts w:ascii="Simplified Arabic" w:hAnsi="Simplified Arabic" w:cs="Simplified Arabic"/>
          <w:sz w:val="30"/>
          <w:szCs w:val="30"/>
          <w:rtl/>
        </w:rPr>
      </w:pPr>
    </w:p>
    <w:p w:rsidR="005A3E8B" w:rsidRDefault="005A3E8B" w:rsidP="00EB012C">
      <w:pPr>
        <w:spacing w:after="0" w:line="240" w:lineRule="auto"/>
        <w:contextualSpacing/>
        <w:jc w:val="both"/>
        <w:rPr>
          <w:rFonts w:ascii="Simplified Arabic" w:hAnsi="Simplified Arabic" w:cs="Simplified Arabic"/>
          <w:sz w:val="30"/>
          <w:szCs w:val="30"/>
          <w:rtl/>
        </w:rPr>
      </w:pPr>
    </w:p>
    <w:p w:rsidR="005A3E8B" w:rsidRDefault="005A3E8B" w:rsidP="00EB012C">
      <w:pPr>
        <w:spacing w:after="0" w:line="240" w:lineRule="auto"/>
        <w:contextualSpacing/>
        <w:jc w:val="both"/>
        <w:rPr>
          <w:rFonts w:ascii="Simplified Arabic" w:hAnsi="Simplified Arabic" w:cs="Simplified Arabic"/>
          <w:sz w:val="30"/>
          <w:szCs w:val="30"/>
          <w:rtl/>
        </w:rPr>
      </w:pPr>
    </w:p>
    <w:p w:rsidR="005A3E8B" w:rsidRDefault="005A3E8B" w:rsidP="00EB012C">
      <w:pPr>
        <w:spacing w:after="0" w:line="240" w:lineRule="auto"/>
        <w:contextualSpacing/>
        <w:jc w:val="both"/>
        <w:rPr>
          <w:rFonts w:ascii="Simplified Arabic" w:hAnsi="Simplified Arabic" w:cs="Simplified Arabic"/>
          <w:sz w:val="30"/>
          <w:szCs w:val="30"/>
          <w:rtl/>
        </w:rPr>
      </w:pPr>
    </w:p>
    <w:p w:rsidR="005A3E8B" w:rsidRDefault="005A3E8B" w:rsidP="00EB012C">
      <w:pPr>
        <w:spacing w:after="0" w:line="240" w:lineRule="auto"/>
        <w:contextualSpacing/>
        <w:jc w:val="both"/>
        <w:rPr>
          <w:rFonts w:ascii="Simplified Arabic" w:hAnsi="Simplified Arabic" w:cs="Simplified Arabic"/>
          <w:sz w:val="30"/>
          <w:szCs w:val="30"/>
          <w:rtl/>
        </w:rPr>
      </w:pPr>
    </w:p>
    <w:p w:rsidR="005A3E8B" w:rsidRDefault="005A3E8B" w:rsidP="00EB012C">
      <w:pPr>
        <w:spacing w:after="0" w:line="240" w:lineRule="auto"/>
        <w:contextualSpacing/>
        <w:jc w:val="both"/>
        <w:rPr>
          <w:rFonts w:ascii="Simplified Arabic" w:hAnsi="Simplified Arabic" w:cs="Simplified Arabic"/>
          <w:sz w:val="30"/>
          <w:szCs w:val="30"/>
          <w:rtl/>
        </w:rPr>
      </w:pPr>
    </w:p>
    <w:p w:rsidR="005A3E8B" w:rsidRDefault="005A3E8B" w:rsidP="00EB012C">
      <w:pPr>
        <w:spacing w:after="0" w:line="240" w:lineRule="auto"/>
        <w:contextualSpacing/>
        <w:jc w:val="both"/>
        <w:rPr>
          <w:rFonts w:ascii="Simplified Arabic" w:hAnsi="Simplified Arabic" w:cs="Simplified Arabic"/>
          <w:sz w:val="30"/>
          <w:szCs w:val="30"/>
          <w:rtl/>
        </w:rPr>
      </w:pPr>
    </w:p>
    <w:p w:rsidR="005A3E8B" w:rsidRDefault="005A3E8B" w:rsidP="00EB012C">
      <w:pPr>
        <w:spacing w:after="0" w:line="240" w:lineRule="auto"/>
        <w:contextualSpacing/>
        <w:jc w:val="both"/>
        <w:rPr>
          <w:rFonts w:ascii="Simplified Arabic" w:hAnsi="Simplified Arabic" w:cs="Simplified Arabic"/>
          <w:sz w:val="30"/>
          <w:szCs w:val="30"/>
          <w:rtl/>
        </w:rPr>
      </w:pPr>
    </w:p>
    <w:p w:rsidR="005A3E8B" w:rsidRDefault="005A3E8B" w:rsidP="00EB012C">
      <w:pPr>
        <w:spacing w:after="0" w:line="240" w:lineRule="auto"/>
        <w:contextualSpacing/>
        <w:jc w:val="both"/>
        <w:rPr>
          <w:rFonts w:ascii="Simplified Arabic" w:hAnsi="Simplified Arabic" w:cs="Simplified Arabic"/>
          <w:sz w:val="30"/>
          <w:szCs w:val="30"/>
          <w:rtl/>
        </w:rPr>
      </w:pPr>
    </w:p>
    <w:p w:rsidR="005A3E8B" w:rsidRDefault="005A3E8B" w:rsidP="00EB012C">
      <w:pPr>
        <w:spacing w:after="0" w:line="240" w:lineRule="auto"/>
        <w:contextualSpacing/>
        <w:jc w:val="both"/>
        <w:rPr>
          <w:rFonts w:ascii="Simplified Arabic" w:hAnsi="Simplified Arabic" w:cs="Simplified Arabic"/>
          <w:sz w:val="30"/>
          <w:szCs w:val="30"/>
          <w:rtl/>
        </w:rPr>
      </w:pPr>
    </w:p>
    <w:p w:rsidR="00703B9E" w:rsidRDefault="00703B9E" w:rsidP="00EB012C">
      <w:pPr>
        <w:pStyle w:val="a6"/>
        <w:bidi/>
        <w:contextualSpacing/>
        <w:rPr>
          <w:rFonts w:ascii="Simplified Arabic" w:hAnsi="Simplified Arabic" w:cs="Simplified Arabic"/>
          <w:sz w:val="36"/>
          <w:szCs w:val="36"/>
          <w:rtl/>
          <w:lang w:bidi="ar-SA"/>
        </w:rPr>
      </w:pPr>
    </w:p>
    <w:p w:rsidR="0031066D" w:rsidRDefault="0031066D" w:rsidP="00703B9E">
      <w:pPr>
        <w:pStyle w:val="a6"/>
        <w:bidi/>
        <w:contextualSpacing/>
        <w:rPr>
          <w:rFonts w:ascii="Simplified Arabic" w:hAnsi="Simplified Arabic" w:cs="Simplified Arabic"/>
          <w:sz w:val="36"/>
          <w:szCs w:val="36"/>
          <w:rtl/>
          <w:lang w:bidi="ar-SA"/>
        </w:rPr>
      </w:pPr>
    </w:p>
    <w:p w:rsidR="005A3E8B" w:rsidRPr="0031066D" w:rsidRDefault="005A3E8B" w:rsidP="0083220E">
      <w:pPr>
        <w:pStyle w:val="a6"/>
        <w:bidi/>
        <w:contextualSpacing/>
        <w:jc w:val="center"/>
        <w:rPr>
          <w:rFonts w:ascii="AGA Arabesque" w:hAnsi="AGA Arabesque" w:cs="PT Bold Heading"/>
          <w:b/>
          <w:sz w:val="40"/>
          <w:szCs w:val="24"/>
        </w:rPr>
      </w:pPr>
      <w:r w:rsidRPr="0031066D">
        <w:rPr>
          <w:rFonts w:ascii="Simplified Arabic" w:hAnsi="Simplified Arabic" w:cs="PT Bold Heading"/>
          <w:sz w:val="40"/>
          <w:szCs w:val="40"/>
          <w:rtl/>
          <w:lang w:bidi="ar-SA"/>
        </w:rPr>
        <w:t>أهمّ المراجع</w:t>
      </w:r>
    </w:p>
    <w:p w:rsidR="005A3E8B" w:rsidRPr="0031066D" w:rsidRDefault="005A3E8B" w:rsidP="0031066D">
      <w:pPr>
        <w:spacing w:after="0" w:line="240" w:lineRule="auto"/>
        <w:contextualSpacing/>
        <w:jc w:val="center"/>
        <w:rPr>
          <w:rFonts w:ascii="Simplified Arabic" w:hAnsi="Simplified Arabic" w:cs="PT Bold Heading"/>
          <w:sz w:val="32"/>
          <w:szCs w:val="32"/>
          <w:rtl/>
        </w:rPr>
      </w:pPr>
      <w:r w:rsidRPr="0031066D">
        <w:rPr>
          <w:rFonts w:ascii="Simplified Arabic" w:hAnsi="Simplified Arabic" w:cs="PT Bold Heading"/>
          <w:sz w:val="32"/>
          <w:szCs w:val="32"/>
          <w:rtl/>
        </w:rPr>
        <w:t>أولاً : القرآن الكريم</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القرآن الكريم .</w:t>
      </w:r>
    </w:p>
    <w:p w:rsidR="005A3E8B" w:rsidRPr="0031066D" w:rsidRDefault="005A3E8B" w:rsidP="0031066D">
      <w:pPr>
        <w:spacing w:after="0" w:line="240" w:lineRule="auto"/>
        <w:contextualSpacing/>
        <w:jc w:val="center"/>
        <w:rPr>
          <w:rFonts w:ascii="Simplified Arabic" w:hAnsi="Simplified Arabic" w:cs="PT Bold Heading"/>
          <w:sz w:val="32"/>
          <w:szCs w:val="32"/>
          <w:rtl/>
        </w:rPr>
      </w:pPr>
      <w:r w:rsidRPr="0031066D">
        <w:rPr>
          <w:rFonts w:ascii="Simplified Arabic" w:hAnsi="Simplified Arabic" w:cs="PT Bold Heading"/>
          <w:sz w:val="32"/>
          <w:szCs w:val="32"/>
          <w:rtl/>
        </w:rPr>
        <w:t>ثانياً : الحديث الشريف وعلومه</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سُنَن ابن ماجة .. دار إحياء التراث العربي </w:t>
      </w:r>
      <w:r>
        <w:t>–</w:t>
      </w:r>
      <w:r>
        <w:rPr>
          <w:rFonts w:ascii="Simplified Arabic" w:hAnsi="Simplified Arabic" w:cs="Simplified Arabic"/>
          <w:sz w:val="30"/>
          <w:szCs w:val="30"/>
          <w:rtl/>
        </w:rPr>
        <w:t xml:space="preserve"> بيروت .</w:t>
      </w:r>
    </w:p>
    <w:p w:rsidR="005A3E8B" w:rsidRDefault="005A3E8B" w:rsidP="0031066D">
      <w:pPr>
        <w:spacing w:after="0" w:line="240" w:lineRule="auto"/>
        <w:contextualSpacing/>
        <w:jc w:val="both"/>
        <w:rPr>
          <w:rFonts w:ascii="Simplified Arabic" w:hAnsi="Simplified Arabic" w:cs="Simplified Arabic"/>
          <w:sz w:val="30"/>
          <w:szCs w:val="30"/>
          <w:rtl/>
          <w:lang w:bidi="ar-EG"/>
        </w:rPr>
      </w:pPr>
      <w:r>
        <w:rPr>
          <w:rFonts w:ascii="Simplified Arabic" w:hAnsi="Simplified Arabic" w:cs="Simplified Arabic"/>
          <w:sz w:val="30"/>
          <w:szCs w:val="30"/>
          <w:rtl/>
        </w:rPr>
        <w:t xml:space="preserve">* سُنَن الترمذي .. دار الفكر </w:t>
      </w:r>
      <w:r>
        <w:t>–</w:t>
      </w:r>
      <w:r>
        <w:rPr>
          <w:rFonts w:ascii="Simplified Arabic" w:hAnsi="Simplified Arabic" w:cs="Simplified Arabic"/>
          <w:sz w:val="30"/>
          <w:szCs w:val="30"/>
          <w:rtl/>
        </w:rPr>
        <w:t xml:space="preserve"> بيروت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سُنَن الدارمي .. دار الكتب العلمية </w:t>
      </w:r>
      <w:r>
        <w:t>–</w:t>
      </w:r>
      <w:r>
        <w:rPr>
          <w:rFonts w:ascii="Simplified Arabic" w:hAnsi="Simplified Arabic" w:cs="Simplified Arabic"/>
          <w:sz w:val="30"/>
          <w:szCs w:val="30"/>
          <w:rtl/>
        </w:rPr>
        <w:t xml:space="preserve"> بيروت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سُنَن النسائي .. دار الفكر </w:t>
      </w:r>
      <w:r>
        <w:t>–</w:t>
      </w:r>
      <w:r>
        <w:rPr>
          <w:rFonts w:ascii="Simplified Arabic" w:hAnsi="Simplified Arabic" w:cs="Simplified Arabic"/>
          <w:sz w:val="30"/>
          <w:szCs w:val="30"/>
          <w:rtl/>
        </w:rPr>
        <w:t xml:space="preserve"> بيروت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صحيح البخاري .. دار الشعب </w:t>
      </w:r>
      <w:r>
        <w:t>–</w:t>
      </w:r>
      <w:r>
        <w:rPr>
          <w:rFonts w:ascii="Simplified Arabic" w:hAnsi="Simplified Arabic" w:cs="Simplified Arabic"/>
          <w:sz w:val="30"/>
          <w:szCs w:val="30"/>
          <w:rtl/>
        </w:rPr>
        <w:t xml:space="preserve"> القاهرة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مُسْنَد الإمام أَحْمَد .. دار صادر </w:t>
      </w:r>
      <w:r>
        <w:t>–</w:t>
      </w:r>
      <w:r>
        <w:rPr>
          <w:rFonts w:ascii="Simplified Arabic" w:hAnsi="Simplified Arabic" w:cs="Simplified Arabic"/>
          <w:sz w:val="30"/>
          <w:szCs w:val="30"/>
          <w:rtl/>
        </w:rPr>
        <w:t xml:space="preserve"> بيروت .</w:t>
      </w:r>
    </w:p>
    <w:p w:rsidR="009D541A" w:rsidRDefault="009D541A"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w:t>
      </w:r>
      <w:r>
        <w:rPr>
          <w:rFonts w:ascii="Simplified Arabic" w:hAnsi="Simplified Arabic" w:cs="Simplified Arabic" w:hint="cs"/>
          <w:sz w:val="30"/>
          <w:szCs w:val="30"/>
          <w:rtl/>
        </w:rPr>
        <w:t xml:space="preserve"> </w:t>
      </w:r>
      <w:r w:rsidRPr="00DB5C13">
        <w:rPr>
          <w:sz w:val="28"/>
          <w:szCs w:val="30"/>
          <w:rtl/>
        </w:rPr>
        <w:t>نَيْل الأوطار لِلشوكاني .. دار الجيل - بيروت .</w:t>
      </w:r>
    </w:p>
    <w:p w:rsidR="005A3E8B" w:rsidRPr="0031066D" w:rsidRDefault="005A3E8B" w:rsidP="0031066D">
      <w:pPr>
        <w:spacing w:after="0" w:line="240" w:lineRule="auto"/>
        <w:contextualSpacing/>
        <w:jc w:val="center"/>
        <w:rPr>
          <w:rFonts w:ascii="Simplified Arabic" w:hAnsi="Simplified Arabic" w:cs="PT Bold Heading"/>
          <w:sz w:val="32"/>
          <w:szCs w:val="32"/>
          <w:rtl/>
        </w:rPr>
      </w:pPr>
      <w:r w:rsidRPr="0031066D">
        <w:rPr>
          <w:rFonts w:ascii="Simplified Arabic" w:hAnsi="Simplified Arabic" w:cs="PT Bold Heading"/>
          <w:sz w:val="32"/>
          <w:szCs w:val="32"/>
          <w:rtl/>
        </w:rPr>
        <w:t>ثالثاً : أصول الفقه</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الإبهاج في شرح المنهاج لِلسبكي وولده .. مكتبة الكليات الأزهرية </w:t>
      </w:r>
      <w:r>
        <w:t>–</w:t>
      </w:r>
      <w:r>
        <w:rPr>
          <w:rFonts w:ascii="Simplified Arabic" w:hAnsi="Simplified Arabic" w:cs="Simplified Arabic"/>
          <w:sz w:val="30"/>
          <w:szCs w:val="30"/>
          <w:rtl/>
        </w:rPr>
        <w:t xml:space="preserve"> </w:t>
      </w:r>
      <w:r>
        <w:rPr>
          <w:rFonts w:ascii="Simplified Arabic" w:hAnsi="Simplified Arabic" w:cs="Simplified Arabic"/>
          <w:sz w:val="30"/>
          <w:szCs w:val="30"/>
          <w:rtl/>
        </w:rPr>
        <w:br/>
        <w:t xml:space="preserve">  القاهرة 1401 هـ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إحكام الفصول لِلباجي .. دار الغرب الإسلامي - بيروت 1982 م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الإحكام في أصول الأحكام لِلآمدي .. مكتبة الحلبي - القاهرة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إرشاد الفحول إلى تحقيق الحقّ مِن عِلْم الأصول لِلشوكاني .. مكتبة </w:t>
      </w:r>
      <w:r>
        <w:rPr>
          <w:rFonts w:ascii="Simplified Arabic" w:hAnsi="Simplified Arabic" w:cs="Simplified Arabic"/>
          <w:sz w:val="30"/>
          <w:szCs w:val="30"/>
          <w:rtl/>
        </w:rPr>
        <w:br/>
        <w:t xml:space="preserve">  الحلبي - القاهرة 1356 هـ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أصول البزدوي ( كنز الوصول إلى معرفة الأصول ) .. دار الكتاب </w:t>
      </w:r>
      <w:r>
        <w:rPr>
          <w:rFonts w:ascii="Simplified Arabic" w:hAnsi="Simplified Arabic" w:cs="Simplified Arabic"/>
          <w:sz w:val="30"/>
          <w:szCs w:val="30"/>
          <w:rtl/>
        </w:rPr>
        <w:br/>
        <w:t xml:space="preserve">  العربي </w:t>
      </w:r>
      <w:r>
        <w:t>–</w:t>
      </w:r>
      <w:r>
        <w:rPr>
          <w:rFonts w:ascii="Simplified Arabic" w:hAnsi="Simplified Arabic" w:cs="Simplified Arabic"/>
          <w:sz w:val="30"/>
          <w:szCs w:val="30"/>
          <w:rtl/>
        </w:rPr>
        <w:t xml:space="preserve"> بيروت 1411 هـ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أصول السرخسي .. دار المعرفة </w:t>
      </w:r>
      <w:r>
        <w:t>–</w:t>
      </w:r>
      <w:r>
        <w:rPr>
          <w:rFonts w:ascii="Simplified Arabic" w:hAnsi="Simplified Arabic" w:cs="Simplified Arabic"/>
          <w:sz w:val="30"/>
          <w:szCs w:val="30"/>
          <w:rtl/>
        </w:rPr>
        <w:t xml:space="preserve"> بيروت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أصول الشاشي .. دار الكتاب العربي - بيروت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أصول الفقه لابن مفلح .. ط السّعوديّة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أصول الفقه لأبي زهرة .. دار الفكر العربي - القاهرة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أصول الفقه لِزكريّا البري .. مكتبة نهضة الشرق - القاهرة .</w:t>
      </w:r>
    </w:p>
    <w:p w:rsidR="005A3E8B" w:rsidRDefault="005A3E8B" w:rsidP="0083220E">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أصول الفقه لِلشيخ مُحَمَّد أبي النور زهير .. المكتبة الأزهرية - القاهرة 1412 هـ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البحر المحيط للزركشي .. أوقاف الكويت 1413 هـ .</w:t>
      </w:r>
    </w:p>
    <w:p w:rsidR="00652864" w:rsidRPr="00652864" w:rsidRDefault="00652864"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w:t>
      </w:r>
      <w:r>
        <w:rPr>
          <w:rFonts w:ascii="Simplified Arabic" w:hAnsi="Simplified Arabic" w:cs="Simplified Arabic" w:hint="cs"/>
          <w:sz w:val="30"/>
          <w:szCs w:val="30"/>
          <w:rtl/>
        </w:rPr>
        <w:t xml:space="preserve"> </w:t>
      </w:r>
      <w:r w:rsidRPr="00652864">
        <w:rPr>
          <w:rFonts w:ascii="Simplified Arabic" w:hAnsi="Simplified Arabic" w:cs="Simplified Arabic" w:hint="cs"/>
          <w:sz w:val="30"/>
          <w:szCs w:val="30"/>
          <w:rtl/>
        </w:rPr>
        <w:t xml:space="preserve">بذل النظر لِلأسمندي .. دار التراث </w:t>
      </w:r>
      <w:r w:rsidRPr="00652864">
        <w:rPr>
          <w:rFonts w:ascii="Simplified Arabic" w:hAnsi="Simplified Arabic" w:cs="Simplified Arabic"/>
          <w:sz w:val="30"/>
          <w:szCs w:val="30"/>
          <w:rtl/>
        </w:rPr>
        <w:t>–</w:t>
      </w:r>
      <w:r w:rsidRPr="00652864">
        <w:rPr>
          <w:rFonts w:ascii="Simplified Arabic" w:hAnsi="Simplified Arabic" w:cs="Simplified Arabic" w:hint="cs"/>
          <w:sz w:val="30"/>
          <w:szCs w:val="30"/>
          <w:rtl/>
        </w:rPr>
        <w:t xml:space="preserve"> القاهرة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البرهان لإمام الحرميْن الجويني .. دار الأنصار</w:t>
      </w:r>
      <w:r>
        <w:t>–</w:t>
      </w:r>
      <w:r w:rsidR="0083220E">
        <w:rPr>
          <w:rFonts w:ascii="Simplified Arabic" w:hAnsi="Simplified Arabic" w:cs="Simplified Arabic"/>
          <w:sz w:val="30"/>
          <w:szCs w:val="30"/>
          <w:rtl/>
        </w:rPr>
        <w:t xml:space="preserve"> القاهرة 1400 هـ </w:t>
      </w:r>
      <w:r w:rsidR="0083220E">
        <w:rPr>
          <w:rFonts w:ascii="Simplified Arabic" w:hAnsi="Simplified Arabic" w:cs="Simplified Arabic" w:hint="cs"/>
          <w:sz w:val="30"/>
          <w:szCs w:val="30"/>
          <w:rtl/>
        </w:rPr>
        <w:t>.</w:t>
      </w:r>
    </w:p>
    <w:p w:rsidR="005A3E8B" w:rsidRDefault="005A3E8B" w:rsidP="0083220E">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بيان</w:t>
      </w:r>
      <w:r>
        <w:rPr>
          <w:rFonts w:ascii="Simplified Arabic" w:hAnsi="Simplified Arabic" w:cs="Simplified Arabic"/>
          <w:sz w:val="20"/>
          <w:szCs w:val="20"/>
          <w:rtl/>
        </w:rPr>
        <w:t xml:space="preserve"> </w:t>
      </w:r>
      <w:r>
        <w:rPr>
          <w:rFonts w:ascii="Simplified Arabic" w:hAnsi="Simplified Arabic" w:cs="Simplified Arabic"/>
          <w:sz w:val="30"/>
          <w:szCs w:val="30"/>
          <w:rtl/>
        </w:rPr>
        <w:t>المختصر لِلأصفهاني</w:t>
      </w:r>
      <w:r>
        <w:rPr>
          <w:rFonts w:ascii="Simplified Arabic" w:hAnsi="Simplified Arabic" w:cs="Simplified Arabic"/>
          <w:sz w:val="20"/>
          <w:szCs w:val="20"/>
          <w:rtl/>
        </w:rPr>
        <w:t xml:space="preserve"> </w:t>
      </w:r>
      <w:r>
        <w:rPr>
          <w:rFonts w:ascii="Simplified Arabic" w:hAnsi="Simplified Arabic" w:cs="Simplified Arabic"/>
          <w:sz w:val="30"/>
          <w:szCs w:val="30"/>
          <w:rtl/>
        </w:rPr>
        <w:t>..جامعة أُمّ القُرَى-</w:t>
      </w:r>
      <w:r>
        <w:rPr>
          <w:rFonts w:ascii="Simplified Arabic" w:hAnsi="Simplified Arabic" w:cs="Simplified Arabic"/>
          <w:sz w:val="20"/>
          <w:szCs w:val="20"/>
          <w:rtl/>
        </w:rPr>
        <w:t xml:space="preserve"> </w:t>
      </w:r>
      <w:r>
        <w:rPr>
          <w:rFonts w:ascii="Simplified Arabic" w:hAnsi="Simplified Arabic" w:cs="Simplified Arabic"/>
          <w:sz w:val="30"/>
          <w:szCs w:val="30"/>
          <w:rtl/>
        </w:rPr>
        <w:t>مكة المكرمة 1406</w:t>
      </w:r>
      <w:r>
        <w:rPr>
          <w:rFonts w:ascii="Simplified Arabic" w:hAnsi="Simplified Arabic" w:cs="Simplified Arabic"/>
          <w:sz w:val="20"/>
          <w:szCs w:val="20"/>
          <w:rtl/>
        </w:rPr>
        <w:t xml:space="preserve"> </w:t>
      </w:r>
      <w:r>
        <w:rPr>
          <w:rFonts w:ascii="Simplified Arabic" w:hAnsi="Simplified Arabic" w:cs="Simplified Arabic"/>
          <w:sz w:val="30"/>
          <w:szCs w:val="30"/>
          <w:rtl/>
        </w:rPr>
        <w:t>هـ</w:t>
      </w:r>
      <w:r w:rsidR="0083220E">
        <w:rPr>
          <w:rFonts w:ascii="Simplified Arabic" w:hAnsi="Simplified Arabic" w:cs="Simplified Arabic" w:hint="cs"/>
          <w:sz w:val="16"/>
          <w:szCs w:val="16"/>
          <w:rtl/>
        </w:rPr>
        <w:t>.</w:t>
      </w:r>
      <w:r>
        <w:rPr>
          <w:rFonts w:ascii="Simplified Arabic" w:hAnsi="Simplified Arabic" w:cs="Simplified Arabic"/>
          <w:sz w:val="16"/>
          <w:szCs w:val="16"/>
          <w:rtl/>
        </w:rPr>
        <w:t xml:space="preserve">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التحرير لابن الهمام .. مكتبة الحلبي - القاهرة ( مع تيسير التحرير ) </w:t>
      </w:r>
      <w:r>
        <w:rPr>
          <w:rFonts w:ascii="Simplified Arabic" w:hAnsi="Simplified Arabic" w:cs="Simplified Arabic"/>
          <w:sz w:val="30"/>
          <w:szCs w:val="30"/>
          <w:rtl/>
        </w:rPr>
        <w:br/>
        <w:t xml:space="preserve">  1350 هـ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التقرير والتحبير لابن</w:t>
      </w:r>
      <w:r>
        <w:rPr>
          <w:rFonts w:ascii="Simplified Arabic" w:hAnsi="Simplified Arabic" w:cs="Simplified Arabic"/>
          <w:sz w:val="20"/>
          <w:szCs w:val="20"/>
          <w:rtl/>
        </w:rPr>
        <w:t xml:space="preserve"> </w:t>
      </w:r>
      <w:r>
        <w:rPr>
          <w:rFonts w:ascii="Simplified Arabic" w:hAnsi="Simplified Arabic" w:cs="Simplified Arabic"/>
          <w:sz w:val="30"/>
          <w:szCs w:val="30"/>
          <w:rtl/>
        </w:rPr>
        <w:t>أمير الحاج</w:t>
      </w:r>
      <w:r>
        <w:rPr>
          <w:rFonts w:ascii="Simplified Arabic" w:hAnsi="Simplified Arabic" w:cs="Simplified Arabic"/>
          <w:sz w:val="20"/>
          <w:szCs w:val="20"/>
          <w:rtl/>
        </w:rPr>
        <w:t xml:space="preserve"> </w:t>
      </w:r>
      <w:r>
        <w:rPr>
          <w:rFonts w:ascii="Simplified Arabic" w:hAnsi="Simplified Arabic" w:cs="Simplified Arabic"/>
          <w:sz w:val="30"/>
          <w:szCs w:val="30"/>
          <w:rtl/>
        </w:rPr>
        <w:t>.. المكتبة العلمية</w:t>
      </w:r>
      <w:r>
        <w:rPr>
          <w:rFonts w:ascii="Simplified Arabic" w:hAnsi="Simplified Arabic" w:cs="Simplified Arabic"/>
          <w:sz w:val="20"/>
          <w:szCs w:val="20"/>
          <w:rtl/>
        </w:rPr>
        <w:t xml:space="preserve"> </w:t>
      </w:r>
      <w:r>
        <w:t>–</w:t>
      </w:r>
      <w:r>
        <w:rPr>
          <w:rFonts w:ascii="Simplified Arabic" w:hAnsi="Simplified Arabic" w:cs="Simplified Arabic"/>
          <w:sz w:val="30"/>
          <w:szCs w:val="30"/>
          <w:rtl/>
        </w:rPr>
        <w:t xml:space="preserve"> بيروت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التلويح لِلتفتازاني .. دار الكتب العلمية </w:t>
      </w:r>
      <w:r>
        <w:t>–</w:t>
      </w:r>
      <w:r>
        <w:rPr>
          <w:rFonts w:ascii="Simplified Arabic" w:hAnsi="Simplified Arabic" w:cs="Simplified Arabic"/>
          <w:sz w:val="30"/>
          <w:szCs w:val="30"/>
          <w:rtl/>
        </w:rPr>
        <w:t xml:space="preserve"> بيروت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التنقيح لِصَدْر الشريعة .. دار الكتب العلمية </w:t>
      </w:r>
      <w:r>
        <w:t>–</w:t>
      </w:r>
      <w:r>
        <w:rPr>
          <w:rFonts w:ascii="Simplified Arabic" w:hAnsi="Simplified Arabic" w:cs="Simplified Arabic"/>
          <w:sz w:val="30"/>
          <w:szCs w:val="30"/>
          <w:rtl/>
        </w:rPr>
        <w:t xml:space="preserve"> بيروت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التوضيح مع التلويح لِصدر الشريعة .. دار الكتب العلمية </w:t>
      </w:r>
      <w:r>
        <w:t>–</w:t>
      </w:r>
      <w:r>
        <w:rPr>
          <w:rFonts w:ascii="Simplified Arabic" w:hAnsi="Simplified Arabic" w:cs="Simplified Arabic"/>
          <w:sz w:val="30"/>
          <w:szCs w:val="30"/>
          <w:rtl/>
        </w:rPr>
        <w:t xml:space="preserve"> بيروت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تيسير التحرير لأمير بادشاه .. مكتبة الحلبي - القاهرة 1350 هـ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جَمْع الجوامع مع حاشية البناني</w:t>
      </w:r>
      <w:r>
        <w:rPr>
          <w:rFonts w:ascii="Simplified Arabic" w:hAnsi="Simplified Arabic" w:cs="Simplified Arabic"/>
          <w:sz w:val="20"/>
          <w:szCs w:val="20"/>
          <w:rtl/>
        </w:rPr>
        <w:t xml:space="preserve"> </w:t>
      </w:r>
      <w:r>
        <w:rPr>
          <w:rFonts w:ascii="Simplified Arabic" w:hAnsi="Simplified Arabic" w:cs="Simplified Arabic"/>
          <w:sz w:val="30"/>
          <w:szCs w:val="30"/>
          <w:rtl/>
        </w:rPr>
        <w:t>لابن السبكي</w:t>
      </w:r>
      <w:r>
        <w:rPr>
          <w:rFonts w:ascii="Simplified Arabic" w:hAnsi="Simplified Arabic" w:cs="Simplified Arabic"/>
          <w:sz w:val="20"/>
          <w:szCs w:val="20"/>
          <w:rtl/>
        </w:rPr>
        <w:t xml:space="preserve"> </w:t>
      </w:r>
      <w:r>
        <w:rPr>
          <w:rFonts w:ascii="Simplified Arabic" w:hAnsi="Simplified Arabic" w:cs="Simplified Arabic"/>
          <w:sz w:val="30"/>
          <w:szCs w:val="30"/>
          <w:rtl/>
        </w:rPr>
        <w:t>..</w:t>
      </w:r>
      <w:r>
        <w:rPr>
          <w:rFonts w:ascii="Simplified Arabic" w:hAnsi="Simplified Arabic" w:cs="Simplified Arabic"/>
          <w:sz w:val="20"/>
          <w:szCs w:val="20"/>
          <w:rtl/>
        </w:rPr>
        <w:t xml:space="preserve"> </w:t>
      </w:r>
      <w:r w:rsidR="0083220E">
        <w:rPr>
          <w:rFonts w:ascii="Simplified Arabic" w:hAnsi="Simplified Arabic" w:cs="Simplified Arabic"/>
          <w:sz w:val="30"/>
          <w:szCs w:val="30"/>
          <w:rtl/>
        </w:rPr>
        <w:t>مكتبة الحلبي</w:t>
      </w:r>
      <w:r>
        <w:rPr>
          <w:rFonts w:ascii="Simplified Arabic" w:hAnsi="Simplified Arabic" w:cs="Simplified Arabic"/>
          <w:sz w:val="30"/>
          <w:szCs w:val="30"/>
          <w:rtl/>
        </w:rPr>
        <w:t>- القاهرة</w:t>
      </w:r>
      <w:r w:rsidR="0083220E">
        <w:rPr>
          <w:rFonts w:ascii="Simplified Arabic" w:hAnsi="Simplified Arabic" w:cs="Simplified Arabic" w:hint="cs"/>
          <w:sz w:val="16"/>
          <w:szCs w:val="16"/>
          <w:rtl/>
        </w:rPr>
        <w:t>.</w:t>
      </w:r>
      <w:r>
        <w:rPr>
          <w:rFonts w:ascii="Simplified Arabic" w:hAnsi="Simplified Arabic" w:cs="Simplified Arabic"/>
          <w:sz w:val="16"/>
          <w:szCs w:val="16"/>
          <w:rtl/>
        </w:rPr>
        <w:t xml:space="preserve">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حاشية البناني مع</w:t>
      </w:r>
      <w:r w:rsidR="0083220E">
        <w:rPr>
          <w:rFonts w:ascii="Simplified Arabic" w:hAnsi="Simplified Arabic" w:cs="Simplified Arabic"/>
          <w:sz w:val="30"/>
          <w:szCs w:val="30"/>
          <w:rtl/>
        </w:rPr>
        <w:t xml:space="preserve"> شَرْح المحلِّي .. مكتبة الحلبي</w:t>
      </w:r>
      <w:r>
        <w:rPr>
          <w:rFonts w:ascii="Simplified Arabic" w:hAnsi="Simplified Arabic" w:cs="Simplified Arabic"/>
          <w:sz w:val="30"/>
          <w:szCs w:val="30"/>
          <w:rtl/>
        </w:rPr>
        <w:t xml:space="preserve">- </w:t>
      </w:r>
      <w:r w:rsidR="0083220E">
        <w:rPr>
          <w:rFonts w:ascii="Simplified Arabic" w:hAnsi="Simplified Arabic" w:cs="Simplified Arabic"/>
          <w:sz w:val="30"/>
          <w:szCs w:val="30"/>
          <w:rtl/>
        </w:rPr>
        <w:t>القاهرة 1356 هـ</w:t>
      </w:r>
      <w:r w:rsidR="0083220E">
        <w:rPr>
          <w:rFonts w:ascii="Simplified Arabic" w:hAnsi="Simplified Arabic" w:cs="Simplified Arabic" w:hint="cs"/>
          <w:sz w:val="30"/>
          <w:szCs w:val="30"/>
          <w:rtl/>
        </w:rPr>
        <w:t>.</w:t>
      </w:r>
      <w:r w:rsidR="0083220E">
        <w:rPr>
          <w:rFonts w:ascii="Simplified Arabic" w:hAnsi="Simplified Arabic" w:cs="Simplified Arabic"/>
          <w:sz w:val="30"/>
          <w:szCs w:val="30"/>
          <w:rtl/>
        </w:rPr>
        <w:t xml:space="preserve">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حاشية الجرجاني على شَرْح العضد .. مكتبة الكليات الأزهرية -</w:t>
      </w:r>
      <w:r>
        <w:rPr>
          <w:rFonts w:ascii="Simplified Arabic" w:hAnsi="Simplified Arabic" w:cs="Simplified Arabic"/>
          <w:sz w:val="30"/>
          <w:szCs w:val="30"/>
          <w:rtl/>
        </w:rPr>
        <w:br/>
        <w:t xml:space="preserve">  القاهرة 1403 هـ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حاشية السّعد على شَرْح العضد .. المكتبة الأزهرية لِلتراث - القاهرة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حاشية نسمات الأسحار على شَرْح إفاضة الأنوار لابن عابدين .. مكتبة </w:t>
      </w:r>
      <w:r>
        <w:rPr>
          <w:rFonts w:ascii="Simplified Arabic" w:hAnsi="Simplified Arabic" w:cs="Simplified Arabic"/>
          <w:sz w:val="30"/>
          <w:szCs w:val="30"/>
          <w:rtl/>
        </w:rPr>
        <w:br/>
        <w:t xml:space="preserve">  الحلبي - القاهرة 1399 هـ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حقائق الأصول شَرْح منهاج الوصول لِلأردبيلي ( تحقيق د./ إسماعيل </w:t>
      </w:r>
      <w:r>
        <w:rPr>
          <w:rFonts w:ascii="Simplified Arabic" w:hAnsi="Simplified Arabic" w:cs="Simplified Arabic"/>
          <w:sz w:val="30"/>
          <w:szCs w:val="30"/>
          <w:rtl/>
        </w:rPr>
        <w:br/>
        <w:t xml:space="preserve">  مُحَمَّد علي عبد الرحمن [ الجزء الأول ] ، د./ قاسم عبد الدايم [ الجزء </w:t>
      </w:r>
      <w:r>
        <w:rPr>
          <w:rFonts w:ascii="Simplified Arabic" w:hAnsi="Simplified Arabic" w:cs="Simplified Arabic"/>
          <w:sz w:val="30"/>
          <w:szCs w:val="30"/>
          <w:rtl/>
        </w:rPr>
        <w:br/>
        <w:t xml:space="preserve">  الثاني ] ) .. رسالة ماجستير بكلية الشريعة بالأزهر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روضة الناظر وجنة المناظر لابن قدامة .. دار العاصمة – الرياض .</w:t>
      </w:r>
    </w:p>
    <w:p w:rsidR="005A3E8B" w:rsidRDefault="005A3E8B" w:rsidP="0031066D">
      <w:pPr>
        <w:pStyle w:val="a6"/>
        <w:bidi/>
        <w:contextualSpacing/>
        <w:rPr>
          <w:rFonts w:ascii="Simplified Arabic" w:hAnsi="Simplified Arabic" w:cs="Simplified Arabic"/>
          <w:sz w:val="30"/>
          <w:szCs w:val="30"/>
          <w:rtl/>
          <w:lang w:bidi="ar-SA"/>
        </w:rPr>
      </w:pPr>
      <w:r>
        <w:rPr>
          <w:rFonts w:ascii="Simplified Arabic" w:hAnsi="Simplified Arabic" w:cs="Simplified Arabic"/>
          <w:sz w:val="30"/>
          <w:szCs w:val="30"/>
          <w:rtl/>
          <w:lang w:bidi="ar-SA"/>
        </w:rPr>
        <w:t xml:space="preserve">* شَرْح إفاضة الأنوار على مَتْن أصول المنار لِعلاء الدين الحصني .. </w:t>
      </w:r>
      <w:r>
        <w:rPr>
          <w:rFonts w:ascii="Simplified Arabic" w:hAnsi="Simplified Arabic" w:cs="Simplified Arabic"/>
          <w:sz w:val="30"/>
          <w:szCs w:val="30"/>
          <w:rtl/>
          <w:lang w:bidi="ar-SA"/>
        </w:rPr>
        <w:br/>
        <w:t xml:space="preserve">  مكتبة الحلبي - القاهرة 1399 هـ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w:t>
      </w:r>
      <w:r w:rsidR="0031066D">
        <w:rPr>
          <w:rFonts w:ascii="Simplified Arabic" w:hAnsi="Simplified Arabic" w:cs="Simplified Arabic"/>
          <w:sz w:val="30"/>
          <w:szCs w:val="30"/>
          <w:rtl/>
        </w:rPr>
        <w:t xml:space="preserve"> شَرْح تنقيح الفصول لِلقرافي</w:t>
      </w:r>
      <w:r w:rsidR="0031066D">
        <w:rPr>
          <w:rFonts w:ascii="Simplified Arabic" w:hAnsi="Simplified Arabic" w:cs="Simplified Arabic" w:hint="cs"/>
          <w:sz w:val="30"/>
          <w:szCs w:val="30"/>
          <w:rtl/>
        </w:rPr>
        <w:t xml:space="preserve"> .</w:t>
      </w:r>
      <w:r w:rsidR="0031066D">
        <w:rPr>
          <w:rFonts w:ascii="Simplified Arabic" w:hAnsi="Simplified Arabic" w:cs="Simplified Arabic"/>
          <w:sz w:val="30"/>
          <w:szCs w:val="30"/>
          <w:rtl/>
        </w:rPr>
        <w:t>.</w:t>
      </w:r>
      <w:r w:rsidR="0031066D">
        <w:rPr>
          <w:rFonts w:ascii="Simplified Arabic" w:hAnsi="Simplified Arabic" w:cs="Simplified Arabic" w:hint="cs"/>
          <w:sz w:val="30"/>
          <w:szCs w:val="30"/>
          <w:rtl/>
        </w:rPr>
        <w:t xml:space="preserve"> </w:t>
      </w:r>
      <w:r>
        <w:rPr>
          <w:rFonts w:ascii="Simplified Arabic" w:hAnsi="Simplified Arabic" w:cs="Simplified Arabic"/>
          <w:sz w:val="30"/>
          <w:szCs w:val="30"/>
          <w:rtl/>
        </w:rPr>
        <w:t xml:space="preserve">المكتبة الأزهرية لِلتراث </w:t>
      </w:r>
      <w:r>
        <w:t>–</w:t>
      </w:r>
      <w:r>
        <w:rPr>
          <w:rFonts w:ascii="Simplified Arabic" w:hAnsi="Simplified Arabic" w:cs="Simplified Arabic"/>
          <w:sz w:val="30"/>
          <w:szCs w:val="30"/>
          <w:rtl/>
        </w:rPr>
        <w:t xml:space="preserve"> القاهرة </w:t>
      </w:r>
      <w:r>
        <w:rPr>
          <w:rFonts w:ascii="Simplified Arabic" w:hAnsi="Simplified Arabic" w:cs="Simplified Arabic"/>
          <w:sz w:val="30"/>
          <w:szCs w:val="30"/>
          <w:rtl/>
        </w:rPr>
        <w:br/>
        <w:t xml:space="preserve">  1414 هـ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شَرْح طلعة الشمس لِلسالمي .. وزارة التراث القومي </w:t>
      </w:r>
      <w:r>
        <w:t>–</w:t>
      </w:r>
      <w:r>
        <w:rPr>
          <w:rFonts w:ascii="Simplified Arabic" w:hAnsi="Simplified Arabic" w:cs="Simplified Arabic"/>
          <w:sz w:val="30"/>
          <w:szCs w:val="30"/>
          <w:rtl/>
        </w:rPr>
        <w:t xml:space="preserve"> سلطنة عمان </w:t>
      </w:r>
      <w:r>
        <w:rPr>
          <w:rFonts w:ascii="Simplified Arabic" w:hAnsi="Simplified Arabic" w:cs="Simplified Arabic"/>
          <w:sz w:val="30"/>
          <w:szCs w:val="30"/>
          <w:rtl/>
        </w:rPr>
        <w:br/>
        <w:t xml:space="preserve">  1405 هـ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شَرْح العضد على مختصر ابن الحاجب .. مكتبة الكليات الأزهرية -</w:t>
      </w:r>
      <w:r>
        <w:rPr>
          <w:rFonts w:ascii="Simplified Arabic" w:hAnsi="Simplified Arabic" w:cs="Simplified Arabic"/>
          <w:sz w:val="30"/>
          <w:szCs w:val="30"/>
          <w:rtl/>
        </w:rPr>
        <w:br/>
        <w:t xml:space="preserve">  القاهرة 1403 هـ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شَرْح الكوكب المنير لِلفتوحي .. جامعة أُمّ القُرَى </w:t>
      </w:r>
      <w:r>
        <w:t>–</w:t>
      </w:r>
      <w:r>
        <w:rPr>
          <w:rFonts w:ascii="Simplified Arabic" w:hAnsi="Simplified Arabic" w:cs="Simplified Arabic"/>
          <w:sz w:val="30"/>
          <w:szCs w:val="30"/>
          <w:rtl/>
        </w:rPr>
        <w:t xml:space="preserve"> مكة المكرمة </w:t>
      </w:r>
      <w:r>
        <w:rPr>
          <w:rFonts w:ascii="Simplified Arabic" w:hAnsi="Simplified Arabic" w:cs="Simplified Arabic"/>
          <w:sz w:val="30"/>
          <w:szCs w:val="30"/>
          <w:rtl/>
        </w:rPr>
        <w:br/>
        <w:t xml:space="preserve">  1400 هـ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شَرْح مختصر الروضة لِلطّوفي ..</w:t>
      </w:r>
      <w:r>
        <w:rPr>
          <w:rFonts w:ascii="Simplified Arabic" w:hAnsi="Simplified Arabic" w:cs="Simplified Arabic"/>
          <w:sz w:val="16"/>
          <w:szCs w:val="16"/>
          <w:rtl/>
        </w:rPr>
        <w:t xml:space="preserve"> </w:t>
      </w:r>
      <w:r>
        <w:rPr>
          <w:rFonts w:ascii="Simplified Arabic" w:hAnsi="Simplified Arabic" w:cs="Simplified Arabic"/>
          <w:sz w:val="30"/>
          <w:szCs w:val="30"/>
          <w:rtl/>
        </w:rPr>
        <w:t>مؤسسة الرسالة</w:t>
      </w:r>
      <w:r>
        <w:rPr>
          <w:rFonts w:ascii="Simplified Arabic" w:hAnsi="Simplified Arabic" w:cs="Simplified Arabic"/>
          <w:sz w:val="16"/>
          <w:szCs w:val="16"/>
          <w:rtl/>
        </w:rPr>
        <w:t xml:space="preserve"> </w:t>
      </w:r>
      <w:r>
        <w:t>–</w:t>
      </w:r>
      <w:r>
        <w:rPr>
          <w:rFonts w:ascii="Simplified Arabic" w:hAnsi="Simplified Arabic" w:cs="Simplified Arabic"/>
          <w:sz w:val="30"/>
          <w:szCs w:val="30"/>
          <w:rtl/>
        </w:rPr>
        <w:t xml:space="preserve"> بيروت .</w:t>
      </w:r>
    </w:p>
    <w:p w:rsidR="005A3E8B" w:rsidRDefault="005A3E8B" w:rsidP="0083220E">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شَرْح منار الأنوار لابن ملك</w:t>
      </w:r>
      <w:r>
        <w:rPr>
          <w:rFonts w:ascii="Simplified Arabic" w:hAnsi="Simplified Arabic" w:cs="Simplified Arabic"/>
          <w:sz w:val="20"/>
          <w:szCs w:val="20"/>
          <w:rtl/>
        </w:rPr>
        <w:t xml:space="preserve"> </w:t>
      </w:r>
      <w:r>
        <w:rPr>
          <w:rFonts w:ascii="Simplified Arabic" w:hAnsi="Simplified Arabic" w:cs="Simplified Arabic"/>
          <w:sz w:val="30"/>
          <w:szCs w:val="30"/>
          <w:rtl/>
        </w:rPr>
        <w:t>.. المطبعة العثمانيّة</w:t>
      </w:r>
      <w:r>
        <w:rPr>
          <w:rFonts w:ascii="Simplified Arabic" w:hAnsi="Simplified Arabic" w:cs="Simplified Arabic"/>
          <w:sz w:val="20"/>
          <w:szCs w:val="20"/>
          <w:rtl/>
        </w:rPr>
        <w:t xml:space="preserve"> </w:t>
      </w:r>
      <w:r>
        <w:rPr>
          <w:rFonts w:ascii="Simplified Arabic" w:hAnsi="Simplified Arabic" w:cs="Simplified Arabic"/>
          <w:sz w:val="30"/>
          <w:szCs w:val="30"/>
          <w:rtl/>
        </w:rPr>
        <w:t>-</w:t>
      </w:r>
      <w:r>
        <w:rPr>
          <w:rFonts w:ascii="Simplified Arabic" w:hAnsi="Simplified Arabic" w:cs="Simplified Arabic"/>
          <w:sz w:val="20"/>
          <w:szCs w:val="20"/>
          <w:rtl/>
        </w:rPr>
        <w:t xml:space="preserve"> </w:t>
      </w:r>
      <w:r>
        <w:rPr>
          <w:rFonts w:ascii="Simplified Arabic" w:hAnsi="Simplified Arabic" w:cs="Simplified Arabic"/>
          <w:sz w:val="30"/>
          <w:szCs w:val="30"/>
          <w:rtl/>
        </w:rPr>
        <w:t>استانبول1315</w:t>
      </w:r>
      <w:r>
        <w:rPr>
          <w:rFonts w:ascii="Simplified Arabic" w:hAnsi="Simplified Arabic" w:cs="Simplified Arabic"/>
          <w:sz w:val="20"/>
          <w:szCs w:val="20"/>
          <w:rtl/>
        </w:rPr>
        <w:t xml:space="preserve"> </w:t>
      </w:r>
      <w:r>
        <w:rPr>
          <w:rFonts w:ascii="Simplified Arabic" w:hAnsi="Simplified Arabic" w:cs="Simplified Arabic"/>
          <w:sz w:val="30"/>
          <w:szCs w:val="30"/>
          <w:rtl/>
        </w:rPr>
        <w:t>هـ</w:t>
      </w:r>
      <w:r w:rsidR="0083220E">
        <w:rPr>
          <w:rFonts w:ascii="Simplified Arabic" w:hAnsi="Simplified Arabic" w:cs="Simplified Arabic" w:hint="cs"/>
          <w:sz w:val="30"/>
          <w:szCs w:val="30"/>
          <w:rtl/>
        </w:rPr>
        <w:t>.</w:t>
      </w:r>
      <w:r>
        <w:rPr>
          <w:rFonts w:ascii="Simplified Arabic" w:hAnsi="Simplified Arabic" w:cs="Simplified Arabic"/>
          <w:sz w:val="20"/>
          <w:szCs w:val="20"/>
          <w:rtl/>
        </w:rPr>
        <w:t xml:space="preserve">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شَرْح المنهاج لِلأصفهاني .. مكتبة الرشد </w:t>
      </w:r>
      <w:r>
        <w:t>–</w:t>
      </w:r>
      <w:r>
        <w:rPr>
          <w:rFonts w:ascii="Simplified Arabic" w:hAnsi="Simplified Arabic" w:cs="Simplified Arabic"/>
          <w:sz w:val="30"/>
          <w:szCs w:val="30"/>
          <w:rtl/>
        </w:rPr>
        <w:t xml:space="preserve"> الرياض 1401 هـ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العدة في أصول الفقه لِلقاضي أبي يَعْلَى .. ط السعودية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عِلْم أصول الفقه لِلشيخ عبد الوهاب خلاّف .. دار القلم </w:t>
      </w:r>
      <w:r>
        <w:t>–</w:t>
      </w:r>
      <w:r>
        <w:rPr>
          <w:rFonts w:ascii="Simplified Arabic" w:hAnsi="Simplified Arabic" w:cs="Simplified Arabic"/>
          <w:sz w:val="30"/>
          <w:szCs w:val="30"/>
          <w:rtl/>
        </w:rPr>
        <w:t xml:space="preserve"> الكويت </w:t>
      </w:r>
      <w:r>
        <w:rPr>
          <w:rFonts w:ascii="Simplified Arabic" w:hAnsi="Simplified Arabic" w:cs="Simplified Arabic"/>
          <w:sz w:val="30"/>
          <w:szCs w:val="30"/>
          <w:rtl/>
        </w:rPr>
        <w:br/>
        <w:t xml:space="preserve">  1407 هـ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عمدة الحواشي مع أصول الشاشي لِلكنكوهي .. دار الكتاب العربي - </w:t>
      </w:r>
      <w:r>
        <w:rPr>
          <w:rFonts w:ascii="Simplified Arabic" w:hAnsi="Simplified Arabic" w:cs="Simplified Arabic"/>
          <w:sz w:val="30"/>
          <w:szCs w:val="30"/>
          <w:rtl/>
        </w:rPr>
        <w:br/>
        <w:t xml:space="preserve">  بيروت .</w:t>
      </w:r>
    </w:p>
    <w:p w:rsidR="004E6E93" w:rsidRDefault="004E6E93"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الفتح المُبِين في طبقات الأصوليّين لِلشيخ عبد الله المراغي .. عبد </w:t>
      </w:r>
      <w:r>
        <w:rPr>
          <w:rFonts w:ascii="Simplified Arabic" w:hAnsi="Simplified Arabic" w:cs="Simplified Arabic"/>
          <w:sz w:val="30"/>
          <w:szCs w:val="30"/>
          <w:rtl/>
        </w:rPr>
        <w:br/>
        <w:t xml:space="preserve">  الحميد حنفي - القاهرة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فواتح الرحموت بشرح مُسَلَّم الثبوت لِلأنصاري .. دار الكتب العلمية </w:t>
      </w:r>
      <w:r>
        <w:t>–</w:t>
      </w:r>
      <w:r>
        <w:rPr>
          <w:rFonts w:ascii="Simplified Arabic" w:hAnsi="Simplified Arabic" w:cs="Simplified Arabic"/>
          <w:sz w:val="30"/>
          <w:szCs w:val="30"/>
          <w:rtl/>
        </w:rPr>
        <w:t xml:space="preserve"> </w:t>
      </w:r>
      <w:r>
        <w:rPr>
          <w:rFonts w:ascii="Simplified Arabic" w:hAnsi="Simplified Arabic" w:cs="Simplified Arabic"/>
          <w:sz w:val="30"/>
          <w:szCs w:val="30"/>
          <w:rtl/>
        </w:rPr>
        <w:br/>
        <w:t xml:space="preserve">  بيروت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قواطع الأدلَّة لابن السمعاني .. دار الكتب العلمية </w:t>
      </w:r>
      <w:r>
        <w:t>–</w:t>
      </w:r>
      <w:r>
        <w:rPr>
          <w:rFonts w:ascii="Simplified Arabic" w:hAnsi="Simplified Arabic" w:cs="Simplified Arabic"/>
          <w:sz w:val="30"/>
          <w:szCs w:val="30"/>
          <w:rtl/>
        </w:rPr>
        <w:t xml:space="preserve"> بيروت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كَشْف الأسرار على أصول فَخْر الإسلام البزدوي لِعلاء الدين البخاري </w:t>
      </w:r>
      <w:r>
        <w:rPr>
          <w:rFonts w:ascii="Simplified Arabic" w:hAnsi="Simplified Arabic" w:cs="Simplified Arabic"/>
          <w:sz w:val="30"/>
          <w:szCs w:val="30"/>
          <w:rtl/>
        </w:rPr>
        <w:br/>
        <w:t xml:space="preserve">  دار الكتاب العربي </w:t>
      </w:r>
      <w:r>
        <w:t>–</w:t>
      </w:r>
      <w:r>
        <w:rPr>
          <w:rFonts w:ascii="Simplified Arabic" w:hAnsi="Simplified Arabic" w:cs="Simplified Arabic"/>
          <w:sz w:val="30"/>
          <w:szCs w:val="30"/>
          <w:rtl/>
        </w:rPr>
        <w:t xml:space="preserve"> بيروت 1411 هـ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كَشْف الأسرار لِلنسفي .. دار الكتب العلمية </w:t>
      </w:r>
      <w:r>
        <w:t>–</w:t>
      </w:r>
      <w:r>
        <w:rPr>
          <w:rFonts w:ascii="Simplified Arabic" w:hAnsi="Simplified Arabic" w:cs="Simplified Arabic"/>
          <w:sz w:val="30"/>
          <w:szCs w:val="30"/>
          <w:rtl/>
        </w:rPr>
        <w:t xml:space="preserve"> بيروت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المحصول في عِلم الأصول لِلرازي .. دار الكتب العلمية </w:t>
      </w:r>
      <w:r>
        <w:t>–</w:t>
      </w:r>
      <w:r>
        <w:rPr>
          <w:rFonts w:ascii="Simplified Arabic" w:hAnsi="Simplified Arabic" w:cs="Simplified Arabic"/>
          <w:sz w:val="30"/>
          <w:szCs w:val="30"/>
          <w:rtl/>
        </w:rPr>
        <w:t xml:space="preserve"> بيروت </w:t>
      </w:r>
      <w:r>
        <w:rPr>
          <w:rFonts w:ascii="Simplified Arabic" w:hAnsi="Simplified Arabic" w:cs="Simplified Arabic"/>
          <w:sz w:val="30"/>
          <w:szCs w:val="30"/>
          <w:rtl/>
        </w:rPr>
        <w:br/>
        <w:t xml:space="preserve">  1408 هـ .</w:t>
      </w:r>
    </w:p>
    <w:p w:rsidR="005A3E8B" w:rsidRDefault="005A3E8B" w:rsidP="0031066D">
      <w:pPr>
        <w:pStyle w:val="a6"/>
        <w:bidi/>
        <w:contextualSpacing/>
        <w:rPr>
          <w:rFonts w:ascii="Simplified Arabic" w:hAnsi="Simplified Arabic" w:cs="Simplified Arabic"/>
          <w:sz w:val="30"/>
          <w:szCs w:val="30"/>
          <w:rtl/>
          <w:lang w:bidi="ar-SA"/>
        </w:rPr>
      </w:pPr>
      <w:r>
        <w:rPr>
          <w:rFonts w:ascii="Simplified Arabic" w:hAnsi="Simplified Arabic" w:cs="Simplified Arabic"/>
          <w:sz w:val="30"/>
          <w:szCs w:val="30"/>
          <w:rtl/>
          <w:lang w:bidi="ar-SA"/>
        </w:rPr>
        <w:t xml:space="preserve">* مختصر المنتهى لابن الحاجب ( مع شرح العضد )  .. المكتبة </w:t>
      </w:r>
      <w:r>
        <w:rPr>
          <w:rFonts w:ascii="Simplified Arabic" w:hAnsi="Simplified Arabic" w:cs="Simplified Arabic"/>
          <w:sz w:val="30"/>
          <w:szCs w:val="30"/>
          <w:rtl/>
          <w:lang w:bidi="ar-SA"/>
        </w:rPr>
        <w:br/>
        <w:t xml:space="preserve">  الأزهرية لِلتراث </w:t>
      </w:r>
      <w:r>
        <w:t>–</w:t>
      </w:r>
      <w:r>
        <w:rPr>
          <w:rFonts w:ascii="Simplified Arabic" w:hAnsi="Simplified Arabic" w:cs="Simplified Arabic"/>
          <w:sz w:val="30"/>
          <w:szCs w:val="30"/>
          <w:rtl/>
          <w:lang w:bidi="ar-SA"/>
        </w:rPr>
        <w:t xml:space="preserve"> القاهرة .</w:t>
      </w:r>
    </w:p>
    <w:p w:rsidR="005A3E8B" w:rsidRDefault="005A3E8B" w:rsidP="0031066D">
      <w:pPr>
        <w:pStyle w:val="a6"/>
        <w:bidi/>
        <w:contextualSpacing/>
        <w:rPr>
          <w:rFonts w:ascii="Simplified Arabic" w:hAnsi="Simplified Arabic" w:cs="Simplified Arabic"/>
          <w:sz w:val="30"/>
          <w:szCs w:val="30"/>
          <w:rtl/>
          <w:lang w:bidi="ar-SA"/>
        </w:rPr>
      </w:pPr>
      <w:r>
        <w:rPr>
          <w:rFonts w:ascii="Simplified Arabic" w:hAnsi="Simplified Arabic" w:cs="Simplified Arabic"/>
          <w:sz w:val="30"/>
          <w:szCs w:val="30"/>
          <w:rtl/>
          <w:lang w:bidi="ar-SA"/>
        </w:rPr>
        <w:t xml:space="preserve">* المدخل إلى مذهب الإمام أَحْمَد بن حنبل لابن بدران الدمشقي .. المكتبة </w:t>
      </w:r>
      <w:r>
        <w:rPr>
          <w:rFonts w:ascii="Simplified Arabic" w:hAnsi="Simplified Arabic" w:cs="Simplified Arabic"/>
          <w:sz w:val="30"/>
          <w:szCs w:val="30"/>
          <w:rtl/>
          <w:lang w:bidi="ar-SA"/>
        </w:rPr>
        <w:br/>
        <w:t xml:space="preserve">  المنيريّة .</w:t>
      </w:r>
    </w:p>
    <w:p w:rsidR="005A3E8B" w:rsidRDefault="005A3E8B" w:rsidP="0031066D">
      <w:pPr>
        <w:pStyle w:val="a6"/>
        <w:bidi/>
        <w:contextualSpacing/>
        <w:rPr>
          <w:rFonts w:ascii="Simplified Arabic" w:hAnsi="Simplified Arabic" w:cs="Simplified Arabic"/>
          <w:sz w:val="30"/>
          <w:szCs w:val="30"/>
          <w:rtl/>
          <w:lang w:bidi="ar-SA"/>
        </w:rPr>
      </w:pPr>
      <w:r>
        <w:rPr>
          <w:rFonts w:ascii="Simplified Arabic" w:hAnsi="Simplified Arabic" w:cs="Simplified Arabic"/>
          <w:sz w:val="30"/>
          <w:szCs w:val="30"/>
          <w:rtl/>
          <w:lang w:bidi="ar-SA"/>
        </w:rPr>
        <w:t xml:space="preserve">* المستصفى مِن عِلم الأصول لِلإمام الغزالي .. دار الكتب العلمية </w:t>
      </w:r>
      <w:r>
        <w:t>–</w:t>
      </w:r>
      <w:r>
        <w:rPr>
          <w:rFonts w:ascii="Simplified Arabic" w:hAnsi="Simplified Arabic" w:cs="Simplified Arabic"/>
          <w:sz w:val="30"/>
          <w:szCs w:val="30"/>
          <w:rtl/>
          <w:lang w:bidi="ar-SA"/>
        </w:rPr>
        <w:t xml:space="preserve"> </w:t>
      </w:r>
      <w:r>
        <w:rPr>
          <w:rFonts w:ascii="Simplified Arabic" w:hAnsi="Simplified Arabic" w:cs="Simplified Arabic"/>
          <w:sz w:val="30"/>
          <w:szCs w:val="30"/>
          <w:rtl/>
          <w:lang w:bidi="ar-SA"/>
        </w:rPr>
        <w:br/>
        <w:t xml:space="preserve">  بيروت 1403 هـ .</w:t>
      </w:r>
    </w:p>
    <w:p w:rsidR="005A3E8B" w:rsidRDefault="005A3E8B" w:rsidP="0031066D">
      <w:pPr>
        <w:pStyle w:val="a6"/>
        <w:bidi/>
        <w:contextualSpacing/>
        <w:rPr>
          <w:rFonts w:ascii="Simplified Arabic" w:hAnsi="Simplified Arabic" w:cs="Simplified Arabic"/>
          <w:sz w:val="30"/>
          <w:szCs w:val="30"/>
          <w:rtl/>
          <w:lang w:bidi="ar-SA"/>
        </w:rPr>
      </w:pPr>
      <w:r>
        <w:rPr>
          <w:rFonts w:ascii="Simplified Arabic" w:hAnsi="Simplified Arabic" w:cs="Simplified Arabic"/>
          <w:sz w:val="30"/>
          <w:szCs w:val="30"/>
          <w:rtl/>
          <w:lang w:bidi="ar-SA"/>
        </w:rPr>
        <w:t xml:space="preserve">* مُسَلَّم الثبوت لابن عبد الشكور .. دار الكتب العلمية </w:t>
      </w:r>
      <w:r>
        <w:t>–</w:t>
      </w:r>
      <w:r>
        <w:rPr>
          <w:rFonts w:ascii="Simplified Arabic" w:hAnsi="Simplified Arabic" w:cs="Simplified Arabic"/>
          <w:sz w:val="30"/>
          <w:szCs w:val="30"/>
          <w:rtl/>
          <w:lang w:bidi="ar-SA"/>
        </w:rPr>
        <w:t xml:space="preserve"> بيروت .</w:t>
      </w:r>
    </w:p>
    <w:p w:rsidR="005A3E8B" w:rsidRDefault="005A3E8B" w:rsidP="0031066D">
      <w:pPr>
        <w:pStyle w:val="a6"/>
        <w:bidi/>
        <w:contextualSpacing/>
        <w:rPr>
          <w:rFonts w:ascii="Simplified Arabic" w:hAnsi="Simplified Arabic" w:cs="Simplified Arabic"/>
          <w:sz w:val="30"/>
          <w:szCs w:val="30"/>
          <w:rtl/>
          <w:lang w:bidi="ar-SA"/>
        </w:rPr>
      </w:pPr>
      <w:r>
        <w:rPr>
          <w:rFonts w:ascii="Simplified Arabic" w:hAnsi="Simplified Arabic" w:cs="Simplified Arabic"/>
          <w:sz w:val="30"/>
          <w:szCs w:val="30"/>
          <w:rtl/>
          <w:lang w:bidi="ar-SA"/>
        </w:rPr>
        <w:t>* المُغْنِي لِلخبّازي .. جامعة أُمّ القُرَى - مكة المكرمة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المنار مع حاشية نسمات الأسحار .. دار الكتب العلمية </w:t>
      </w:r>
      <w:r>
        <w:t>–</w:t>
      </w:r>
      <w:r>
        <w:rPr>
          <w:rFonts w:ascii="Simplified Arabic" w:hAnsi="Simplified Arabic" w:cs="Simplified Arabic"/>
          <w:sz w:val="30"/>
          <w:szCs w:val="30"/>
          <w:rtl/>
        </w:rPr>
        <w:t xml:space="preserve"> بيروت </w:t>
      </w:r>
      <w:r>
        <w:rPr>
          <w:rFonts w:ascii="Simplified Arabic" w:hAnsi="Simplified Arabic" w:cs="Simplified Arabic"/>
          <w:sz w:val="30"/>
          <w:szCs w:val="30"/>
          <w:rtl/>
        </w:rPr>
        <w:br/>
        <w:t xml:space="preserve">  1406 هـ .</w:t>
      </w:r>
    </w:p>
    <w:p w:rsidR="005A3E8B" w:rsidRDefault="005A3E8B" w:rsidP="0083220E">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مناهج العقول لِلبدخشي ( مطبوع مع نهاية السول ) دار</w:t>
      </w:r>
      <w:r w:rsidR="00411823">
        <w:rPr>
          <w:rFonts w:ascii="Simplified Arabic" w:hAnsi="Simplified Arabic" w:cs="Simplified Arabic"/>
          <w:sz w:val="30"/>
          <w:szCs w:val="30"/>
          <w:rtl/>
        </w:rPr>
        <w:t xml:space="preserve"> الكتب العِلْميّة -</w:t>
      </w:r>
      <w:r>
        <w:rPr>
          <w:rFonts w:ascii="Simplified Arabic" w:hAnsi="Simplified Arabic" w:cs="Simplified Arabic"/>
          <w:sz w:val="30"/>
          <w:szCs w:val="30"/>
          <w:rtl/>
        </w:rPr>
        <w:t xml:space="preserve"> بيروت 1409 هـ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منهاج الوصول إلى عِلْم</w:t>
      </w:r>
      <w:r w:rsidR="00504FB5">
        <w:rPr>
          <w:rFonts w:ascii="Simplified Arabic" w:hAnsi="Simplified Arabic" w:cs="Simplified Arabic"/>
          <w:sz w:val="30"/>
          <w:szCs w:val="30"/>
          <w:rtl/>
        </w:rPr>
        <w:t xml:space="preserve"> الأصول لِلبيضاوي .. مكتبة صبيح</w:t>
      </w:r>
      <w:r>
        <w:rPr>
          <w:rFonts w:ascii="Simplified Arabic" w:hAnsi="Simplified Arabic" w:cs="Simplified Arabic"/>
          <w:sz w:val="30"/>
          <w:szCs w:val="30"/>
          <w:rtl/>
        </w:rPr>
        <w:t>- القاهرة</w:t>
      </w:r>
      <w:r w:rsidR="00504FB5">
        <w:rPr>
          <w:rFonts w:ascii="Simplified Arabic" w:hAnsi="Simplified Arabic" w:cs="Simplified Arabic" w:hint="cs"/>
          <w:sz w:val="20"/>
          <w:szCs w:val="20"/>
          <w:rtl/>
        </w:rPr>
        <w:t>.</w:t>
      </w:r>
      <w:r>
        <w:rPr>
          <w:rFonts w:ascii="Simplified Arabic" w:hAnsi="Simplified Arabic" w:cs="Simplified Arabic"/>
          <w:sz w:val="20"/>
          <w:szCs w:val="20"/>
          <w:rtl/>
        </w:rPr>
        <w:t xml:space="preserve">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ميزان العقول لِلسمرقندي .. دار التراث - القاهرة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نهاية السول في شَرْح منهاج الوصول لِلإسنوي .. دار الكتب العلمية </w:t>
      </w:r>
      <w:r>
        <w:t>–</w:t>
      </w:r>
      <w:r>
        <w:rPr>
          <w:rFonts w:ascii="Simplified Arabic" w:hAnsi="Simplified Arabic" w:cs="Simplified Arabic"/>
          <w:sz w:val="30"/>
          <w:szCs w:val="30"/>
          <w:rtl/>
        </w:rPr>
        <w:t xml:space="preserve"> </w:t>
      </w:r>
      <w:r>
        <w:rPr>
          <w:rFonts w:ascii="Simplified Arabic" w:hAnsi="Simplified Arabic" w:cs="Simplified Arabic"/>
          <w:sz w:val="30"/>
          <w:szCs w:val="30"/>
          <w:rtl/>
        </w:rPr>
        <w:br/>
        <w:t xml:space="preserve">  بيروت 1405 هـ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الواضح في أصول الفقه لابن عقيل .. مؤسسة الرسالة - بيروت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الوجيز في أصول الفقه د./ عبد الكريم زيدان .. مؤسسة الرسالة </w:t>
      </w:r>
      <w:r>
        <w:t>–</w:t>
      </w:r>
      <w:r>
        <w:rPr>
          <w:rFonts w:ascii="Simplified Arabic" w:hAnsi="Simplified Arabic" w:cs="Simplified Arabic"/>
          <w:sz w:val="30"/>
          <w:szCs w:val="30"/>
          <w:rtl/>
        </w:rPr>
        <w:t xml:space="preserve"> </w:t>
      </w:r>
      <w:r>
        <w:rPr>
          <w:rFonts w:ascii="Simplified Arabic" w:hAnsi="Simplified Arabic" w:cs="Simplified Arabic"/>
          <w:sz w:val="30"/>
          <w:szCs w:val="30"/>
          <w:rtl/>
        </w:rPr>
        <w:br/>
        <w:t xml:space="preserve">  بيروت .</w:t>
      </w:r>
    </w:p>
    <w:p w:rsidR="005A3E8B" w:rsidRPr="0031066D" w:rsidRDefault="005A3E8B" w:rsidP="0031066D">
      <w:pPr>
        <w:spacing w:after="0" w:line="240" w:lineRule="auto"/>
        <w:contextualSpacing/>
        <w:jc w:val="center"/>
        <w:rPr>
          <w:rFonts w:ascii="Simplified Arabic" w:hAnsi="Simplified Arabic" w:cs="PT Bold Heading"/>
          <w:sz w:val="32"/>
          <w:szCs w:val="32"/>
          <w:rtl/>
        </w:rPr>
      </w:pPr>
      <w:r w:rsidRPr="0031066D">
        <w:rPr>
          <w:rFonts w:ascii="Simplified Arabic" w:hAnsi="Simplified Arabic" w:cs="PT Bold Heading"/>
          <w:sz w:val="32"/>
          <w:szCs w:val="32"/>
          <w:rtl/>
        </w:rPr>
        <w:t>رابعاً : الفقه وقواعده</w:t>
      </w:r>
    </w:p>
    <w:p w:rsidR="00D21988" w:rsidRDefault="00D21988"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w:t>
      </w:r>
      <w:r>
        <w:rPr>
          <w:rFonts w:ascii="Simplified Arabic" w:hAnsi="Simplified Arabic" w:cs="Simplified Arabic" w:hint="cs"/>
          <w:sz w:val="30"/>
          <w:szCs w:val="30"/>
          <w:rtl/>
        </w:rPr>
        <w:t xml:space="preserve"> الاختيار للموصلي .. الحلبي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بدائع الصنائع لِعلاء الدين الكاساني .. دار الكتاب العربي 1982 م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بداية المجتهد ونهاية المقتصد لابن رشد .. دار المعرفة </w:t>
      </w:r>
      <w:r>
        <w:t>–</w:t>
      </w:r>
      <w:r>
        <w:rPr>
          <w:rFonts w:ascii="Simplified Arabic" w:hAnsi="Simplified Arabic" w:cs="Simplified Arabic"/>
          <w:sz w:val="30"/>
          <w:szCs w:val="30"/>
          <w:rtl/>
        </w:rPr>
        <w:t xml:space="preserve"> بيروت </w:t>
      </w:r>
      <w:r>
        <w:rPr>
          <w:rFonts w:ascii="Simplified Arabic" w:hAnsi="Simplified Arabic" w:cs="Simplified Arabic"/>
          <w:sz w:val="30"/>
          <w:szCs w:val="30"/>
          <w:rtl/>
        </w:rPr>
        <w:br/>
        <w:t xml:space="preserve">  1401 هـ .</w:t>
      </w:r>
    </w:p>
    <w:p w:rsidR="00145EEB" w:rsidRDefault="00145EE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الجواهر المضيئة في طبقات الحنفيّة لِعبد القادر بن مُحَمَّد القرشي </w:t>
      </w:r>
      <w:r>
        <w:rPr>
          <w:rFonts w:ascii="Simplified Arabic" w:hAnsi="Simplified Arabic" w:cs="Simplified Arabic"/>
          <w:sz w:val="30"/>
          <w:szCs w:val="30"/>
          <w:rtl/>
        </w:rPr>
        <w:br/>
        <w:t xml:space="preserve">  الحنفي .. دار هجر - القاهرة .</w:t>
      </w:r>
    </w:p>
    <w:p w:rsidR="00D211D4" w:rsidRDefault="00D211D4"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w:t>
      </w:r>
      <w:r>
        <w:rPr>
          <w:rFonts w:ascii="Simplified Arabic" w:hAnsi="Simplified Arabic" w:cs="Simplified Arabic" w:hint="cs"/>
          <w:sz w:val="30"/>
          <w:szCs w:val="30"/>
          <w:rtl/>
        </w:rPr>
        <w:t xml:space="preserve"> الحاوي الكبير للماوردي .. دار الكتب العلمية .</w:t>
      </w:r>
    </w:p>
    <w:p w:rsidR="004A71C2" w:rsidRDefault="004A71C2"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w:t>
      </w:r>
      <w:r>
        <w:rPr>
          <w:rFonts w:ascii="Simplified Arabic" w:hAnsi="Simplified Arabic" w:cs="Simplified Arabic" w:hint="cs"/>
          <w:sz w:val="30"/>
          <w:szCs w:val="30"/>
          <w:rtl/>
        </w:rPr>
        <w:t xml:space="preserve"> شرح الزركشي على مختصر الخرقي .. العبيكان </w:t>
      </w:r>
      <w:r>
        <w:rPr>
          <w:rFonts w:ascii="Simplified Arabic" w:hAnsi="Simplified Arabic" w:cs="Simplified Arabic"/>
          <w:sz w:val="30"/>
          <w:szCs w:val="30"/>
          <w:rtl/>
        </w:rPr>
        <w:t>–</w:t>
      </w:r>
      <w:r>
        <w:rPr>
          <w:rFonts w:ascii="Simplified Arabic" w:hAnsi="Simplified Arabic" w:cs="Simplified Arabic" w:hint="cs"/>
          <w:sz w:val="30"/>
          <w:szCs w:val="30"/>
          <w:rtl/>
        </w:rPr>
        <w:t xml:space="preserve"> الرياض .</w:t>
      </w:r>
    </w:p>
    <w:p w:rsidR="00145EEB" w:rsidRDefault="00145EE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w:t>
      </w:r>
      <w:r>
        <w:rPr>
          <w:rFonts w:ascii="Simplified Arabic" w:hAnsi="Simplified Arabic" w:cs="Simplified Arabic" w:hint="cs"/>
          <w:sz w:val="30"/>
          <w:szCs w:val="30"/>
          <w:rtl/>
        </w:rPr>
        <w:t xml:space="preserve"> </w:t>
      </w:r>
      <w:r>
        <w:rPr>
          <w:rFonts w:ascii="Simplified Arabic" w:hAnsi="Simplified Arabic" w:cs="Simplified Arabic"/>
          <w:sz w:val="30"/>
          <w:szCs w:val="30"/>
          <w:rtl/>
        </w:rPr>
        <w:t xml:space="preserve">شجرة النور الزكية في طبقات المالكية لِلشيخ مُحَمَّد حسنين مخلوف .. </w:t>
      </w:r>
      <w:r>
        <w:rPr>
          <w:rFonts w:ascii="Simplified Arabic" w:hAnsi="Simplified Arabic" w:cs="Simplified Arabic"/>
          <w:sz w:val="30"/>
          <w:szCs w:val="30"/>
          <w:rtl/>
        </w:rPr>
        <w:br/>
        <w:t xml:space="preserve">  دار الفكر </w:t>
      </w:r>
      <w:r>
        <w:t>–</w:t>
      </w:r>
      <w:r>
        <w:rPr>
          <w:rFonts w:ascii="Simplified Arabic" w:hAnsi="Simplified Arabic" w:cs="Simplified Arabic"/>
          <w:sz w:val="30"/>
          <w:szCs w:val="30"/>
          <w:rtl/>
        </w:rPr>
        <w:t xml:space="preserve"> بيروت .</w:t>
      </w:r>
      <w:r>
        <w:rPr>
          <w:rFonts w:ascii="Simplified Arabic" w:hAnsi="Simplified Arabic" w:cs="Simplified Arabic" w:hint="cs"/>
          <w:sz w:val="30"/>
          <w:szCs w:val="30"/>
          <w:rtl/>
        </w:rPr>
        <w:t xml:space="preserve"> </w:t>
      </w:r>
    </w:p>
    <w:p w:rsidR="00145EEB" w:rsidRDefault="00145EE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طبقات الشّافعيّة الكبرى لابن السبكي .. دار إحياء الكتب العربية - </w:t>
      </w:r>
      <w:r>
        <w:rPr>
          <w:rFonts w:ascii="Simplified Arabic" w:hAnsi="Simplified Arabic" w:cs="Simplified Arabic"/>
          <w:sz w:val="30"/>
          <w:szCs w:val="30"/>
          <w:rtl/>
        </w:rPr>
        <w:br/>
        <w:t xml:space="preserve">  القاهرة .</w:t>
      </w:r>
    </w:p>
    <w:p w:rsidR="00D211D4" w:rsidRDefault="00D211D4"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w:t>
      </w:r>
      <w:r>
        <w:rPr>
          <w:rFonts w:ascii="Simplified Arabic" w:hAnsi="Simplified Arabic" w:cs="Simplified Arabic" w:hint="cs"/>
          <w:sz w:val="30"/>
          <w:szCs w:val="30"/>
          <w:rtl/>
        </w:rPr>
        <w:t xml:space="preserve"> الفروع لابن مفلح .. </w:t>
      </w:r>
      <w:r w:rsidR="0034613F">
        <w:rPr>
          <w:rFonts w:ascii="Simplified Arabic" w:hAnsi="Simplified Arabic" w:cs="Simplified Arabic" w:hint="cs"/>
          <w:sz w:val="30"/>
          <w:szCs w:val="30"/>
          <w:rtl/>
        </w:rPr>
        <w:t>مؤسسة الرسالة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المُحَلَّى </w:t>
      </w:r>
      <w:r w:rsidR="00856B73">
        <w:rPr>
          <w:rFonts w:ascii="Simplified Arabic" w:hAnsi="Simplified Arabic" w:cs="Simplified Arabic"/>
          <w:sz w:val="30"/>
          <w:szCs w:val="30"/>
          <w:rtl/>
        </w:rPr>
        <w:t xml:space="preserve">لابن حَزْم .. </w:t>
      </w:r>
      <w:r w:rsidR="00856B73">
        <w:rPr>
          <w:rFonts w:ascii="Simplified Arabic" w:hAnsi="Simplified Arabic" w:cs="Simplified Arabic" w:hint="cs"/>
          <w:sz w:val="30"/>
          <w:szCs w:val="30"/>
          <w:rtl/>
        </w:rPr>
        <w:t xml:space="preserve">المكتب التجاري </w:t>
      </w:r>
      <w:r w:rsidR="00856B73">
        <w:rPr>
          <w:rFonts w:ascii="Simplified Arabic" w:hAnsi="Simplified Arabic" w:cs="Simplified Arabic"/>
          <w:sz w:val="30"/>
          <w:szCs w:val="30"/>
          <w:rtl/>
        </w:rPr>
        <w:t>–</w:t>
      </w:r>
      <w:r w:rsidR="00856B73">
        <w:rPr>
          <w:rFonts w:ascii="Simplified Arabic" w:hAnsi="Simplified Arabic" w:cs="Simplified Arabic" w:hint="cs"/>
          <w:sz w:val="30"/>
          <w:szCs w:val="30"/>
          <w:rtl/>
        </w:rPr>
        <w:t xml:space="preserve"> بيروت </w:t>
      </w:r>
      <w:r>
        <w:rPr>
          <w:rFonts w:ascii="Simplified Arabic" w:hAnsi="Simplified Arabic" w:cs="Simplified Arabic"/>
          <w:sz w:val="30"/>
          <w:szCs w:val="30"/>
          <w:rtl/>
        </w:rPr>
        <w:t xml:space="preserve">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المُغْنِي لابن قدامة المقدسي .. </w:t>
      </w:r>
      <w:r w:rsidR="00856B73">
        <w:rPr>
          <w:rFonts w:ascii="Simplified Arabic" w:hAnsi="Simplified Arabic" w:cs="Simplified Arabic" w:hint="cs"/>
          <w:sz w:val="30"/>
          <w:szCs w:val="30"/>
          <w:rtl/>
        </w:rPr>
        <w:t xml:space="preserve">الرياض الحديثة </w:t>
      </w:r>
      <w:r>
        <w:rPr>
          <w:rFonts w:ascii="Simplified Arabic" w:hAnsi="Simplified Arabic" w:cs="Simplified Arabic"/>
          <w:sz w:val="30"/>
          <w:szCs w:val="30"/>
          <w:rtl/>
        </w:rPr>
        <w:t>.</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مُغْنِي المحتاج إلى معرفة معاني ألفاظ المنهاج لِلخطيب الش</w:t>
      </w:r>
      <w:r w:rsidR="00096BF9">
        <w:rPr>
          <w:rFonts w:ascii="Simplified Arabic" w:hAnsi="Simplified Arabic" w:cs="Simplified Arabic"/>
          <w:sz w:val="30"/>
          <w:szCs w:val="30"/>
          <w:rtl/>
        </w:rPr>
        <w:t xml:space="preserve">ربيني .. </w:t>
      </w:r>
      <w:r w:rsidR="00096BF9">
        <w:rPr>
          <w:rFonts w:ascii="Simplified Arabic" w:hAnsi="Simplified Arabic" w:cs="Simplified Arabic"/>
          <w:sz w:val="30"/>
          <w:szCs w:val="30"/>
          <w:rtl/>
        </w:rPr>
        <w:br/>
        <w:t xml:space="preserve">  </w:t>
      </w:r>
      <w:r w:rsidR="00096BF9">
        <w:rPr>
          <w:rFonts w:ascii="Simplified Arabic" w:hAnsi="Simplified Arabic" w:cs="Simplified Arabic" w:hint="cs"/>
          <w:sz w:val="30"/>
          <w:szCs w:val="30"/>
          <w:rtl/>
        </w:rPr>
        <w:t xml:space="preserve">الحلبي </w:t>
      </w:r>
      <w:r>
        <w:rPr>
          <w:rFonts w:ascii="Simplified Arabic" w:hAnsi="Simplified Arabic" w:cs="Simplified Arabic"/>
          <w:sz w:val="30"/>
          <w:szCs w:val="30"/>
          <w:rtl/>
        </w:rPr>
        <w:t>.</w:t>
      </w:r>
    </w:p>
    <w:p w:rsidR="005A3E8B" w:rsidRPr="0031066D" w:rsidRDefault="005A3E8B" w:rsidP="0031066D">
      <w:pPr>
        <w:spacing w:after="0" w:line="240" w:lineRule="auto"/>
        <w:contextualSpacing/>
        <w:jc w:val="center"/>
        <w:rPr>
          <w:rFonts w:ascii="Simplified Arabic" w:hAnsi="Simplified Arabic" w:cs="PT Bold Heading"/>
          <w:sz w:val="32"/>
          <w:szCs w:val="32"/>
          <w:rtl/>
        </w:rPr>
      </w:pPr>
      <w:r w:rsidRPr="0031066D">
        <w:rPr>
          <w:rFonts w:ascii="Simplified Arabic" w:hAnsi="Simplified Arabic" w:cs="PT Bold Heading"/>
          <w:sz w:val="32"/>
          <w:szCs w:val="32"/>
          <w:rtl/>
        </w:rPr>
        <w:t>خامساً : اللغة والمعاجم ونَحْوها</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إيضاح المُبْهَم لِلدمنهوري .. مكتبة الحلبي - القاهرة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التعريفات لِلجرجاني .. دار الكتاب المصري - القاهرة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الصحاح لِلجوهري .. دار العِلْم لِلملايين - بيروت .</w:t>
      </w:r>
    </w:p>
    <w:p w:rsidR="005A3E8B" w:rsidRDefault="005A3E8B" w:rsidP="0031066D">
      <w:pPr>
        <w:spacing w:after="0" w:line="240" w:lineRule="auto"/>
        <w:contextualSpacing/>
        <w:jc w:val="both"/>
        <w:rPr>
          <w:rFonts w:ascii="Simplified Arabic" w:hAnsi="Simplified Arabic" w:cs="Simplified Arabic"/>
          <w:sz w:val="30"/>
          <w:szCs w:val="30"/>
          <w:rtl/>
          <w:lang w:bidi="ar-EG"/>
        </w:rPr>
      </w:pPr>
      <w:r>
        <w:rPr>
          <w:rFonts w:ascii="Simplified Arabic" w:hAnsi="Simplified Arabic" w:cs="Simplified Arabic"/>
          <w:sz w:val="30"/>
          <w:szCs w:val="30"/>
          <w:rtl/>
        </w:rPr>
        <w:t>* القاموس المحيط .. مؤسسة الرسالة - بيروت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الكُلِّيّات لأبي البقاء الكفوي .. مؤسسة الرسالة </w:t>
      </w:r>
      <w:r>
        <w:t>–</w:t>
      </w:r>
      <w:r>
        <w:rPr>
          <w:rFonts w:ascii="Simplified Arabic" w:hAnsi="Simplified Arabic" w:cs="Simplified Arabic"/>
          <w:sz w:val="30"/>
          <w:szCs w:val="30"/>
          <w:rtl/>
        </w:rPr>
        <w:t xml:space="preserve"> بيروت 1412 هـ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لسان العرب لابن منظور .. دار إحياء التراث </w:t>
      </w:r>
      <w:r>
        <w:t>–</w:t>
      </w:r>
      <w:r>
        <w:rPr>
          <w:rFonts w:ascii="Simplified Arabic" w:hAnsi="Simplified Arabic" w:cs="Simplified Arabic"/>
          <w:sz w:val="30"/>
          <w:szCs w:val="30"/>
          <w:rtl/>
        </w:rPr>
        <w:t xml:space="preserve"> بيروت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مدخل إلى عِلْم المنطق لِلدكتور مهدي فَضْل الله .. دار الطليعة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المصباح المنير لِلفيومي .. المكتبة العلمية </w:t>
      </w:r>
      <w:r>
        <w:t>–</w:t>
      </w:r>
      <w:r>
        <w:rPr>
          <w:rFonts w:ascii="Simplified Arabic" w:hAnsi="Simplified Arabic" w:cs="Simplified Arabic"/>
          <w:sz w:val="30"/>
          <w:szCs w:val="30"/>
          <w:rtl/>
        </w:rPr>
        <w:t xml:space="preserve"> بيروت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المُعْجَم الوسيط .. دار إحياء التراث العربي - بيروت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المنطق الواضح لِمُحَمَّد عَبْد الوهّاب فايد .. مكتبة صبيح - القاهرة .</w:t>
      </w:r>
    </w:p>
    <w:p w:rsidR="005A3E8B" w:rsidRPr="0031066D" w:rsidRDefault="005A3E8B" w:rsidP="0031066D">
      <w:pPr>
        <w:spacing w:after="0" w:line="240" w:lineRule="auto"/>
        <w:contextualSpacing/>
        <w:jc w:val="center"/>
        <w:rPr>
          <w:rFonts w:ascii="Simplified Arabic" w:hAnsi="Simplified Arabic" w:cs="PT Bold Heading"/>
          <w:sz w:val="32"/>
          <w:szCs w:val="32"/>
          <w:rtl/>
        </w:rPr>
      </w:pPr>
      <w:r w:rsidRPr="0031066D">
        <w:rPr>
          <w:rFonts w:ascii="Simplified Arabic" w:hAnsi="Simplified Arabic" w:cs="PT Bold Heading"/>
          <w:sz w:val="32"/>
          <w:szCs w:val="32"/>
          <w:rtl/>
        </w:rPr>
        <w:t>سادساً : التراجم والتاريخ وغَيْرها</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الإصابة في تمييز الصحابة لابن حَجَر العسقلاني .. مكتبة المثنى </w:t>
      </w:r>
      <w:r>
        <w:t>–</w:t>
      </w:r>
      <w:r>
        <w:rPr>
          <w:rFonts w:ascii="Simplified Arabic" w:hAnsi="Simplified Arabic" w:cs="Simplified Arabic"/>
          <w:sz w:val="30"/>
          <w:szCs w:val="30"/>
          <w:rtl/>
        </w:rPr>
        <w:t xml:space="preserve"> </w:t>
      </w:r>
      <w:r>
        <w:rPr>
          <w:rFonts w:ascii="Simplified Arabic" w:hAnsi="Simplified Arabic" w:cs="Simplified Arabic"/>
          <w:sz w:val="30"/>
          <w:szCs w:val="30"/>
          <w:rtl/>
        </w:rPr>
        <w:br/>
        <w:t xml:space="preserve">  بغداد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الأعلام لِلزركلي .. دار العِلْم لِلملايين </w:t>
      </w:r>
      <w:r>
        <w:t>–</w:t>
      </w:r>
      <w:r>
        <w:rPr>
          <w:rFonts w:ascii="Simplified Arabic" w:hAnsi="Simplified Arabic" w:cs="Simplified Arabic"/>
          <w:sz w:val="30"/>
          <w:szCs w:val="30"/>
          <w:rtl/>
        </w:rPr>
        <w:t xml:space="preserve"> بيروت 1384 هـ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البداية والنهاية لابن كثير .. مكتبة المعارف </w:t>
      </w:r>
      <w:r>
        <w:t>–</w:t>
      </w:r>
      <w:r>
        <w:rPr>
          <w:rFonts w:ascii="Simplified Arabic" w:hAnsi="Simplified Arabic" w:cs="Simplified Arabic"/>
          <w:sz w:val="30"/>
          <w:szCs w:val="30"/>
          <w:rtl/>
        </w:rPr>
        <w:t xml:space="preserve"> بيروت 1985 م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سِيَر أعلام النبلاء لِلذهبي .. مؤسسة الرسالة </w:t>
      </w:r>
      <w:r>
        <w:t>–</w:t>
      </w:r>
      <w:r>
        <w:rPr>
          <w:rFonts w:ascii="Simplified Arabic" w:hAnsi="Simplified Arabic" w:cs="Simplified Arabic"/>
          <w:sz w:val="30"/>
          <w:szCs w:val="30"/>
          <w:rtl/>
        </w:rPr>
        <w:t xml:space="preserve"> بيروت 1413 هـ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شذرات الذهب في أخبار مَن ذهب لابن العماد ا</w:t>
      </w:r>
      <w:r w:rsidR="00CE272E">
        <w:rPr>
          <w:rFonts w:ascii="Simplified Arabic" w:hAnsi="Simplified Arabic" w:cs="Simplified Arabic"/>
          <w:sz w:val="30"/>
          <w:szCs w:val="30"/>
          <w:rtl/>
        </w:rPr>
        <w:t>لحنبلي .. دار المسيرة</w:t>
      </w:r>
      <w:r w:rsidR="00CE272E">
        <w:rPr>
          <w:rFonts w:ascii="Simplified Arabic" w:hAnsi="Simplified Arabic" w:cs="Simplified Arabic"/>
          <w:sz w:val="30"/>
          <w:szCs w:val="30"/>
          <w:rtl/>
        </w:rPr>
        <w:br/>
        <w:t xml:space="preserve">  بيروت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معجم المؤلِّفين لِعُمَر رضا كحالة .. دار إحياء التراث العربي - </w:t>
      </w:r>
      <w:r>
        <w:rPr>
          <w:rFonts w:ascii="Simplified Arabic" w:hAnsi="Simplified Arabic" w:cs="Simplified Arabic"/>
          <w:sz w:val="30"/>
          <w:szCs w:val="30"/>
          <w:rtl/>
        </w:rPr>
        <w:br/>
        <w:t xml:space="preserve">  بيروت .</w:t>
      </w:r>
    </w:p>
    <w:p w:rsidR="005A3E8B" w:rsidRDefault="005A3E8B" w:rsidP="0031066D">
      <w:pPr>
        <w:spacing w:after="0" w:line="240" w:lineRule="auto"/>
        <w:contextualSpacing/>
        <w:jc w:val="both"/>
        <w:rPr>
          <w:rFonts w:ascii="Simplified Arabic" w:hAnsi="Simplified Arabic" w:cs="Simplified Arabic"/>
          <w:sz w:val="30"/>
          <w:szCs w:val="30"/>
          <w:rtl/>
        </w:rPr>
      </w:pPr>
      <w:r>
        <w:rPr>
          <w:rFonts w:ascii="Simplified Arabic" w:hAnsi="Simplified Arabic" w:cs="Simplified Arabic"/>
          <w:sz w:val="30"/>
          <w:szCs w:val="30"/>
          <w:rtl/>
        </w:rPr>
        <w:t xml:space="preserve">* النجوم الزاهرة في ملوك مِصْر والقاهرة لابن تغربردي .. دار المعرفة </w:t>
      </w:r>
      <w:r>
        <w:rPr>
          <w:rFonts w:ascii="Simplified Arabic" w:hAnsi="Simplified Arabic" w:cs="Simplified Arabic"/>
          <w:sz w:val="30"/>
          <w:szCs w:val="30"/>
          <w:rtl/>
        </w:rPr>
        <w:br/>
        <w:t xml:space="preserve">  بيروت .</w:t>
      </w:r>
    </w:p>
    <w:p w:rsidR="005A3E8B" w:rsidRDefault="005A3E8B" w:rsidP="0031066D">
      <w:pPr>
        <w:pStyle w:val="a6"/>
        <w:bidi/>
        <w:contextualSpacing/>
        <w:rPr>
          <w:rFonts w:ascii="Simplified Arabic" w:hAnsi="Simplified Arabic" w:cs="Simplified Arabic"/>
          <w:sz w:val="30"/>
          <w:szCs w:val="30"/>
          <w:rtl/>
          <w:lang w:bidi="ar-SA"/>
        </w:rPr>
      </w:pPr>
      <w:r>
        <w:rPr>
          <w:rFonts w:ascii="Simplified Arabic" w:hAnsi="Simplified Arabic" w:cs="Simplified Arabic"/>
          <w:sz w:val="30"/>
          <w:szCs w:val="30"/>
          <w:rtl/>
          <w:lang w:bidi="ar-SA"/>
        </w:rPr>
        <w:t xml:space="preserve">* وفيات الأعيان وأنباء أبناء الزمان لابن خلكان .. دار صادر </w:t>
      </w:r>
      <w:r>
        <w:t>–</w:t>
      </w:r>
      <w:r>
        <w:rPr>
          <w:rFonts w:ascii="Simplified Arabic" w:hAnsi="Simplified Arabic" w:cs="Simplified Arabic"/>
          <w:sz w:val="30"/>
          <w:szCs w:val="30"/>
          <w:rtl/>
          <w:lang w:bidi="ar-SA"/>
        </w:rPr>
        <w:t xml:space="preserve"> </w:t>
      </w:r>
      <w:r>
        <w:rPr>
          <w:rFonts w:ascii="Simplified Arabic" w:hAnsi="Simplified Arabic" w:cs="Simplified Arabic"/>
          <w:sz w:val="30"/>
          <w:szCs w:val="30"/>
          <w:rtl/>
          <w:lang w:bidi="ar-SA"/>
        </w:rPr>
        <w:br/>
        <w:t xml:space="preserve">  بيروت .</w:t>
      </w:r>
    </w:p>
    <w:p w:rsidR="005A3E8B" w:rsidRDefault="005A3E8B" w:rsidP="00EB012C">
      <w:pPr>
        <w:spacing w:after="0" w:line="240" w:lineRule="auto"/>
        <w:contextualSpacing/>
        <w:jc w:val="both"/>
        <w:rPr>
          <w:rFonts w:ascii="Simplified Arabic" w:hAnsi="Simplified Arabic" w:cs="Simplified Arabic"/>
          <w:sz w:val="30"/>
          <w:szCs w:val="30"/>
          <w:rtl/>
        </w:rPr>
      </w:pPr>
    </w:p>
    <w:p w:rsidR="00255E28" w:rsidRDefault="00255E28" w:rsidP="00EB012C">
      <w:pPr>
        <w:spacing w:after="0" w:line="240" w:lineRule="auto"/>
        <w:contextualSpacing/>
        <w:jc w:val="both"/>
        <w:rPr>
          <w:rFonts w:ascii="Simplified Arabic" w:hAnsi="Simplified Arabic" w:cs="Simplified Arabic"/>
          <w:sz w:val="30"/>
          <w:szCs w:val="30"/>
          <w:rtl/>
        </w:rPr>
      </w:pPr>
    </w:p>
    <w:p w:rsidR="003061DE" w:rsidRDefault="003061DE" w:rsidP="00EB012C">
      <w:pPr>
        <w:spacing w:after="0" w:line="240" w:lineRule="auto"/>
        <w:contextualSpacing/>
        <w:jc w:val="both"/>
        <w:rPr>
          <w:rFonts w:ascii="Simplified Arabic" w:hAnsi="Simplified Arabic" w:cs="Simplified Arabic"/>
          <w:sz w:val="30"/>
          <w:szCs w:val="30"/>
          <w:rtl/>
        </w:rPr>
      </w:pPr>
    </w:p>
    <w:p w:rsidR="003061DE" w:rsidRDefault="003061DE" w:rsidP="00EB012C">
      <w:pPr>
        <w:spacing w:after="0" w:line="240" w:lineRule="auto"/>
        <w:contextualSpacing/>
        <w:jc w:val="both"/>
        <w:rPr>
          <w:rFonts w:ascii="Simplified Arabic" w:hAnsi="Simplified Arabic" w:cs="Simplified Arabic"/>
          <w:sz w:val="30"/>
          <w:szCs w:val="30"/>
          <w:rtl/>
        </w:rPr>
      </w:pPr>
    </w:p>
    <w:p w:rsidR="003061DE" w:rsidRPr="003061DE" w:rsidRDefault="003061DE" w:rsidP="00EB012C">
      <w:pPr>
        <w:spacing w:after="0" w:line="240" w:lineRule="auto"/>
        <w:contextualSpacing/>
        <w:jc w:val="both"/>
        <w:rPr>
          <w:rFonts w:cs="Simplified Arabic"/>
          <w:sz w:val="30"/>
          <w:szCs w:val="30"/>
        </w:rPr>
      </w:pPr>
    </w:p>
    <w:sectPr w:rsidR="003061DE" w:rsidRPr="003061DE" w:rsidSect="00035227">
      <w:footnotePr>
        <w:numRestart w:val="eachPage"/>
      </w:footnotePr>
      <w:pgSz w:w="11906" w:h="16838" w:code="9"/>
      <w:pgMar w:top="1418" w:right="2438" w:bottom="4196" w:left="2438" w:header="720" w:footer="720" w:gutter="0"/>
      <w:pgNumType w:start="1"/>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6F30" w:rsidRDefault="00D86F30" w:rsidP="00A34647">
      <w:pPr>
        <w:spacing w:after="0" w:line="240" w:lineRule="auto"/>
      </w:pPr>
      <w:r>
        <w:separator/>
      </w:r>
    </w:p>
  </w:endnote>
  <w:endnote w:type="continuationSeparator" w:id="1">
    <w:p w:rsidR="00D86F30" w:rsidRDefault="00D86F30" w:rsidP="00A346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DecoType Naskh Variants">
    <w:panose1 w:val="02010400000000000000"/>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00000000" w:usb2="00000000" w:usb3="00000000" w:csb0="00000040" w:csb1="00000000"/>
  </w:font>
  <w:font w:name="Mudir MT">
    <w:panose1 w:val="00000000000000000000"/>
    <w:charset w:val="B2"/>
    <w:family w:val="auto"/>
    <w:pitch w:val="variable"/>
    <w:sig w:usb0="00002001" w:usb1="00000000" w:usb2="00000000" w:usb3="00000000" w:csb0="00000040" w:csb1="00000000"/>
  </w:font>
  <w:font w:name="DecoType Naskh">
    <w:panose1 w:val="020104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Akhbar MT">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6F30" w:rsidRDefault="00D86F30" w:rsidP="00A34647">
      <w:pPr>
        <w:spacing w:after="0" w:line="240" w:lineRule="auto"/>
      </w:pPr>
      <w:r>
        <w:separator/>
      </w:r>
    </w:p>
  </w:footnote>
  <w:footnote w:type="continuationSeparator" w:id="1">
    <w:p w:rsidR="00D86F30" w:rsidRDefault="00D86F30" w:rsidP="00A34647">
      <w:pPr>
        <w:spacing w:after="0" w:line="240" w:lineRule="auto"/>
      </w:pPr>
      <w:r>
        <w:continuationSeparator/>
      </w:r>
    </w:p>
  </w:footnote>
  <w:footnote w:id="2">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يراجع : بذل النظر 13 وقواطع الأدلة 1/34 والمحصول 1/55 والبحر المحيط 2/ 5 وعلم أصول الفقه لخلاف /147 .</w:t>
      </w:r>
    </w:p>
  </w:footnote>
  <w:footnote w:id="3">
    <w:p w:rsidR="00A43124" w:rsidRPr="00A35443" w:rsidRDefault="00A43124" w:rsidP="001C4701">
      <w:pPr>
        <w:pStyle w:val="a3"/>
        <w:jc w:val="both"/>
        <w:rPr>
          <w:rFonts w:cs="Traditional Arabic"/>
          <w:sz w:val="22"/>
          <w:szCs w:val="22"/>
          <w:rtl/>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rPr>
        <w:t xml:space="preserve">- </w:t>
      </w:r>
      <w:r w:rsidRPr="00A35443">
        <w:rPr>
          <w:rFonts w:ascii="Simplified Arabic" w:hAnsi="Simplified Arabic" w:cs="Traditional Arabic"/>
          <w:sz w:val="22"/>
          <w:szCs w:val="22"/>
          <w:rtl/>
        </w:rPr>
        <w:t>يُرَاجَع : لسان العرب 13/264  والمصباح المنير 1/199  والكُلِّيّات /439  والعدّة 1/132 ، 133  والمعجم الوسيط 1/294</w:t>
      </w:r>
    </w:p>
  </w:footnote>
  <w:footnote w:id="4">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 الإبهاج 1/204  وشَرْح المنهاج 1/178  وحقائق الوصول 1/409  والتحرير مع التيسير 1/79  والتقرير والتحبير 1/99</w:t>
      </w:r>
    </w:p>
  </w:footnote>
  <w:footnote w:id="5">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 مدخل إلى عِلْم المنطق /41 ، 42  والمنطق الواضح /11</w:t>
      </w:r>
    </w:p>
  </w:footnote>
  <w:footnote w:id="6">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 الإحكام لِلآمدي 1/36  ومناهج العقول 1/239 ، 240  وحاشية الجرجاني على المختصر 1/121  وتيسير التحرير 1/79 ، 80  وإيضاح المُبْهَم /6  ومدخل إلى عِلْم المنطق /43 45  والمنطق الواضح /17</w:t>
      </w:r>
    </w:p>
  </w:footnote>
  <w:footnote w:id="7">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سورة النساء مِنَ الآية 11</w:t>
      </w:r>
    </w:p>
  </w:footnote>
  <w:footnote w:id="8">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تيسير التحرير 1/83 - 86</w:t>
      </w:r>
    </w:p>
  </w:footnote>
  <w:footnote w:id="9">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 شَرْح المنهاج 1/179  والإبهاج 1/204 ، 205  ونهاية السول 1/240  والتحرير مع التيسير 1/80  والتعريفات /116</w:t>
      </w:r>
    </w:p>
  </w:footnote>
  <w:footnote w:id="10">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شَرْح طلعة الشمس 1/254</w:t>
      </w:r>
    </w:p>
  </w:footnote>
  <w:footnote w:id="11">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إيضاح المُبْهَم /6</w:t>
      </w:r>
    </w:p>
  </w:footnote>
  <w:footnote w:id="12">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 المستصفى /25  والمحصول 1/76  والإحكام لِلآمدي 1/3 ، 37  وروضة الناظر 2/94 ، 95  وشَرْح تنقيح الفصول /23 ، 24  وشَرْح المنهاج 1/179  والإبهاج 1/204     وتيسير التحرير 1/80 ، 81  وشَرْح طلعة الشمس 1/254  وحقائق الوصول 1/411  ونهاية السول 1/179  وإيضاح المُبْهَم /6 ، 7  ومدخل إلى عِلْم المنطق /43 – 45</w:t>
      </w:r>
    </w:p>
  </w:footnote>
  <w:footnote w:id="13">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7B2B45">
        <w:rPr>
          <w:rFonts w:ascii="Simplified Arabic" w:hAnsi="Simplified Arabic" w:cs="Traditional Arabic"/>
          <w:b/>
          <w:bCs/>
          <w:sz w:val="22"/>
          <w:szCs w:val="22"/>
          <w:rtl/>
        </w:rPr>
        <w:t>فَخْر الدِّين الرّازي :</w:t>
      </w:r>
      <w:r w:rsidRPr="00A35443">
        <w:rPr>
          <w:rFonts w:ascii="Simplified Arabic" w:hAnsi="Simplified Arabic" w:cs="Traditional Arabic"/>
          <w:sz w:val="22"/>
          <w:szCs w:val="22"/>
          <w:rtl/>
        </w:rPr>
        <w:t xml:space="preserve"> هو أبو عبد الله مُحَمَّد بن عُمَر بن الحسين بن الحَسَن بن علِيّ التيمي البكري الطبرستاني الرازي الشافعي رحمه الله تعالى ، وُلِد بالرّيّ سَنَة 544 هـ </w:t>
      </w:r>
      <w:r w:rsidRPr="007B2B45">
        <w:rPr>
          <w:rFonts w:ascii="Simplified Arabic" w:hAnsi="Simplified Arabic" w:cs="Traditional Arabic"/>
          <w:b/>
          <w:bCs/>
          <w:sz w:val="22"/>
          <w:szCs w:val="22"/>
          <w:rtl/>
        </w:rPr>
        <w:t>مِن مصنَّفاته :</w:t>
      </w:r>
      <w:r w:rsidRPr="00A35443">
        <w:rPr>
          <w:rFonts w:ascii="Simplified Arabic" w:hAnsi="Simplified Arabic" w:cs="Traditional Arabic"/>
          <w:sz w:val="22"/>
          <w:szCs w:val="22"/>
          <w:rtl/>
        </w:rPr>
        <w:t xml:space="preserve"> المحصول ، مفاتيح الغيب ( التفسير الكبير ) ، معالم أصول الدِّين . تُوُفِّي رحمه الله تعالى بهراة سَنَة 606 هـ .</w:t>
      </w:r>
      <w:r w:rsidRPr="00A35443">
        <w:rPr>
          <w:rFonts w:ascii="Simplified Arabic" w:hAnsi="Simplified Arabic" w:cs="Traditional Arabic" w:hint="cs"/>
          <w:sz w:val="22"/>
          <w:szCs w:val="22"/>
          <w:rtl/>
        </w:rPr>
        <w:t xml:space="preserve"> </w:t>
      </w:r>
      <w:r w:rsidRPr="00A35443">
        <w:rPr>
          <w:rFonts w:ascii="Simplified Arabic" w:hAnsi="Simplified Arabic" w:cs="Traditional Arabic"/>
          <w:sz w:val="22"/>
          <w:szCs w:val="22"/>
          <w:rtl/>
        </w:rPr>
        <w:t xml:space="preserve">البداية والنهاية 13/55  والفتح المبين 2/50.                             </w:t>
      </w:r>
    </w:p>
  </w:footnote>
  <w:footnote w:id="14">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المحصول 1/76</w:t>
      </w:r>
    </w:p>
  </w:footnote>
  <w:footnote w:id="15">
    <w:p w:rsidR="00A43124" w:rsidRPr="006A4936" w:rsidRDefault="00A43124" w:rsidP="001C4701">
      <w:pPr>
        <w:spacing w:after="0" w:line="240" w:lineRule="auto"/>
        <w:contextualSpacing/>
        <w:jc w:val="both"/>
        <w:rPr>
          <w:rFonts w:ascii="Simplified Arabic" w:hAnsi="Simplified Arabic" w:cs="Traditional Arabic"/>
        </w:rPr>
      </w:pPr>
      <w:r w:rsidRPr="006A4936">
        <w:rPr>
          <w:rStyle w:val="a4"/>
          <w:rFonts w:cs="Traditional Arabic"/>
          <w:vertAlign w:val="baseline"/>
        </w:rPr>
        <w:footnoteRef/>
      </w:r>
      <w:r w:rsidRPr="006A4936">
        <w:rPr>
          <w:rFonts w:cs="Traditional Arabic"/>
          <w:rtl/>
        </w:rPr>
        <w:t xml:space="preserve"> </w:t>
      </w:r>
      <w:r w:rsidRPr="006A4936">
        <w:rPr>
          <w:rFonts w:cs="Traditional Arabic" w:hint="cs"/>
          <w:rtl/>
          <w:lang w:bidi="ar-EG"/>
        </w:rPr>
        <w:t xml:space="preserve">- </w:t>
      </w:r>
      <w:r w:rsidRPr="006A4936">
        <w:rPr>
          <w:rFonts w:ascii="Simplified Arabic" w:hAnsi="Simplified Arabic" w:cs="Traditional Arabic"/>
          <w:b/>
          <w:bCs/>
          <w:rtl/>
        </w:rPr>
        <w:t>ابن قدامة :</w:t>
      </w:r>
      <w:r w:rsidRPr="006A4936">
        <w:rPr>
          <w:rFonts w:ascii="Simplified Arabic" w:hAnsi="Simplified Arabic" w:cs="Traditional Arabic"/>
          <w:rtl/>
        </w:rPr>
        <w:t xml:space="preserve"> هو أبو مُحَمَّد عبد الله بن أَحْمَد بن مُحَمَّد بن قدامة بن مقدام بن نصْر بن عبد الله المقدسي الدمشقي الحنبلي رحمه الله تعالى ، وُلِد بجماعيل سَنَة 541 هـ .. </w:t>
      </w:r>
      <w:r w:rsidRPr="006A4936">
        <w:rPr>
          <w:rFonts w:ascii="Simplified Arabic" w:hAnsi="Simplified Arabic" w:cs="Traditional Arabic"/>
          <w:b/>
          <w:bCs/>
          <w:rtl/>
        </w:rPr>
        <w:t>مِن مصنَّفاته :</w:t>
      </w:r>
      <w:r w:rsidRPr="006A4936">
        <w:rPr>
          <w:rFonts w:ascii="Simplified Arabic" w:hAnsi="Simplified Arabic" w:cs="Traditional Arabic"/>
          <w:rtl/>
        </w:rPr>
        <w:t xml:space="preserve"> المغني في الفقه ، الروضة في أصول الفقه . تُوُفِّي رحمه الله تعالى بدمشق سَنَة 620 هـ .البداية والنهاية 13/134  والفتح المبين 2/54</w:t>
      </w:r>
    </w:p>
  </w:footnote>
  <w:footnote w:id="16">
    <w:p w:rsidR="00A43124" w:rsidRPr="006A4936" w:rsidRDefault="00A43124" w:rsidP="001C4701">
      <w:pPr>
        <w:pStyle w:val="a3"/>
        <w:jc w:val="both"/>
        <w:rPr>
          <w:rFonts w:cs="Traditional Arabic"/>
          <w:sz w:val="22"/>
          <w:szCs w:val="22"/>
          <w:rtl/>
          <w:lang w:bidi="ar-EG"/>
        </w:rPr>
      </w:pPr>
      <w:r w:rsidRPr="006A4936">
        <w:rPr>
          <w:rStyle w:val="a4"/>
          <w:rFonts w:cs="Traditional Arabic"/>
          <w:sz w:val="22"/>
          <w:szCs w:val="22"/>
          <w:vertAlign w:val="baseline"/>
        </w:rPr>
        <w:footnoteRef/>
      </w:r>
      <w:r w:rsidRPr="006A4936">
        <w:rPr>
          <w:rFonts w:cs="Traditional Arabic"/>
          <w:sz w:val="22"/>
          <w:szCs w:val="22"/>
          <w:rtl/>
        </w:rPr>
        <w:t xml:space="preserve"> </w:t>
      </w:r>
      <w:r w:rsidRPr="006A4936">
        <w:rPr>
          <w:rFonts w:cs="Traditional Arabic" w:hint="cs"/>
          <w:sz w:val="22"/>
          <w:szCs w:val="22"/>
          <w:rtl/>
          <w:lang w:bidi="ar-EG"/>
        </w:rPr>
        <w:t xml:space="preserve">- </w:t>
      </w:r>
      <w:r w:rsidRPr="006A4936">
        <w:rPr>
          <w:rFonts w:ascii="Simplified Arabic" w:hAnsi="Simplified Arabic" w:cs="Traditional Arabic"/>
          <w:b/>
          <w:bCs/>
          <w:sz w:val="22"/>
          <w:szCs w:val="22"/>
          <w:rtl/>
        </w:rPr>
        <w:t>القاضي البيضاوي :</w:t>
      </w:r>
      <w:r w:rsidRPr="006A4936">
        <w:rPr>
          <w:rFonts w:ascii="Simplified Arabic" w:hAnsi="Simplified Arabic" w:cs="Traditional Arabic"/>
          <w:sz w:val="22"/>
          <w:szCs w:val="22"/>
          <w:rtl/>
        </w:rPr>
        <w:t xml:space="preserve"> هو أبو الخير عبد الله بن عُمَر بن مُحَمَّد بن علِيّ البيضاوي الشافعي رحمه الله تعالى ، وُلِد بالمدينة البيضاء بفارس قُرْب شيراز ، وإليها نُسِب .. </w:t>
      </w:r>
      <w:r w:rsidRPr="006A4936">
        <w:rPr>
          <w:rFonts w:ascii="Simplified Arabic" w:hAnsi="Simplified Arabic" w:cs="Traditional Arabic"/>
          <w:b/>
          <w:bCs/>
          <w:sz w:val="22"/>
          <w:szCs w:val="22"/>
          <w:rtl/>
        </w:rPr>
        <w:t>مِن مؤلَّفاته :</w:t>
      </w:r>
      <w:r w:rsidRPr="006A4936">
        <w:rPr>
          <w:rFonts w:ascii="Simplified Arabic" w:hAnsi="Simplified Arabic" w:cs="Traditional Arabic"/>
          <w:sz w:val="22"/>
          <w:szCs w:val="22"/>
          <w:rtl/>
        </w:rPr>
        <w:t xml:space="preserve"> منهاج الوصول إلى عِلْم الأصول ، الإيضاح في أصول الدين . تُوُفِّي رحمه الله تعالى بتبريز سَنَة 685 هـ .</w:t>
      </w:r>
      <w:r w:rsidRPr="006A4936">
        <w:rPr>
          <w:rFonts w:ascii="Simplified Arabic" w:hAnsi="Simplified Arabic" w:cs="Traditional Arabic" w:hint="cs"/>
          <w:sz w:val="22"/>
          <w:szCs w:val="22"/>
          <w:rtl/>
        </w:rPr>
        <w:t xml:space="preserve"> </w:t>
      </w:r>
      <w:r w:rsidRPr="006A4936">
        <w:rPr>
          <w:rFonts w:ascii="Simplified Arabic" w:hAnsi="Simplified Arabic" w:cs="Traditional Arabic"/>
          <w:sz w:val="22"/>
          <w:szCs w:val="22"/>
          <w:rtl/>
        </w:rPr>
        <w:t>البداية والنهاية 13/309  والفتح المبين 2/91</w:t>
      </w:r>
    </w:p>
  </w:footnote>
  <w:footnote w:id="17">
    <w:p w:rsidR="00A43124" w:rsidRPr="006A4936" w:rsidRDefault="00A43124" w:rsidP="001C4701">
      <w:pPr>
        <w:pStyle w:val="a3"/>
        <w:jc w:val="both"/>
        <w:rPr>
          <w:rFonts w:cs="Traditional Arabic"/>
          <w:sz w:val="22"/>
          <w:szCs w:val="22"/>
          <w:rtl/>
          <w:lang w:bidi="ar-EG"/>
        </w:rPr>
      </w:pPr>
      <w:r w:rsidRPr="006A4936">
        <w:rPr>
          <w:rStyle w:val="a4"/>
          <w:rFonts w:cs="Traditional Arabic"/>
          <w:sz w:val="22"/>
          <w:szCs w:val="22"/>
          <w:vertAlign w:val="baseline"/>
        </w:rPr>
        <w:footnoteRef/>
      </w:r>
      <w:r w:rsidRPr="006A4936">
        <w:rPr>
          <w:rFonts w:cs="Traditional Arabic"/>
          <w:sz w:val="22"/>
          <w:szCs w:val="22"/>
          <w:rtl/>
        </w:rPr>
        <w:t xml:space="preserve"> </w:t>
      </w:r>
      <w:r w:rsidRPr="006A4936">
        <w:rPr>
          <w:rFonts w:cs="Traditional Arabic" w:hint="cs"/>
          <w:sz w:val="22"/>
          <w:szCs w:val="22"/>
          <w:rtl/>
          <w:lang w:bidi="ar-EG"/>
        </w:rPr>
        <w:t xml:space="preserve">- </w:t>
      </w:r>
      <w:r w:rsidRPr="00A64B82">
        <w:rPr>
          <w:rFonts w:ascii="Simplified Arabic" w:hAnsi="Simplified Arabic" w:cs="Traditional Arabic"/>
          <w:b/>
          <w:bCs/>
          <w:sz w:val="22"/>
          <w:szCs w:val="22"/>
          <w:rtl/>
        </w:rPr>
        <w:t>شمْس الدين الأصفهاني :</w:t>
      </w:r>
      <w:r w:rsidRPr="006A4936">
        <w:rPr>
          <w:rFonts w:ascii="Simplified Arabic" w:hAnsi="Simplified Arabic" w:cs="Traditional Arabic"/>
          <w:sz w:val="22"/>
          <w:szCs w:val="22"/>
          <w:rtl/>
        </w:rPr>
        <w:t xml:space="preserve"> هو أبو الثناء محمود بن أبي القاسم عبد الرحمن بن أَحْمَد بن مُحَمَّد  ابن أبي بَكْر بن علِيّ الأصفهاني الشافعي الأصولي رحمه الله تعالى ، وُلِد بأصفهان سَنَة 674 هـ .. </w:t>
      </w:r>
      <w:r w:rsidRPr="00A64B82">
        <w:rPr>
          <w:rFonts w:ascii="Simplified Arabic" w:hAnsi="Simplified Arabic" w:cs="Traditional Arabic"/>
          <w:b/>
          <w:bCs/>
          <w:sz w:val="22"/>
          <w:szCs w:val="22"/>
          <w:rtl/>
        </w:rPr>
        <w:t>مِن مصنَّفاته :</w:t>
      </w:r>
      <w:r w:rsidRPr="006A4936">
        <w:rPr>
          <w:rFonts w:ascii="Simplified Arabic" w:hAnsi="Simplified Arabic" w:cs="Traditional Arabic"/>
          <w:sz w:val="22"/>
          <w:szCs w:val="22"/>
          <w:rtl/>
        </w:rPr>
        <w:t xml:space="preserve"> بيان المختصَر ، تشييد القواعد ، مَطالع الأنظار شرْح طوالع الأنظار . تُوُفِّي رحمه الله تعالى بالقاهرة سَنَة 749 هـ . الدرر الكامنة 4/327  والفتح المبين 2/165</w:t>
      </w:r>
    </w:p>
  </w:footnote>
  <w:footnote w:id="18">
    <w:p w:rsidR="00A43124" w:rsidRPr="006A4936" w:rsidRDefault="00A43124" w:rsidP="001C4701">
      <w:pPr>
        <w:pStyle w:val="a3"/>
        <w:jc w:val="both"/>
        <w:rPr>
          <w:rFonts w:cs="Traditional Arabic"/>
          <w:sz w:val="22"/>
          <w:szCs w:val="22"/>
          <w:rtl/>
          <w:lang w:bidi="ar-EG"/>
        </w:rPr>
      </w:pPr>
      <w:r w:rsidRPr="006A4936">
        <w:rPr>
          <w:rStyle w:val="a4"/>
          <w:rFonts w:cs="Traditional Arabic"/>
          <w:sz w:val="22"/>
          <w:szCs w:val="22"/>
          <w:vertAlign w:val="baseline"/>
        </w:rPr>
        <w:footnoteRef/>
      </w:r>
      <w:r w:rsidRPr="006A4936">
        <w:rPr>
          <w:rFonts w:cs="Traditional Arabic"/>
          <w:sz w:val="22"/>
          <w:szCs w:val="22"/>
          <w:rtl/>
        </w:rPr>
        <w:t xml:space="preserve"> </w:t>
      </w:r>
      <w:r w:rsidRPr="006A4936">
        <w:rPr>
          <w:rFonts w:cs="Traditional Arabic" w:hint="cs"/>
          <w:sz w:val="22"/>
          <w:szCs w:val="22"/>
          <w:rtl/>
          <w:lang w:bidi="ar-EG"/>
        </w:rPr>
        <w:t xml:space="preserve">- </w:t>
      </w:r>
      <w:r w:rsidRPr="00A64B82">
        <w:rPr>
          <w:rFonts w:ascii="Simplified Arabic" w:hAnsi="Simplified Arabic" w:cs="Traditional Arabic"/>
          <w:b/>
          <w:bCs/>
          <w:sz w:val="22"/>
          <w:szCs w:val="22"/>
          <w:rtl/>
        </w:rPr>
        <w:t>السالمي :</w:t>
      </w:r>
      <w:r w:rsidRPr="006A4936">
        <w:rPr>
          <w:rFonts w:ascii="Simplified Arabic" w:hAnsi="Simplified Arabic" w:cs="Traditional Arabic"/>
          <w:sz w:val="22"/>
          <w:szCs w:val="22"/>
          <w:rtl/>
        </w:rPr>
        <w:t xml:space="preserve"> هو أبو مُحَمَّد عبد الله بن حميد بن سالوم السالمي رحمه الله تعالى ، فقيه أصوليّ .. </w:t>
      </w:r>
      <w:r w:rsidRPr="00A64B82">
        <w:rPr>
          <w:rFonts w:ascii="Simplified Arabic" w:hAnsi="Simplified Arabic" w:cs="Traditional Arabic"/>
          <w:b/>
          <w:bCs/>
          <w:sz w:val="22"/>
          <w:szCs w:val="22"/>
          <w:rtl/>
        </w:rPr>
        <w:t>مِن مصنَّفاته :</w:t>
      </w:r>
      <w:r w:rsidRPr="006A4936">
        <w:rPr>
          <w:rFonts w:ascii="Simplified Arabic" w:hAnsi="Simplified Arabic" w:cs="Traditional Arabic"/>
          <w:sz w:val="22"/>
          <w:szCs w:val="22"/>
          <w:rtl/>
        </w:rPr>
        <w:t xml:space="preserve"> طلعة الشمس ، وشرْحها ، وأنوار العقول . تُوُفِّي رحمه الله تعالى بعُمَان سَنَة 1332 هـ .</w:t>
      </w:r>
      <w:r w:rsidRPr="006A4936">
        <w:rPr>
          <w:rFonts w:ascii="Simplified Arabic" w:hAnsi="Simplified Arabic" w:cs="Traditional Arabic" w:hint="cs"/>
          <w:sz w:val="22"/>
          <w:szCs w:val="22"/>
          <w:rtl/>
        </w:rPr>
        <w:t xml:space="preserve"> </w:t>
      </w:r>
      <w:r w:rsidRPr="006A4936">
        <w:rPr>
          <w:rFonts w:ascii="Simplified Arabic" w:hAnsi="Simplified Arabic" w:cs="Traditional Arabic"/>
          <w:sz w:val="22"/>
          <w:szCs w:val="22"/>
          <w:rtl/>
        </w:rPr>
        <w:t>الفتح المبين 3/166</w:t>
      </w:r>
    </w:p>
  </w:footnote>
  <w:footnote w:id="19">
    <w:p w:rsidR="00A43124" w:rsidRPr="006A4936" w:rsidRDefault="00A43124" w:rsidP="001C4701">
      <w:pPr>
        <w:pStyle w:val="a3"/>
        <w:jc w:val="both"/>
        <w:rPr>
          <w:rFonts w:cs="Traditional Arabic"/>
          <w:sz w:val="22"/>
          <w:szCs w:val="22"/>
          <w:rtl/>
          <w:lang w:bidi="ar-EG"/>
        </w:rPr>
      </w:pPr>
      <w:r w:rsidRPr="006A4936">
        <w:rPr>
          <w:rStyle w:val="a4"/>
          <w:rFonts w:cs="Traditional Arabic"/>
          <w:sz w:val="22"/>
          <w:szCs w:val="22"/>
          <w:vertAlign w:val="baseline"/>
        </w:rPr>
        <w:footnoteRef/>
      </w:r>
      <w:r w:rsidRPr="006A4936">
        <w:rPr>
          <w:rFonts w:cs="Traditional Arabic"/>
          <w:sz w:val="22"/>
          <w:szCs w:val="22"/>
          <w:rtl/>
        </w:rPr>
        <w:t xml:space="preserve"> </w:t>
      </w:r>
      <w:r w:rsidRPr="006A4936">
        <w:rPr>
          <w:rFonts w:cs="Traditional Arabic" w:hint="cs"/>
          <w:sz w:val="22"/>
          <w:szCs w:val="22"/>
          <w:rtl/>
          <w:lang w:bidi="ar-EG"/>
        </w:rPr>
        <w:t xml:space="preserve">- </w:t>
      </w:r>
      <w:r w:rsidRPr="006A4936">
        <w:rPr>
          <w:rFonts w:ascii="Simplified Arabic" w:hAnsi="Simplified Arabic" w:cs="Traditional Arabic"/>
          <w:sz w:val="22"/>
          <w:szCs w:val="22"/>
          <w:rtl/>
        </w:rPr>
        <w:t>يُرَاجَع : روضة الناظر 1/94 ، 95  والمنهاج مع شَرْحه 1/178 - 180  وشَرْح طلعة  الشمس 1/254  والتقرير والتحبير 1/139</w:t>
      </w:r>
    </w:p>
  </w:footnote>
  <w:footnote w:id="20">
    <w:p w:rsidR="00A43124" w:rsidRPr="006A4936" w:rsidRDefault="00A43124" w:rsidP="001C4701">
      <w:pPr>
        <w:pStyle w:val="a3"/>
        <w:jc w:val="both"/>
        <w:rPr>
          <w:rFonts w:cs="Traditional Arabic"/>
          <w:sz w:val="22"/>
          <w:szCs w:val="22"/>
          <w:rtl/>
          <w:lang w:bidi="ar-EG"/>
        </w:rPr>
      </w:pPr>
      <w:r w:rsidRPr="006A4936">
        <w:rPr>
          <w:rStyle w:val="a4"/>
          <w:rFonts w:cs="Traditional Arabic"/>
          <w:sz w:val="22"/>
          <w:szCs w:val="22"/>
          <w:vertAlign w:val="baseline"/>
        </w:rPr>
        <w:footnoteRef/>
      </w:r>
      <w:r w:rsidRPr="006A4936">
        <w:rPr>
          <w:rFonts w:cs="Traditional Arabic"/>
          <w:sz w:val="22"/>
          <w:szCs w:val="22"/>
          <w:rtl/>
        </w:rPr>
        <w:t xml:space="preserve"> </w:t>
      </w:r>
      <w:r w:rsidRPr="006A4936">
        <w:rPr>
          <w:rFonts w:cs="Traditional Arabic" w:hint="cs"/>
          <w:sz w:val="22"/>
          <w:szCs w:val="22"/>
          <w:rtl/>
          <w:lang w:bidi="ar-EG"/>
        </w:rPr>
        <w:t xml:space="preserve">- </w:t>
      </w:r>
      <w:r w:rsidRPr="00A64B82">
        <w:rPr>
          <w:rFonts w:ascii="Simplified Arabic" w:hAnsi="Simplified Arabic" w:cs="Traditional Arabic"/>
          <w:b/>
          <w:bCs/>
          <w:sz w:val="22"/>
          <w:szCs w:val="22"/>
          <w:rtl/>
        </w:rPr>
        <w:t>تاج الدِّين السُّبكي</w:t>
      </w:r>
      <w:r w:rsidRPr="006A4936">
        <w:rPr>
          <w:rFonts w:ascii="Simplified Arabic" w:hAnsi="Simplified Arabic" w:cs="Traditional Arabic"/>
          <w:sz w:val="22"/>
          <w:szCs w:val="22"/>
          <w:rtl/>
        </w:rPr>
        <w:t xml:space="preserve"> : هو أبو نصْر عبد الوهاب بن علِيّ بن عبد الكافي بن علِيّ بن تمّام بن يوسف ابن موسى السبكي الشافعي رحمه الله ، الملقَّب بـ" قاضي القضاة " ، وُلِد بالقاهرة سَنَة 727 هـ .. </w:t>
      </w:r>
      <w:r w:rsidRPr="00A64B82">
        <w:rPr>
          <w:rFonts w:ascii="Simplified Arabic" w:hAnsi="Simplified Arabic" w:cs="Traditional Arabic"/>
          <w:b/>
          <w:bCs/>
          <w:sz w:val="22"/>
          <w:szCs w:val="22"/>
          <w:rtl/>
        </w:rPr>
        <w:t>مِن مصنَّفاته :</w:t>
      </w:r>
      <w:r w:rsidRPr="006A4936">
        <w:rPr>
          <w:rFonts w:ascii="Simplified Arabic" w:hAnsi="Simplified Arabic" w:cs="Traditional Arabic"/>
          <w:sz w:val="22"/>
          <w:szCs w:val="22"/>
          <w:rtl/>
        </w:rPr>
        <w:t xml:space="preserve"> شرْح مختصر ابن الحاجب ، الإبهاج ، جَمْع الجوامع في أصول الفقه . تُوُفِّي رحمه الله تعالى بدمشق سَنَة 771 هـ .</w:t>
      </w:r>
      <w:r w:rsidRPr="006A4936">
        <w:rPr>
          <w:rFonts w:ascii="Simplified Arabic" w:hAnsi="Simplified Arabic" w:cs="Traditional Arabic" w:hint="cs"/>
          <w:sz w:val="22"/>
          <w:szCs w:val="22"/>
          <w:rtl/>
        </w:rPr>
        <w:t xml:space="preserve"> </w:t>
      </w:r>
      <w:r w:rsidRPr="006A4936">
        <w:rPr>
          <w:rFonts w:ascii="Simplified Arabic" w:hAnsi="Simplified Arabic" w:cs="Traditional Arabic"/>
          <w:sz w:val="22"/>
          <w:szCs w:val="22"/>
          <w:rtl/>
        </w:rPr>
        <w:t>الفتح المبين 2/192</w:t>
      </w:r>
    </w:p>
  </w:footnote>
  <w:footnote w:id="21">
    <w:p w:rsidR="00A43124" w:rsidRPr="006A4936" w:rsidRDefault="00A43124" w:rsidP="001C4701">
      <w:pPr>
        <w:pStyle w:val="a3"/>
        <w:jc w:val="both"/>
        <w:rPr>
          <w:rFonts w:cs="Traditional Arabic"/>
          <w:sz w:val="22"/>
          <w:szCs w:val="22"/>
          <w:rtl/>
          <w:lang w:bidi="ar-EG"/>
        </w:rPr>
      </w:pPr>
      <w:r w:rsidRPr="006A4936">
        <w:rPr>
          <w:rStyle w:val="a4"/>
          <w:rFonts w:cs="Traditional Arabic"/>
          <w:sz w:val="22"/>
          <w:szCs w:val="22"/>
          <w:vertAlign w:val="baseline"/>
        </w:rPr>
        <w:footnoteRef/>
      </w:r>
      <w:r w:rsidRPr="006A4936">
        <w:rPr>
          <w:rFonts w:cs="Traditional Arabic"/>
          <w:sz w:val="22"/>
          <w:szCs w:val="22"/>
          <w:rtl/>
        </w:rPr>
        <w:t xml:space="preserve"> </w:t>
      </w:r>
      <w:r w:rsidRPr="006A4936">
        <w:rPr>
          <w:rFonts w:cs="Traditional Arabic" w:hint="cs"/>
          <w:sz w:val="22"/>
          <w:szCs w:val="22"/>
          <w:rtl/>
          <w:lang w:bidi="ar-EG"/>
        </w:rPr>
        <w:t xml:space="preserve">- </w:t>
      </w:r>
      <w:r w:rsidRPr="006A4936">
        <w:rPr>
          <w:rFonts w:ascii="Simplified Arabic" w:hAnsi="Simplified Arabic" w:cs="Traditional Arabic"/>
          <w:sz w:val="22"/>
          <w:szCs w:val="22"/>
          <w:rtl/>
        </w:rPr>
        <w:t>يُرَاجَع : المحصول 1/76  والإبهاج 1/204</w:t>
      </w:r>
    </w:p>
  </w:footnote>
  <w:footnote w:id="22">
    <w:p w:rsidR="00A43124" w:rsidRPr="006A4936" w:rsidRDefault="00A43124" w:rsidP="001C4701">
      <w:pPr>
        <w:pStyle w:val="a3"/>
        <w:jc w:val="both"/>
        <w:rPr>
          <w:rFonts w:cs="Traditional Arabic"/>
          <w:sz w:val="22"/>
          <w:szCs w:val="22"/>
          <w:rtl/>
          <w:lang w:bidi="ar-EG"/>
        </w:rPr>
      </w:pPr>
      <w:r w:rsidRPr="006A4936">
        <w:rPr>
          <w:rStyle w:val="a4"/>
          <w:rFonts w:cs="Traditional Arabic"/>
          <w:sz w:val="22"/>
          <w:szCs w:val="22"/>
          <w:vertAlign w:val="baseline"/>
        </w:rPr>
        <w:footnoteRef/>
      </w:r>
      <w:r w:rsidRPr="006A4936">
        <w:rPr>
          <w:rFonts w:cs="Traditional Arabic"/>
          <w:sz w:val="22"/>
          <w:szCs w:val="22"/>
          <w:rtl/>
        </w:rPr>
        <w:t xml:space="preserve"> </w:t>
      </w:r>
      <w:r w:rsidRPr="006A4936">
        <w:rPr>
          <w:rFonts w:cs="Traditional Arabic" w:hint="cs"/>
          <w:sz w:val="22"/>
          <w:szCs w:val="22"/>
          <w:rtl/>
          <w:lang w:bidi="ar-EG"/>
        </w:rPr>
        <w:t xml:space="preserve">- </w:t>
      </w:r>
      <w:r w:rsidRPr="00A64B82">
        <w:rPr>
          <w:rFonts w:ascii="Simplified Arabic" w:hAnsi="Simplified Arabic" w:cs="Traditional Arabic"/>
          <w:b/>
          <w:bCs/>
          <w:sz w:val="22"/>
          <w:szCs w:val="22"/>
          <w:rtl/>
        </w:rPr>
        <w:t>ابن الحاجب :</w:t>
      </w:r>
      <w:r w:rsidRPr="006A4936">
        <w:rPr>
          <w:rFonts w:ascii="Simplified Arabic" w:hAnsi="Simplified Arabic" w:cs="Traditional Arabic"/>
          <w:sz w:val="22"/>
          <w:szCs w:val="22"/>
          <w:rtl/>
        </w:rPr>
        <w:t xml:space="preserve"> هو جمال الدين أبو عمرو عثمان بن عُمَر بن أبي بَكْر بن يونس المالكي رحمه الله تعالى ، وُلِد في إسنا سَنَة 570 هـ ..</w:t>
      </w:r>
      <w:r w:rsidRPr="006A4936">
        <w:rPr>
          <w:rFonts w:ascii="Simplified Arabic" w:hAnsi="Simplified Arabic" w:cs="Traditional Arabic" w:hint="cs"/>
          <w:sz w:val="22"/>
          <w:szCs w:val="22"/>
          <w:rtl/>
        </w:rPr>
        <w:t xml:space="preserve"> </w:t>
      </w:r>
      <w:r w:rsidRPr="00A64B82">
        <w:rPr>
          <w:rFonts w:ascii="Simplified Arabic" w:hAnsi="Simplified Arabic" w:cs="Traditional Arabic"/>
          <w:b/>
          <w:bCs/>
          <w:sz w:val="22"/>
          <w:szCs w:val="22"/>
          <w:rtl/>
        </w:rPr>
        <w:t>مِن تصانيفه :</w:t>
      </w:r>
      <w:r w:rsidRPr="006A4936">
        <w:rPr>
          <w:rFonts w:ascii="Simplified Arabic" w:hAnsi="Simplified Arabic" w:cs="Traditional Arabic"/>
          <w:sz w:val="22"/>
          <w:szCs w:val="22"/>
          <w:rtl/>
        </w:rPr>
        <w:t xml:space="preserve"> المقصد الجليل في عِلْم الخليل ، الإيضاح ، مختصر منتهى السول والأمل .    تُوُفِّي رحمه الله تعالى بالإسكندرية سَنَة 646 هـ . سِيَر أعلام النبلاء 13/287  والفتح المبين 2/67 ، 68</w:t>
      </w:r>
    </w:p>
  </w:footnote>
  <w:footnote w:id="23">
    <w:p w:rsidR="00A43124" w:rsidRPr="006A4936" w:rsidRDefault="00A43124" w:rsidP="001C4701">
      <w:pPr>
        <w:pStyle w:val="a3"/>
        <w:jc w:val="both"/>
        <w:rPr>
          <w:rFonts w:cs="Traditional Arabic"/>
          <w:sz w:val="22"/>
          <w:szCs w:val="22"/>
          <w:rtl/>
          <w:lang w:bidi="ar-EG"/>
        </w:rPr>
      </w:pPr>
      <w:r w:rsidRPr="006A4936">
        <w:rPr>
          <w:rStyle w:val="a4"/>
          <w:rFonts w:cs="Traditional Arabic"/>
          <w:sz w:val="22"/>
          <w:szCs w:val="22"/>
          <w:vertAlign w:val="baseline"/>
        </w:rPr>
        <w:footnoteRef/>
      </w:r>
      <w:r w:rsidRPr="006A4936">
        <w:rPr>
          <w:rFonts w:cs="Traditional Arabic"/>
          <w:sz w:val="22"/>
          <w:szCs w:val="22"/>
          <w:rtl/>
        </w:rPr>
        <w:t xml:space="preserve"> </w:t>
      </w:r>
      <w:r w:rsidRPr="006A4936">
        <w:rPr>
          <w:rFonts w:cs="Traditional Arabic" w:hint="cs"/>
          <w:sz w:val="22"/>
          <w:szCs w:val="22"/>
          <w:rtl/>
          <w:lang w:bidi="ar-EG"/>
        </w:rPr>
        <w:t xml:space="preserve">- </w:t>
      </w:r>
      <w:r w:rsidRPr="00A64B82">
        <w:rPr>
          <w:rFonts w:ascii="Simplified Arabic" w:hAnsi="Simplified Arabic" w:cs="Traditional Arabic"/>
          <w:b/>
          <w:bCs/>
          <w:sz w:val="22"/>
          <w:szCs w:val="22"/>
          <w:rtl/>
        </w:rPr>
        <w:t>سَيْف الدِّين الآمدي :</w:t>
      </w:r>
      <w:r w:rsidRPr="006A4936">
        <w:rPr>
          <w:rFonts w:ascii="Simplified Arabic" w:hAnsi="Simplified Arabic" w:cs="Traditional Arabic"/>
          <w:sz w:val="22"/>
          <w:szCs w:val="22"/>
          <w:rtl/>
        </w:rPr>
        <w:t xml:space="preserve"> هو أبو الحَسَن علِيّ بن أبي علِيّ مُحَمَّد بن سالم التغلبي الأصولي رحمه الله تعالى ، وُلِد بآمد سَنَة 551 هـ ، نشأ حنبليّاً ، وتَمَذهَب بمذهب الشّافعيّة .. </w:t>
      </w:r>
      <w:r w:rsidRPr="00A64B82">
        <w:rPr>
          <w:rFonts w:ascii="Simplified Arabic" w:hAnsi="Simplified Arabic" w:cs="Traditional Arabic"/>
          <w:b/>
          <w:bCs/>
          <w:sz w:val="22"/>
          <w:szCs w:val="22"/>
          <w:rtl/>
        </w:rPr>
        <w:t>مِن مصنَّفاته :</w:t>
      </w:r>
      <w:r w:rsidRPr="006A4936">
        <w:rPr>
          <w:rFonts w:ascii="Simplified Arabic" w:hAnsi="Simplified Arabic" w:cs="Traditional Arabic"/>
          <w:sz w:val="22"/>
          <w:szCs w:val="22"/>
          <w:rtl/>
        </w:rPr>
        <w:t xml:space="preserve"> الإحكام في أصول الأحكام ، منتهى السول في الأصول ، لباب الألباب . تُوُفِّي رحمه الله تعالى بدمشق سَنَة 631 هـ .</w:t>
      </w:r>
      <w:r w:rsidRPr="006A4936">
        <w:rPr>
          <w:rFonts w:ascii="Simplified Arabic" w:hAnsi="Simplified Arabic" w:cs="Traditional Arabic" w:hint="cs"/>
          <w:sz w:val="22"/>
          <w:szCs w:val="22"/>
          <w:rtl/>
        </w:rPr>
        <w:t xml:space="preserve"> </w:t>
      </w:r>
      <w:r w:rsidRPr="006A4936">
        <w:rPr>
          <w:rFonts w:ascii="Simplified Arabic" w:hAnsi="Simplified Arabic" w:cs="Traditional Arabic"/>
          <w:sz w:val="22"/>
          <w:szCs w:val="22"/>
          <w:rtl/>
        </w:rPr>
        <w:t>البداية والنهاية 13/140  وطبقات الشّافعيّة الكبرى 5/129  والفتح المبين 2/58</w:t>
      </w:r>
    </w:p>
  </w:footnote>
  <w:footnote w:id="24">
    <w:p w:rsidR="00A43124" w:rsidRPr="006A4936" w:rsidRDefault="00A43124" w:rsidP="001C4701">
      <w:pPr>
        <w:pStyle w:val="a3"/>
        <w:jc w:val="both"/>
        <w:rPr>
          <w:rFonts w:cs="Traditional Arabic"/>
          <w:sz w:val="22"/>
          <w:szCs w:val="22"/>
          <w:lang w:bidi="ar-EG"/>
        </w:rPr>
      </w:pPr>
      <w:r w:rsidRPr="006A4936">
        <w:rPr>
          <w:rStyle w:val="a4"/>
          <w:rFonts w:cs="Traditional Arabic"/>
          <w:sz w:val="22"/>
          <w:szCs w:val="22"/>
          <w:vertAlign w:val="baseline"/>
        </w:rPr>
        <w:footnoteRef/>
      </w:r>
      <w:r w:rsidRPr="006A4936">
        <w:rPr>
          <w:rFonts w:cs="Traditional Arabic"/>
          <w:sz w:val="22"/>
          <w:szCs w:val="22"/>
          <w:rtl/>
        </w:rPr>
        <w:t xml:space="preserve"> </w:t>
      </w:r>
      <w:r w:rsidRPr="006A4936">
        <w:rPr>
          <w:rFonts w:cs="Traditional Arabic" w:hint="cs"/>
          <w:sz w:val="22"/>
          <w:szCs w:val="22"/>
          <w:rtl/>
          <w:lang w:bidi="ar-EG"/>
        </w:rPr>
        <w:t xml:space="preserve">- </w:t>
      </w:r>
      <w:r w:rsidRPr="00A64B82">
        <w:rPr>
          <w:rFonts w:ascii="Simplified Arabic" w:hAnsi="Simplified Arabic" w:cs="Traditional Arabic"/>
          <w:b/>
          <w:bCs/>
          <w:sz w:val="22"/>
          <w:szCs w:val="22"/>
          <w:rtl/>
        </w:rPr>
        <w:t>الغزالي :</w:t>
      </w:r>
      <w:r w:rsidRPr="006A4936">
        <w:rPr>
          <w:rFonts w:ascii="Simplified Arabic" w:hAnsi="Simplified Arabic" w:cs="Traditional Arabic"/>
          <w:sz w:val="22"/>
          <w:szCs w:val="22"/>
          <w:rtl/>
        </w:rPr>
        <w:t xml:space="preserve"> هو زيْن الدين أبو حامد مُحَمَّد بن مُحَمَّد بن مُحَمَّد الغزالي الشافعي رحمه الله تعالى ، حُجّة الإسلام ، فقيه أصوليّ صوفيّ حكيم متكلِّم ، وُلِد بالطابران بخراسان سَنَة 450 هـ . </w:t>
      </w:r>
      <w:r w:rsidRPr="00A64B82">
        <w:rPr>
          <w:rFonts w:ascii="Simplified Arabic" w:hAnsi="Simplified Arabic" w:cs="Traditional Arabic"/>
          <w:b/>
          <w:bCs/>
          <w:sz w:val="22"/>
          <w:szCs w:val="22"/>
          <w:rtl/>
        </w:rPr>
        <w:t>مِن مصنَّفاته :</w:t>
      </w:r>
      <w:r w:rsidRPr="006A4936">
        <w:rPr>
          <w:rFonts w:ascii="Simplified Arabic" w:hAnsi="Simplified Arabic" w:cs="Traditional Arabic"/>
          <w:sz w:val="22"/>
          <w:szCs w:val="22"/>
          <w:rtl/>
        </w:rPr>
        <w:t xml:space="preserve"> إحياء علوم الدين ، المستصفى ، الوجيز . تُوُفِّي رحمه الله تعالى سَنَة 505 هـ .الأعلام 7/247  وطبقات الشّافعيّة 1/249 - 264</w:t>
      </w:r>
    </w:p>
  </w:footnote>
  <w:footnote w:id="25">
    <w:p w:rsidR="00A43124" w:rsidRPr="006A4936" w:rsidRDefault="00A43124" w:rsidP="001C4701">
      <w:pPr>
        <w:pStyle w:val="a3"/>
        <w:jc w:val="both"/>
        <w:rPr>
          <w:rFonts w:cs="Traditional Arabic"/>
          <w:sz w:val="22"/>
          <w:szCs w:val="22"/>
          <w:rtl/>
          <w:lang w:bidi="ar-EG"/>
        </w:rPr>
      </w:pPr>
      <w:r w:rsidRPr="006A4936">
        <w:rPr>
          <w:rStyle w:val="a4"/>
          <w:rFonts w:cs="Traditional Arabic"/>
          <w:sz w:val="22"/>
          <w:szCs w:val="22"/>
          <w:vertAlign w:val="baseline"/>
        </w:rPr>
        <w:footnoteRef/>
      </w:r>
      <w:r w:rsidRPr="006A4936">
        <w:rPr>
          <w:rFonts w:cs="Traditional Arabic"/>
          <w:sz w:val="22"/>
          <w:szCs w:val="22"/>
          <w:rtl/>
        </w:rPr>
        <w:t xml:space="preserve"> </w:t>
      </w:r>
      <w:r w:rsidRPr="006A4936">
        <w:rPr>
          <w:rFonts w:cs="Traditional Arabic" w:hint="cs"/>
          <w:sz w:val="22"/>
          <w:szCs w:val="22"/>
          <w:rtl/>
          <w:lang w:bidi="ar-EG"/>
        </w:rPr>
        <w:t xml:space="preserve">- </w:t>
      </w:r>
      <w:r w:rsidRPr="006A4936">
        <w:rPr>
          <w:rFonts w:ascii="Simplified Arabic" w:hAnsi="Simplified Arabic" w:cs="Traditional Arabic"/>
          <w:sz w:val="22"/>
          <w:szCs w:val="22"/>
          <w:rtl/>
        </w:rPr>
        <w:t>يُرَاجَع : المستصفى /25  ومختصر المنتهى مع شَرْح العضد وحاشية السعد والجرجاني 1/120 121  والإحكام لِلآمدي 1/36 ، 37</w:t>
      </w:r>
    </w:p>
  </w:footnote>
  <w:footnote w:id="26">
    <w:p w:rsidR="00A43124" w:rsidRPr="006A4936" w:rsidRDefault="00A43124" w:rsidP="001C4701">
      <w:pPr>
        <w:pStyle w:val="a3"/>
        <w:jc w:val="both"/>
        <w:rPr>
          <w:rFonts w:cs="Traditional Arabic"/>
          <w:sz w:val="22"/>
          <w:szCs w:val="22"/>
          <w:rtl/>
          <w:lang w:bidi="ar-EG"/>
        </w:rPr>
      </w:pPr>
      <w:r w:rsidRPr="006A4936">
        <w:rPr>
          <w:rStyle w:val="a4"/>
          <w:rFonts w:cs="Traditional Arabic"/>
          <w:sz w:val="22"/>
          <w:szCs w:val="22"/>
          <w:vertAlign w:val="baseline"/>
        </w:rPr>
        <w:footnoteRef/>
      </w:r>
      <w:r w:rsidRPr="006A4936">
        <w:rPr>
          <w:rFonts w:cs="Traditional Arabic"/>
          <w:sz w:val="22"/>
          <w:szCs w:val="22"/>
          <w:rtl/>
        </w:rPr>
        <w:t xml:space="preserve"> </w:t>
      </w:r>
      <w:r w:rsidRPr="006A4936">
        <w:rPr>
          <w:rFonts w:cs="Traditional Arabic" w:hint="cs"/>
          <w:sz w:val="22"/>
          <w:szCs w:val="22"/>
          <w:rtl/>
          <w:lang w:bidi="ar-EG"/>
        </w:rPr>
        <w:t xml:space="preserve">- </w:t>
      </w:r>
      <w:r w:rsidRPr="00A64B82">
        <w:rPr>
          <w:rFonts w:ascii="Simplified Arabic" w:hAnsi="Simplified Arabic" w:cs="Traditional Arabic"/>
          <w:b/>
          <w:bCs/>
          <w:sz w:val="22"/>
          <w:szCs w:val="22"/>
          <w:rtl/>
        </w:rPr>
        <w:t>التفتازاني :</w:t>
      </w:r>
      <w:r w:rsidRPr="006A4936">
        <w:rPr>
          <w:rFonts w:ascii="Simplified Arabic" w:hAnsi="Simplified Arabic" w:cs="Traditional Arabic"/>
          <w:sz w:val="22"/>
          <w:szCs w:val="22"/>
          <w:rtl/>
        </w:rPr>
        <w:t xml:space="preserve"> هو سعْد الدين مسعود بن عُمَر بن عبد الله التفتازاني رحمه الله تعالى ، العلاّمة الشافعي ، وُلِد بتفتازان سَنَة 712 هـ .. م</w:t>
      </w:r>
      <w:r w:rsidRPr="00A64B82">
        <w:rPr>
          <w:rFonts w:ascii="Simplified Arabic" w:hAnsi="Simplified Arabic" w:cs="Traditional Arabic"/>
          <w:b/>
          <w:bCs/>
          <w:sz w:val="22"/>
          <w:szCs w:val="22"/>
          <w:rtl/>
        </w:rPr>
        <w:t>ِن تصانيفه :</w:t>
      </w:r>
      <w:r w:rsidRPr="006A4936">
        <w:rPr>
          <w:rFonts w:ascii="Simplified Arabic" w:hAnsi="Simplified Arabic" w:cs="Traditional Arabic"/>
          <w:sz w:val="22"/>
          <w:szCs w:val="22"/>
          <w:rtl/>
        </w:rPr>
        <w:t xml:space="preserve"> التلويح في كشْف حقائق التنقيح ، شرْح الأربعين النووية في الحديث . تُوُفِّي رحمه الله تعالى بسمرقند سَنَة 791 هـ . الدرر الكامنة 1/545  والفتح المبين 2/216</w:t>
      </w:r>
    </w:p>
  </w:footnote>
  <w:footnote w:id="27">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حاشية السعد على شَرْح العضد 1/120</w:t>
      </w:r>
    </w:p>
  </w:footnote>
  <w:footnote w:id="28">
    <w:p w:rsidR="00A43124" w:rsidRPr="006F4A81" w:rsidRDefault="00A43124" w:rsidP="001C4701">
      <w:pPr>
        <w:pStyle w:val="a3"/>
        <w:jc w:val="both"/>
        <w:rPr>
          <w:rFonts w:cs="Traditional Arabic"/>
          <w:sz w:val="22"/>
          <w:szCs w:val="22"/>
          <w:rtl/>
          <w:lang w:bidi="ar-EG"/>
        </w:rPr>
      </w:pPr>
      <w:r w:rsidRPr="006F4A81">
        <w:rPr>
          <w:rStyle w:val="a4"/>
          <w:rFonts w:cs="Traditional Arabic"/>
          <w:sz w:val="22"/>
          <w:szCs w:val="22"/>
          <w:vertAlign w:val="baseline"/>
        </w:rPr>
        <w:footnoteRef/>
      </w:r>
      <w:r w:rsidRPr="006F4A81">
        <w:rPr>
          <w:rFonts w:cs="Traditional Arabic"/>
          <w:sz w:val="22"/>
          <w:szCs w:val="22"/>
          <w:rtl/>
        </w:rPr>
        <w:t xml:space="preserve"> </w:t>
      </w:r>
      <w:r w:rsidRPr="006F4A81">
        <w:rPr>
          <w:rFonts w:cs="Traditional Arabic" w:hint="cs"/>
          <w:sz w:val="22"/>
          <w:szCs w:val="22"/>
          <w:rtl/>
          <w:lang w:bidi="ar-EG"/>
        </w:rPr>
        <w:t xml:space="preserve">- </w:t>
      </w:r>
      <w:r w:rsidRPr="006F4A81">
        <w:rPr>
          <w:rFonts w:ascii="Simplified Arabic" w:hAnsi="Simplified Arabic" w:cs="Traditional Arabic"/>
          <w:sz w:val="22"/>
          <w:szCs w:val="22"/>
          <w:rtl/>
        </w:rPr>
        <w:t>يُرَاجَع التلويح 1/242</w:t>
      </w:r>
    </w:p>
  </w:footnote>
  <w:footnote w:id="29">
    <w:p w:rsidR="00A43124" w:rsidRPr="006F4A81" w:rsidRDefault="00A43124" w:rsidP="001C4701">
      <w:pPr>
        <w:pStyle w:val="a3"/>
        <w:jc w:val="both"/>
        <w:rPr>
          <w:rFonts w:cs="Traditional Arabic"/>
          <w:sz w:val="22"/>
          <w:szCs w:val="22"/>
          <w:lang w:bidi="ar-EG"/>
        </w:rPr>
      </w:pPr>
      <w:r w:rsidRPr="006F4A81">
        <w:rPr>
          <w:rStyle w:val="a4"/>
          <w:rFonts w:cs="Traditional Arabic"/>
          <w:sz w:val="22"/>
          <w:szCs w:val="22"/>
          <w:vertAlign w:val="baseline"/>
        </w:rPr>
        <w:footnoteRef/>
      </w:r>
      <w:r w:rsidRPr="006F4A81">
        <w:rPr>
          <w:rFonts w:cs="Traditional Arabic"/>
          <w:sz w:val="22"/>
          <w:szCs w:val="22"/>
          <w:rtl/>
        </w:rPr>
        <w:t xml:space="preserve"> </w:t>
      </w:r>
      <w:r w:rsidRPr="006F4A81">
        <w:rPr>
          <w:rFonts w:cs="Traditional Arabic" w:hint="cs"/>
          <w:sz w:val="22"/>
          <w:szCs w:val="22"/>
          <w:rtl/>
          <w:lang w:bidi="ar-EG"/>
        </w:rPr>
        <w:t xml:space="preserve">- </w:t>
      </w:r>
      <w:r w:rsidRPr="006F4A81">
        <w:rPr>
          <w:rFonts w:ascii="Simplified Arabic" w:hAnsi="Simplified Arabic" w:cs="Traditional Arabic"/>
          <w:b/>
          <w:bCs/>
          <w:sz w:val="22"/>
          <w:szCs w:val="22"/>
          <w:rtl/>
        </w:rPr>
        <w:t>الشاشي :</w:t>
      </w:r>
      <w:r w:rsidRPr="006F4A81">
        <w:rPr>
          <w:rFonts w:ascii="Simplified Arabic" w:hAnsi="Simplified Arabic" w:cs="Traditional Arabic"/>
          <w:sz w:val="22"/>
          <w:szCs w:val="22"/>
          <w:rtl/>
        </w:rPr>
        <w:t xml:space="preserve"> هو أبو يعقوب إسحاق بن إبراهيم الخراساني الشاشي الحنفي رحمه الله تعالى ، أصوليّ فقيه ، وُلِد بشاش سَنَة 244 هـ . </w:t>
      </w:r>
      <w:r w:rsidRPr="006F4A81">
        <w:rPr>
          <w:rFonts w:ascii="Simplified Arabic" w:hAnsi="Simplified Arabic" w:cs="Traditional Arabic"/>
          <w:b/>
          <w:bCs/>
          <w:sz w:val="22"/>
          <w:szCs w:val="22"/>
          <w:rtl/>
        </w:rPr>
        <w:t>مِنْ مصنَّفاته :</w:t>
      </w:r>
      <w:r w:rsidRPr="006F4A81">
        <w:rPr>
          <w:rFonts w:ascii="Simplified Arabic" w:hAnsi="Simplified Arabic" w:cs="Traditional Arabic"/>
          <w:sz w:val="22"/>
          <w:szCs w:val="22"/>
          <w:rtl/>
        </w:rPr>
        <w:t xml:space="preserve"> أصول الشاشي .</w:t>
      </w:r>
      <w:r w:rsidRPr="006F4A81">
        <w:rPr>
          <w:rFonts w:ascii="Simplified Arabic" w:hAnsi="Simplified Arabic" w:cs="Traditional Arabic" w:hint="cs"/>
          <w:sz w:val="22"/>
          <w:szCs w:val="22"/>
          <w:rtl/>
        </w:rPr>
        <w:t xml:space="preserve"> </w:t>
      </w:r>
      <w:r w:rsidRPr="006F4A81">
        <w:rPr>
          <w:rFonts w:ascii="Simplified Arabic" w:hAnsi="Simplified Arabic" w:cs="Traditional Arabic"/>
          <w:sz w:val="22"/>
          <w:szCs w:val="22"/>
          <w:rtl/>
        </w:rPr>
        <w:t>تُوُفِّي رحمه الله تعالى بمصر سَنَة 325 هـ . الفتح المبين 1/188</w:t>
      </w:r>
    </w:p>
  </w:footnote>
  <w:footnote w:id="30">
    <w:p w:rsidR="00A43124" w:rsidRPr="006F4A81" w:rsidRDefault="00A43124" w:rsidP="001C4701">
      <w:pPr>
        <w:pStyle w:val="a3"/>
        <w:jc w:val="both"/>
        <w:rPr>
          <w:rFonts w:cs="Traditional Arabic"/>
          <w:sz w:val="22"/>
          <w:szCs w:val="22"/>
          <w:rtl/>
          <w:lang w:bidi="ar-EG"/>
        </w:rPr>
      </w:pPr>
      <w:r w:rsidRPr="006F4A81">
        <w:rPr>
          <w:rStyle w:val="a4"/>
          <w:rFonts w:cs="Traditional Arabic"/>
          <w:sz w:val="22"/>
          <w:szCs w:val="22"/>
          <w:vertAlign w:val="baseline"/>
        </w:rPr>
        <w:footnoteRef/>
      </w:r>
      <w:r w:rsidRPr="006F4A81">
        <w:rPr>
          <w:rFonts w:cs="Traditional Arabic"/>
          <w:sz w:val="22"/>
          <w:szCs w:val="22"/>
          <w:rtl/>
        </w:rPr>
        <w:t xml:space="preserve"> </w:t>
      </w:r>
      <w:r w:rsidRPr="006F4A81">
        <w:rPr>
          <w:rFonts w:cs="Traditional Arabic" w:hint="cs"/>
          <w:sz w:val="22"/>
          <w:szCs w:val="22"/>
          <w:rtl/>
          <w:lang w:bidi="ar-EG"/>
        </w:rPr>
        <w:t xml:space="preserve">- </w:t>
      </w:r>
      <w:r w:rsidRPr="006F4A81">
        <w:rPr>
          <w:rFonts w:ascii="Simplified Arabic" w:hAnsi="Simplified Arabic" w:cs="Traditional Arabic"/>
          <w:sz w:val="22"/>
          <w:szCs w:val="22"/>
          <w:rtl/>
        </w:rPr>
        <w:t>أصول الشاشي /99</w:t>
      </w:r>
    </w:p>
  </w:footnote>
  <w:footnote w:id="31">
    <w:p w:rsidR="00A43124" w:rsidRPr="006F4A81" w:rsidRDefault="00A43124" w:rsidP="001C4701">
      <w:pPr>
        <w:pStyle w:val="a3"/>
        <w:jc w:val="both"/>
        <w:rPr>
          <w:rFonts w:cs="Traditional Arabic"/>
          <w:sz w:val="22"/>
          <w:szCs w:val="22"/>
          <w:rtl/>
          <w:lang w:bidi="ar-EG"/>
        </w:rPr>
      </w:pPr>
      <w:r w:rsidRPr="006F4A81">
        <w:rPr>
          <w:rStyle w:val="a4"/>
          <w:rFonts w:cs="Traditional Arabic"/>
          <w:sz w:val="22"/>
          <w:szCs w:val="22"/>
          <w:vertAlign w:val="baseline"/>
        </w:rPr>
        <w:footnoteRef/>
      </w:r>
      <w:r w:rsidRPr="006F4A81">
        <w:rPr>
          <w:rFonts w:cs="Traditional Arabic"/>
          <w:sz w:val="22"/>
          <w:szCs w:val="22"/>
          <w:rtl/>
        </w:rPr>
        <w:t xml:space="preserve"> </w:t>
      </w:r>
      <w:r w:rsidRPr="006F4A81">
        <w:rPr>
          <w:rFonts w:cs="Traditional Arabic" w:hint="cs"/>
          <w:sz w:val="22"/>
          <w:szCs w:val="22"/>
          <w:rtl/>
          <w:lang w:bidi="ar-EG"/>
        </w:rPr>
        <w:t xml:space="preserve">- </w:t>
      </w:r>
      <w:r w:rsidRPr="006F4A81">
        <w:rPr>
          <w:rFonts w:ascii="Simplified Arabic" w:hAnsi="Simplified Arabic" w:cs="Traditional Arabic"/>
          <w:b/>
          <w:bCs/>
          <w:sz w:val="22"/>
          <w:szCs w:val="22"/>
          <w:rtl/>
        </w:rPr>
        <w:t>السرخسي :</w:t>
      </w:r>
      <w:r w:rsidRPr="006F4A81">
        <w:rPr>
          <w:rFonts w:ascii="Simplified Arabic" w:hAnsi="Simplified Arabic" w:cs="Traditional Arabic"/>
          <w:sz w:val="22"/>
          <w:szCs w:val="22"/>
          <w:rtl/>
        </w:rPr>
        <w:t xml:space="preserve"> هو شمْس الأئمّة أبو بَكْر مُحَمَّد بن أَحْمَد بن أبي سهْل الحنفي رحمه الله تعالى . </w:t>
      </w:r>
      <w:r w:rsidRPr="006F4A81">
        <w:rPr>
          <w:rFonts w:ascii="Simplified Arabic" w:hAnsi="Simplified Arabic" w:cs="Traditional Arabic"/>
          <w:b/>
          <w:bCs/>
          <w:sz w:val="22"/>
          <w:szCs w:val="22"/>
          <w:rtl/>
        </w:rPr>
        <w:t>مِن مصنَّفاته :</w:t>
      </w:r>
      <w:r w:rsidRPr="006F4A81">
        <w:rPr>
          <w:rFonts w:ascii="Simplified Arabic" w:hAnsi="Simplified Arabic" w:cs="Traditional Arabic"/>
          <w:sz w:val="22"/>
          <w:szCs w:val="22"/>
          <w:rtl/>
        </w:rPr>
        <w:t xml:space="preserve"> المبسوط في الفقه ، أصول السرخسي . تُوُفِّي رحمه الله تعالى سَنَة 483 هـ .</w:t>
      </w:r>
      <w:r w:rsidRPr="006F4A81">
        <w:rPr>
          <w:rFonts w:ascii="Simplified Arabic" w:hAnsi="Simplified Arabic" w:cs="Traditional Arabic" w:hint="cs"/>
          <w:sz w:val="22"/>
          <w:szCs w:val="22"/>
          <w:rtl/>
        </w:rPr>
        <w:t xml:space="preserve"> </w:t>
      </w:r>
      <w:r w:rsidRPr="006F4A81">
        <w:rPr>
          <w:rFonts w:ascii="Simplified Arabic" w:hAnsi="Simplified Arabic" w:cs="Traditional Arabic"/>
          <w:sz w:val="22"/>
          <w:szCs w:val="22"/>
          <w:rtl/>
        </w:rPr>
        <w:t xml:space="preserve">الفوائد البهيّة /158  والجواهر المضيئة 2/28.          </w:t>
      </w:r>
    </w:p>
  </w:footnote>
  <w:footnote w:id="32">
    <w:p w:rsidR="00A43124" w:rsidRPr="006F4A81" w:rsidRDefault="00A43124" w:rsidP="001C4701">
      <w:pPr>
        <w:pStyle w:val="a3"/>
        <w:jc w:val="both"/>
        <w:rPr>
          <w:rFonts w:cs="Traditional Arabic"/>
          <w:sz w:val="22"/>
          <w:szCs w:val="22"/>
          <w:rtl/>
          <w:lang w:bidi="ar-EG"/>
        </w:rPr>
      </w:pPr>
      <w:r w:rsidRPr="006F4A81">
        <w:rPr>
          <w:rStyle w:val="a4"/>
          <w:rFonts w:cs="Traditional Arabic"/>
          <w:sz w:val="22"/>
          <w:szCs w:val="22"/>
          <w:vertAlign w:val="baseline"/>
        </w:rPr>
        <w:footnoteRef/>
      </w:r>
      <w:r w:rsidRPr="006F4A81">
        <w:rPr>
          <w:rFonts w:cs="Traditional Arabic"/>
          <w:sz w:val="22"/>
          <w:szCs w:val="22"/>
          <w:rtl/>
        </w:rPr>
        <w:t xml:space="preserve"> </w:t>
      </w:r>
      <w:r w:rsidRPr="006F4A81">
        <w:rPr>
          <w:rFonts w:cs="Traditional Arabic" w:hint="cs"/>
          <w:sz w:val="22"/>
          <w:szCs w:val="22"/>
          <w:rtl/>
          <w:lang w:bidi="ar-EG"/>
        </w:rPr>
        <w:t xml:space="preserve">- </w:t>
      </w:r>
      <w:r w:rsidRPr="006F4A81">
        <w:rPr>
          <w:rFonts w:ascii="Simplified Arabic" w:hAnsi="Simplified Arabic" w:cs="Traditional Arabic"/>
          <w:sz w:val="22"/>
          <w:szCs w:val="22"/>
          <w:rtl/>
        </w:rPr>
        <w:t>أصول السرخسي 1/236</w:t>
      </w:r>
    </w:p>
  </w:footnote>
  <w:footnote w:id="33">
    <w:p w:rsidR="00A43124" w:rsidRPr="006F4A81" w:rsidRDefault="00A43124" w:rsidP="001C4701">
      <w:pPr>
        <w:pStyle w:val="a3"/>
        <w:jc w:val="both"/>
        <w:rPr>
          <w:rFonts w:cs="Traditional Arabic"/>
          <w:sz w:val="22"/>
          <w:szCs w:val="22"/>
          <w:rtl/>
          <w:lang w:bidi="ar-EG"/>
        </w:rPr>
      </w:pPr>
      <w:r w:rsidRPr="006F4A81">
        <w:rPr>
          <w:rStyle w:val="a4"/>
          <w:rFonts w:cs="Traditional Arabic"/>
          <w:sz w:val="22"/>
          <w:szCs w:val="22"/>
          <w:vertAlign w:val="baseline"/>
        </w:rPr>
        <w:footnoteRef/>
      </w:r>
      <w:r w:rsidRPr="006F4A81">
        <w:rPr>
          <w:rFonts w:cs="Traditional Arabic"/>
          <w:sz w:val="22"/>
          <w:szCs w:val="22"/>
          <w:rtl/>
        </w:rPr>
        <w:t xml:space="preserve"> </w:t>
      </w:r>
      <w:r w:rsidRPr="006F4A81">
        <w:rPr>
          <w:rFonts w:cs="Traditional Arabic" w:hint="cs"/>
          <w:sz w:val="22"/>
          <w:szCs w:val="22"/>
          <w:rtl/>
          <w:lang w:bidi="ar-EG"/>
        </w:rPr>
        <w:t xml:space="preserve">- </w:t>
      </w:r>
      <w:r w:rsidRPr="006F4A81">
        <w:rPr>
          <w:rFonts w:ascii="Simplified Arabic" w:hAnsi="Simplified Arabic" w:cs="Traditional Arabic"/>
          <w:b/>
          <w:bCs/>
          <w:sz w:val="22"/>
          <w:szCs w:val="22"/>
          <w:rtl/>
        </w:rPr>
        <w:t>فَخْر الإسلام البزدوي :</w:t>
      </w:r>
      <w:r w:rsidRPr="006F4A81">
        <w:rPr>
          <w:rFonts w:ascii="Simplified Arabic" w:hAnsi="Simplified Arabic" w:cs="Traditional Arabic"/>
          <w:sz w:val="22"/>
          <w:szCs w:val="22"/>
          <w:rtl/>
        </w:rPr>
        <w:t xml:space="preserve"> هو علِيّ بن مُحَمَّد بن الحسين بن عبد الكريم بن موسى بن عيسى      ابن مجاهد الحنفي رحمه الله تعالى ، وُلِد سَنَة 400 هـ .. </w:t>
      </w:r>
      <w:r w:rsidRPr="006F4A81">
        <w:rPr>
          <w:rFonts w:ascii="Simplified Arabic" w:hAnsi="Simplified Arabic" w:cs="Traditional Arabic"/>
          <w:b/>
          <w:bCs/>
          <w:sz w:val="22"/>
          <w:szCs w:val="22"/>
          <w:rtl/>
        </w:rPr>
        <w:t>مِن مصنَّفاته :</w:t>
      </w:r>
      <w:r w:rsidRPr="006F4A81">
        <w:rPr>
          <w:rFonts w:ascii="Simplified Arabic" w:hAnsi="Simplified Arabic" w:cs="Traditional Arabic"/>
          <w:sz w:val="22"/>
          <w:szCs w:val="22"/>
          <w:rtl/>
        </w:rPr>
        <w:t xml:space="preserve"> كنْز الوصول إلى معرفة الأصول ، غناء الفقهاء ، شرْح الجامع الصغير    والكبير . تُوُفِّي رحمه الله تعالى سَنَة 482 هـ . معجم البلدان لِياقوت 2/54  ومفتاح السعادة /12</w:t>
      </w:r>
    </w:p>
  </w:footnote>
  <w:footnote w:id="34">
    <w:p w:rsidR="00A43124" w:rsidRPr="006F4A81" w:rsidRDefault="00A43124" w:rsidP="001C4701">
      <w:pPr>
        <w:pStyle w:val="a3"/>
        <w:jc w:val="both"/>
        <w:rPr>
          <w:rFonts w:cs="Traditional Arabic"/>
          <w:sz w:val="22"/>
          <w:szCs w:val="22"/>
          <w:rtl/>
          <w:lang w:bidi="ar-EG"/>
        </w:rPr>
      </w:pPr>
      <w:r w:rsidRPr="006F4A81">
        <w:rPr>
          <w:rStyle w:val="a4"/>
          <w:rFonts w:cs="Traditional Arabic"/>
          <w:sz w:val="22"/>
          <w:szCs w:val="22"/>
          <w:vertAlign w:val="baseline"/>
        </w:rPr>
        <w:footnoteRef/>
      </w:r>
      <w:r w:rsidRPr="006F4A81">
        <w:rPr>
          <w:rFonts w:cs="Traditional Arabic"/>
          <w:sz w:val="22"/>
          <w:szCs w:val="22"/>
          <w:rtl/>
        </w:rPr>
        <w:t xml:space="preserve"> </w:t>
      </w:r>
      <w:r w:rsidRPr="006F4A81">
        <w:rPr>
          <w:rFonts w:cs="Traditional Arabic" w:hint="cs"/>
          <w:sz w:val="22"/>
          <w:szCs w:val="22"/>
          <w:rtl/>
          <w:lang w:bidi="ar-EG"/>
        </w:rPr>
        <w:t xml:space="preserve">- </w:t>
      </w:r>
      <w:r w:rsidRPr="006F4A81">
        <w:rPr>
          <w:rFonts w:ascii="Simplified Arabic" w:hAnsi="Simplified Arabic" w:cs="Traditional Arabic"/>
          <w:sz w:val="22"/>
          <w:szCs w:val="22"/>
          <w:rtl/>
        </w:rPr>
        <w:t>أصول البزدوي مع كشف الأسرار 1/171</w:t>
      </w:r>
    </w:p>
  </w:footnote>
  <w:footnote w:id="35">
    <w:p w:rsidR="00A43124" w:rsidRPr="006F4A81" w:rsidRDefault="00A43124" w:rsidP="001C4701">
      <w:pPr>
        <w:pStyle w:val="a3"/>
        <w:jc w:val="both"/>
        <w:rPr>
          <w:rFonts w:cs="Traditional Arabic"/>
          <w:sz w:val="22"/>
          <w:szCs w:val="22"/>
          <w:lang w:bidi="ar-EG"/>
        </w:rPr>
      </w:pPr>
      <w:r w:rsidRPr="006F4A81">
        <w:rPr>
          <w:rStyle w:val="a4"/>
          <w:rFonts w:cs="Traditional Arabic"/>
          <w:sz w:val="22"/>
          <w:szCs w:val="22"/>
          <w:vertAlign w:val="baseline"/>
        </w:rPr>
        <w:footnoteRef/>
      </w:r>
      <w:r w:rsidRPr="006F4A81">
        <w:rPr>
          <w:rFonts w:cs="Traditional Arabic"/>
          <w:sz w:val="22"/>
          <w:szCs w:val="22"/>
          <w:rtl/>
        </w:rPr>
        <w:t xml:space="preserve"> </w:t>
      </w:r>
      <w:r w:rsidRPr="006F4A81">
        <w:rPr>
          <w:rFonts w:cs="Traditional Arabic" w:hint="cs"/>
          <w:sz w:val="22"/>
          <w:szCs w:val="22"/>
          <w:rtl/>
          <w:lang w:bidi="ar-EG"/>
        </w:rPr>
        <w:t xml:space="preserve">- </w:t>
      </w:r>
      <w:r w:rsidRPr="006F4A81">
        <w:rPr>
          <w:rFonts w:ascii="Simplified Arabic" w:hAnsi="Simplified Arabic" w:cs="Traditional Arabic"/>
          <w:b/>
          <w:bCs/>
          <w:sz w:val="22"/>
          <w:szCs w:val="22"/>
          <w:rtl/>
        </w:rPr>
        <w:t>النسفي :</w:t>
      </w:r>
      <w:r w:rsidRPr="006F4A81">
        <w:rPr>
          <w:rFonts w:ascii="Simplified Arabic" w:hAnsi="Simplified Arabic" w:cs="Traditional Arabic"/>
          <w:sz w:val="22"/>
          <w:szCs w:val="22"/>
          <w:rtl/>
        </w:rPr>
        <w:t xml:space="preserve"> هو أبو البركات عبد الله بن أَحْمَد بن محمود النسفي رحمه الله تعالى ، الملقَّب       بـ" حافظ الدين " ، الفقيه الحنفي الأصولي .. </w:t>
      </w:r>
      <w:r w:rsidRPr="006F4A81">
        <w:rPr>
          <w:rFonts w:ascii="Simplified Arabic" w:hAnsi="Simplified Arabic" w:cs="Traditional Arabic"/>
          <w:b/>
          <w:bCs/>
          <w:sz w:val="22"/>
          <w:szCs w:val="22"/>
          <w:rtl/>
        </w:rPr>
        <w:t>مِن مصنَّفاته :</w:t>
      </w:r>
      <w:r w:rsidRPr="006F4A81">
        <w:rPr>
          <w:rFonts w:ascii="Simplified Arabic" w:hAnsi="Simplified Arabic" w:cs="Traditional Arabic"/>
          <w:sz w:val="22"/>
          <w:szCs w:val="22"/>
          <w:rtl/>
        </w:rPr>
        <w:t xml:space="preserve"> تفسير النسفي ، منار الأنوار. تُوُفِّي رحمه الله تعالى سَنَة 710 هـ ببلدته أيذج ، وبها دُفِن .</w:t>
      </w:r>
      <w:r w:rsidRPr="006F4A81">
        <w:rPr>
          <w:rFonts w:ascii="Simplified Arabic" w:hAnsi="Simplified Arabic" w:cs="Traditional Arabic" w:hint="cs"/>
          <w:sz w:val="22"/>
          <w:szCs w:val="22"/>
          <w:rtl/>
        </w:rPr>
        <w:t xml:space="preserve"> </w:t>
      </w:r>
      <w:r w:rsidRPr="006F4A81">
        <w:rPr>
          <w:rFonts w:ascii="Simplified Arabic" w:hAnsi="Simplified Arabic" w:cs="Traditional Arabic"/>
          <w:sz w:val="22"/>
          <w:szCs w:val="22"/>
          <w:rtl/>
        </w:rPr>
        <w:t>الفتح المبين 2/112</w:t>
      </w:r>
    </w:p>
  </w:footnote>
  <w:footnote w:id="36">
    <w:p w:rsidR="00A43124" w:rsidRPr="006F4A81" w:rsidRDefault="00A43124" w:rsidP="001C4701">
      <w:pPr>
        <w:pStyle w:val="a3"/>
        <w:jc w:val="both"/>
        <w:rPr>
          <w:rFonts w:cs="Traditional Arabic"/>
          <w:sz w:val="22"/>
          <w:szCs w:val="22"/>
          <w:lang w:bidi="ar-EG"/>
        </w:rPr>
      </w:pPr>
      <w:r w:rsidRPr="006F4A81">
        <w:rPr>
          <w:rStyle w:val="a4"/>
          <w:rFonts w:cs="Traditional Arabic"/>
          <w:sz w:val="22"/>
          <w:szCs w:val="22"/>
          <w:vertAlign w:val="baseline"/>
        </w:rPr>
        <w:footnoteRef/>
      </w:r>
      <w:r w:rsidRPr="006F4A81">
        <w:rPr>
          <w:rFonts w:cs="Traditional Arabic"/>
          <w:sz w:val="22"/>
          <w:szCs w:val="22"/>
          <w:rtl/>
        </w:rPr>
        <w:t xml:space="preserve"> </w:t>
      </w:r>
      <w:r w:rsidRPr="006F4A81">
        <w:rPr>
          <w:rFonts w:cs="Traditional Arabic" w:hint="cs"/>
          <w:sz w:val="22"/>
          <w:szCs w:val="22"/>
          <w:rtl/>
          <w:lang w:bidi="ar-EG"/>
        </w:rPr>
        <w:t xml:space="preserve">- </w:t>
      </w:r>
      <w:r w:rsidRPr="006F4A81">
        <w:rPr>
          <w:rFonts w:ascii="Simplified Arabic" w:hAnsi="Simplified Arabic" w:cs="Traditional Arabic"/>
          <w:sz w:val="22"/>
          <w:szCs w:val="22"/>
          <w:rtl/>
        </w:rPr>
        <w:t>كشف الأسرار 1/374</w:t>
      </w:r>
    </w:p>
  </w:footnote>
  <w:footnote w:id="37">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سورة النساء مِن الآية 3</w:t>
      </w:r>
    </w:p>
  </w:footnote>
  <w:footnote w:id="38">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 كشف الأسرار للبخاري 1/172  والتحرير مع التيسير 1/87  وحاشية نسمات  الأسحار /144  وعِلْم أصول الفقه لِخلاّف /145  وأصول الفقه لِبري /250  والوجيز /355</w:t>
      </w:r>
    </w:p>
  </w:footnote>
  <w:footnote w:id="39">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سورة البقرة مِنَ الآية 275</w:t>
      </w:r>
    </w:p>
  </w:footnote>
  <w:footnote w:id="40">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 التلويح مع التوضيح 1/244  والتحرير مع التيسير 1/87  وعِلْم أصول الفقه     لِخلاّف /144  وأصول الفقه لِبرّي /249 ، 250  والوجيز /255</w:t>
      </w:r>
    </w:p>
  </w:footnote>
  <w:footnote w:id="41">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أصول البزدوي مع كشف الأسرار 1/174 ، 175</w:t>
      </w:r>
    </w:p>
  </w:footnote>
  <w:footnote w:id="42">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أصول الشاشي /99 - 101</w:t>
      </w:r>
    </w:p>
  </w:footnote>
  <w:footnote w:id="43">
    <w:p w:rsidR="00A43124" w:rsidRPr="0069629A" w:rsidRDefault="00A43124" w:rsidP="001C4701">
      <w:pPr>
        <w:spacing w:after="0" w:line="240" w:lineRule="auto"/>
        <w:contextualSpacing/>
        <w:jc w:val="both"/>
        <w:rPr>
          <w:rFonts w:ascii="Simplified Arabic" w:hAnsi="Simplified Arabic" w:cs="Traditional Arabic"/>
          <w:rtl/>
        </w:rPr>
      </w:pPr>
      <w:r w:rsidRPr="0069629A">
        <w:rPr>
          <w:rStyle w:val="a4"/>
          <w:rFonts w:cs="Traditional Arabic"/>
          <w:vertAlign w:val="baseline"/>
        </w:rPr>
        <w:footnoteRef/>
      </w:r>
      <w:r w:rsidRPr="0069629A">
        <w:rPr>
          <w:rFonts w:cs="Traditional Arabic"/>
          <w:rtl/>
        </w:rPr>
        <w:t xml:space="preserve"> </w:t>
      </w:r>
      <w:r w:rsidRPr="0069629A">
        <w:rPr>
          <w:rFonts w:cs="Traditional Arabic" w:hint="cs"/>
          <w:rtl/>
          <w:lang w:bidi="ar-EG"/>
        </w:rPr>
        <w:t xml:space="preserve">- </w:t>
      </w:r>
      <w:r w:rsidRPr="0069629A">
        <w:rPr>
          <w:rFonts w:ascii="Simplified Arabic" w:hAnsi="Simplified Arabic" w:cs="Traditional Arabic"/>
          <w:b/>
          <w:bCs/>
          <w:rtl/>
        </w:rPr>
        <w:t>السمرقندي :</w:t>
      </w:r>
      <w:r w:rsidRPr="0069629A">
        <w:rPr>
          <w:rFonts w:ascii="Simplified Arabic" w:hAnsi="Simplified Arabic" w:cs="Traditional Arabic"/>
          <w:rtl/>
        </w:rPr>
        <w:t xml:space="preserve"> هو علاء الدين أبو منصور مُحَمَّد بن أَحْمَد بن أبي أَحْمَد السمرقندي الحنفي رحمه الله تعالى ..</w:t>
      </w:r>
      <w:r w:rsidRPr="0069629A">
        <w:rPr>
          <w:rFonts w:ascii="Simplified Arabic" w:hAnsi="Simplified Arabic" w:cs="Traditional Arabic"/>
          <w:b/>
          <w:bCs/>
          <w:rtl/>
        </w:rPr>
        <w:t>مِن مصنَّفاته :</w:t>
      </w:r>
      <w:r w:rsidRPr="0069629A">
        <w:rPr>
          <w:rFonts w:ascii="Simplified Arabic" w:hAnsi="Simplified Arabic" w:cs="Traditional Arabic"/>
          <w:rtl/>
        </w:rPr>
        <w:t xml:space="preserve"> اللباب ، تحفة الفقهاء ، الميزان . تُوُفِّي رحمه الله تعالى ببخارى سَنَة 539 هـ  معجم المؤلِّفين 8/228</w:t>
      </w:r>
    </w:p>
  </w:footnote>
  <w:footnote w:id="44">
    <w:p w:rsidR="00A43124" w:rsidRPr="0069629A" w:rsidRDefault="00A43124" w:rsidP="001C4701">
      <w:pPr>
        <w:pStyle w:val="a3"/>
        <w:jc w:val="both"/>
        <w:rPr>
          <w:rFonts w:cs="Traditional Arabic"/>
          <w:sz w:val="22"/>
          <w:szCs w:val="22"/>
          <w:lang w:bidi="ar-EG"/>
        </w:rPr>
      </w:pPr>
      <w:r w:rsidRPr="0069629A">
        <w:rPr>
          <w:rStyle w:val="a4"/>
          <w:rFonts w:cs="Traditional Arabic"/>
          <w:sz w:val="22"/>
          <w:szCs w:val="22"/>
          <w:vertAlign w:val="baseline"/>
        </w:rPr>
        <w:footnoteRef/>
      </w:r>
      <w:r w:rsidRPr="0069629A">
        <w:rPr>
          <w:rFonts w:cs="Traditional Arabic"/>
          <w:sz w:val="22"/>
          <w:szCs w:val="22"/>
          <w:rtl/>
        </w:rPr>
        <w:t xml:space="preserve"> </w:t>
      </w:r>
      <w:r w:rsidRPr="0069629A">
        <w:rPr>
          <w:rFonts w:cs="Traditional Arabic" w:hint="cs"/>
          <w:sz w:val="22"/>
          <w:szCs w:val="22"/>
          <w:rtl/>
          <w:lang w:bidi="ar-EG"/>
        </w:rPr>
        <w:t xml:space="preserve">- </w:t>
      </w:r>
      <w:r w:rsidRPr="0069629A">
        <w:rPr>
          <w:rFonts w:ascii="Simplified Arabic" w:hAnsi="Simplified Arabic" w:cs="Traditional Arabic"/>
          <w:sz w:val="22"/>
          <w:szCs w:val="22"/>
          <w:rtl/>
        </w:rPr>
        <w:t>ميزان العقول /397</w:t>
      </w:r>
    </w:p>
  </w:footnote>
  <w:footnote w:id="45">
    <w:p w:rsidR="00A43124" w:rsidRPr="0069629A" w:rsidRDefault="00A43124" w:rsidP="001C4701">
      <w:pPr>
        <w:spacing w:after="0" w:line="240" w:lineRule="auto"/>
        <w:contextualSpacing/>
        <w:jc w:val="both"/>
        <w:rPr>
          <w:rFonts w:ascii="Simplified Arabic" w:hAnsi="Simplified Arabic" w:cs="Traditional Arabic"/>
          <w:rtl/>
        </w:rPr>
      </w:pPr>
      <w:r w:rsidRPr="0069629A">
        <w:rPr>
          <w:rStyle w:val="a4"/>
          <w:rFonts w:cs="Traditional Arabic"/>
          <w:vertAlign w:val="baseline"/>
        </w:rPr>
        <w:footnoteRef/>
      </w:r>
      <w:r w:rsidRPr="0069629A">
        <w:rPr>
          <w:rFonts w:cs="Traditional Arabic"/>
          <w:rtl/>
        </w:rPr>
        <w:t xml:space="preserve"> </w:t>
      </w:r>
      <w:r w:rsidRPr="0069629A">
        <w:rPr>
          <w:rFonts w:cs="Traditional Arabic" w:hint="cs"/>
          <w:rtl/>
          <w:lang w:bidi="ar-EG"/>
        </w:rPr>
        <w:t xml:space="preserve">- </w:t>
      </w:r>
      <w:r w:rsidRPr="0069629A">
        <w:rPr>
          <w:rFonts w:ascii="Simplified Arabic" w:hAnsi="Simplified Arabic" w:cs="Traditional Arabic"/>
          <w:b/>
          <w:bCs/>
          <w:rtl/>
        </w:rPr>
        <w:t>أمير بادشاه :</w:t>
      </w:r>
      <w:r w:rsidRPr="0069629A">
        <w:rPr>
          <w:rFonts w:ascii="Simplified Arabic" w:hAnsi="Simplified Arabic" w:cs="Traditional Arabic"/>
          <w:rtl/>
        </w:rPr>
        <w:t xml:space="preserve"> هو السَّيِّد الشَّريف مُحَمَّد أمين بن محمود الحسيني ، مُفَسِّر أصوليّ فقيه ، وُلِد بخراسان رحمه الله تعالى ، واستوطَن مكّة .</w:t>
      </w:r>
      <w:r w:rsidRPr="0069629A">
        <w:rPr>
          <w:rFonts w:ascii="Simplified Arabic" w:hAnsi="Simplified Arabic" w:cs="Traditional Arabic" w:hint="cs"/>
          <w:rtl/>
        </w:rPr>
        <w:t xml:space="preserve"> </w:t>
      </w:r>
      <w:r w:rsidRPr="0069629A">
        <w:rPr>
          <w:rFonts w:ascii="Simplified Arabic" w:hAnsi="Simplified Arabic" w:cs="Traditional Arabic"/>
          <w:b/>
          <w:bCs/>
          <w:rtl/>
        </w:rPr>
        <w:t>مِن مصنَّفاته :</w:t>
      </w:r>
      <w:r w:rsidRPr="0069629A">
        <w:rPr>
          <w:rFonts w:ascii="Simplified Arabic" w:hAnsi="Simplified Arabic" w:cs="Traditional Arabic"/>
          <w:rtl/>
        </w:rPr>
        <w:t xml:space="preserve"> تيسير التحرير ، تعريب فَصْل الخطاب في التصوف . تُوُفِّي رحمه الله تعالى بمكّة سَنَة 987 هـ . أصول الفقه .. تاريخه ورجاله /474</w:t>
      </w:r>
    </w:p>
  </w:footnote>
  <w:footnote w:id="46">
    <w:p w:rsidR="00A43124" w:rsidRPr="0069629A" w:rsidRDefault="00A43124" w:rsidP="001C4701">
      <w:pPr>
        <w:pStyle w:val="a3"/>
        <w:jc w:val="both"/>
        <w:rPr>
          <w:rFonts w:cs="Traditional Arabic"/>
          <w:sz w:val="22"/>
          <w:szCs w:val="22"/>
          <w:rtl/>
          <w:lang w:bidi="ar-EG"/>
        </w:rPr>
      </w:pPr>
      <w:r w:rsidRPr="0069629A">
        <w:rPr>
          <w:rStyle w:val="a4"/>
          <w:rFonts w:cs="Traditional Arabic"/>
          <w:sz w:val="22"/>
          <w:szCs w:val="22"/>
          <w:vertAlign w:val="baseline"/>
        </w:rPr>
        <w:footnoteRef/>
      </w:r>
      <w:r w:rsidRPr="0069629A">
        <w:rPr>
          <w:rFonts w:cs="Traditional Arabic"/>
          <w:sz w:val="22"/>
          <w:szCs w:val="22"/>
          <w:rtl/>
        </w:rPr>
        <w:t xml:space="preserve"> </w:t>
      </w:r>
      <w:r w:rsidRPr="0069629A">
        <w:rPr>
          <w:rFonts w:cs="Traditional Arabic" w:hint="cs"/>
          <w:sz w:val="22"/>
          <w:szCs w:val="22"/>
          <w:rtl/>
          <w:lang w:bidi="ar-EG"/>
        </w:rPr>
        <w:t xml:space="preserve">- </w:t>
      </w:r>
      <w:r w:rsidRPr="0069629A">
        <w:rPr>
          <w:rFonts w:ascii="Simplified Arabic" w:hAnsi="Simplified Arabic" w:cs="Traditional Arabic"/>
          <w:sz w:val="22"/>
          <w:szCs w:val="22"/>
          <w:rtl/>
        </w:rPr>
        <w:t>تيسير التحرير 1/87</w:t>
      </w:r>
    </w:p>
  </w:footnote>
  <w:footnote w:id="47">
    <w:p w:rsidR="00A43124" w:rsidRPr="0069629A" w:rsidRDefault="00A43124" w:rsidP="001C4701">
      <w:pPr>
        <w:pStyle w:val="a3"/>
        <w:jc w:val="both"/>
        <w:rPr>
          <w:rFonts w:cs="Traditional Arabic"/>
          <w:sz w:val="22"/>
          <w:szCs w:val="22"/>
          <w:rtl/>
          <w:lang w:bidi="ar-EG"/>
        </w:rPr>
      </w:pPr>
      <w:r w:rsidRPr="0069629A">
        <w:rPr>
          <w:rStyle w:val="a4"/>
          <w:rFonts w:cs="Traditional Arabic"/>
          <w:sz w:val="22"/>
          <w:szCs w:val="22"/>
          <w:vertAlign w:val="baseline"/>
        </w:rPr>
        <w:footnoteRef/>
      </w:r>
      <w:r w:rsidRPr="0069629A">
        <w:rPr>
          <w:rFonts w:cs="Traditional Arabic"/>
          <w:sz w:val="22"/>
          <w:szCs w:val="22"/>
          <w:rtl/>
        </w:rPr>
        <w:t xml:space="preserve"> </w:t>
      </w:r>
      <w:r w:rsidRPr="0069629A">
        <w:rPr>
          <w:rFonts w:cs="Traditional Arabic" w:hint="cs"/>
          <w:sz w:val="22"/>
          <w:szCs w:val="22"/>
          <w:rtl/>
          <w:lang w:bidi="ar-EG"/>
        </w:rPr>
        <w:t xml:space="preserve">- </w:t>
      </w:r>
      <w:r w:rsidRPr="0069629A">
        <w:rPr>
          <w:rFonts w:ascii="Simplified Arabic" w:hAnsi="Simplified Arabic" w:cs="Traditional Arabic"/>
          <w:sz w:val="22"/>
          <w:szCs w:val="22"/>
          <w:rtl/>
        </w:rPr>
        <w:t>سورة الأحقاف مِنَ الآية 15</w:t>
      </w:r>
    </w:p>
  </w:footnote>
  <w:footnote w:id="48">
    <w:p w:rsidR="00A43124" w:rsidRPr="0069629A" w:rsidRDefault="00A43124" w:rsidP="001C4701">
      <w:pPr>
        <w:pStyle w:val="a3"/>
        <w:jc w:val="both"/>
        <w:rPr>
          <w:rFonts w:cs="Traditional Arabic"/>
          <w:sz w:val="22"/>
          <w:szCs w:val="22"/>
          <w:rtl/>
          <w:lang w:bidi="ar-EG"/>
        </w:rPr>
      </w:pPr>
      <w:r w:rsidRPr="0069629A">
        <w:rPr>
          <w:rStyle w:val="a4"/>
          <w:rFonts w:cs="Traditional Arabic"/>
          <w:sz w:val="22"/>
          <w:szCs w:val="22"/>
          <w:vertAlign w:val="baseline"/>
        </w:rPr>
        <w:footnoteRef/>
      </w:r>
      <w:r w:rsidRPr="0069629A">
        <w:rPr>
          <w:rFonts w:cs="Traditional Arabic"/>
          <w:sz w:val="22"/>
          <w:szCs w:val="22"/>
          <w:rtl/>
        </w:rPr>
        <w:t xml:space="preserve"> </w:t>
      </w:r>
      <w:r w:rsidRPr="0069629A">
        <w:rPr>
          <w:rFonts w:cs="Traditional Arabic" w:hint="cs"/>
          <w:sz w:val="22"/>
          <w:szCs w:val="22"/>
          <w:rtl/>
          <w:lang w:bidi="ar-EG"/>
        </w:rPr>
        <w:t xml:space="preserve">- </w:t>
      </w:r>
      <w:r w:rsidRPr="0069629A">
        <w:rPr>
          <w:rFonts w:ascii="Simplified Arabic" w:hAnsi="Simplified Arabic" w:cs="Traditional Arabic"/>
          <w:sz w:val="22"/>
          <w:szCs w:val="22"/>
          <w:rtl/>
        </w:rPr>
        <w:t>سورة البقرة مِنَ الآية 233</w:t>
      </w:r>
    </w:p>
  </w:footnote>
  <w:footnote w:id="49">
    <w:p w:rsidR="00A43124" w:rsidRPr="0069629A" w:rsidRDefault="00A43124" w:rsidP="001C4701">
      <w:pPr>
        <w:pStyle w:val="a3"/>
        <w:jc w:val="both"/>
        <w:rPr>
          <w:rFonts w:cs="Traditional Arabic"/>
          <w:sz w:val="22"/>
          <w:szCs w:val="22"/>
          <w:lang w:bidi="ar-EG"/>
        </w:rPr>
      </w:pPr>
      <w:r w:rsidRPr="0069629A">
        <w:rPr>
          <w:rStyle w:val="a4"/>
          <w:rFonts w:cs="Traditional Arabic"/>
          <w:sz w:val="22"/>
          <w:szCs w:val="22"/>
          <w:vertAlign w:val="baseline"/>
        </w:rPr>
        <w:footnoteRef/>
      </w:r>
      <w:r w:rsidRPr="0069629A">
        <w:rPr>
          <w:rFonts w:cs="Traditional Arabic"/>
          <w:sz w:val="22"/>
          <w:szCs w:val="22"/>
          <w:rtl/>
        </w:rPr>
        <w:t xml:space="preserve"> </w:t>
      </w:r>
      <w:r w:rsidRPr="0069629A">
        <w:rPr>
          <w:rFonts w:cs="Traditional Arabic" w:hint="cs"/>
          <w:sz w:val="22"/>
          <w:szCs w:val="22"/>
          <w:rtl/>
          <w:lang w:bidi="ar-EG"/>
        </w:rPr>
        <w:t xml:space="preserve">- </w:t>
      </w:r>
      <w:r w:rsidRPr="0069629A">
        <w:rPr>
          <w:rFonts w:ascii="Simplified Arabic" w:hAnsi="Simplified Arabic" w:cs="Traditional Arabic"/>
          <w:sz w:val="22"/>
          <w:szCs w:val="22"/>
          <w:rtl/>
        </w:rPr>
        <w:t>سورة لقمان مِنَ الآية 14</w:t>
      </w:r>
    </w:p>
  </w:footnote>
  <w:footnote w:id="50">
    <w:p w:rsidR="00A43124" w:rsidRPr="0069629A" w:rsidRDefault="00A43124" w:rsidP="001C4701">
      <w:pPr>
        <w:pStyle w:val="a3"/>
        <w:jc w:val="both"/>
        <w:rPr>
          <w:rFonts w:cs="Traditional Arabic"/>
          <w:sz w:val="22"/>
          <w:szCs w:val="22"/>
          <w:rtl/>
          <w:lang w:bidi="ar-EG"/>
        </w:rPr>
      </w:pPr>
      <w:r w:rsidRPr="0069629A">
        <w:rPr>
          <w:rStyle w:val="a4"/>
          <w:rFonts w:cs="Traditional Arabic"/>
          <w:sz w:val="22"/>
          <w:szCs w:val="22"/>
          <w:vertAlign w:val="baseline"/>
        </w:rPr>
        <w:footnoteRef/>
      </w:r>
      <w:r w:rsidRPr="0069629A">
        <w:rPr>
          <w:rFonts w:cs="Traditional Arabic"/>
          <w:sz w:val="22"/>
          <w:szCs w:val="22"/>
          <w:rtl/>
        </w:rPr>
        <w:t xml:space="preserve"> </w:t>
      </w:r>
      <w:r w:rsidRPr="0069629A">
        <w:rPr>
          <w:rFonts w:cs="Traditional Arabic" w:hint="cs"/>
          <w:sz w:val="22"/>
          <w:szCs w:val="22"/>
          <w:rtl/>
          <w:lang w:bidi="ar-EG"/>
        </w:rPr>
        <w:t xml:space="preserve">- </w:t>
      </w:r>
      <w:r w:rsidRPr="0069629A">
        <w:rPr>
          <w:rFonts w:ascii="Simplified Arabic" w:hAnsi="Simplified Arabic" w:cs="Traditional Arabic"/>
          <w:b/>
          <w:bCs/>
          <w:sz w:val="22"/>
          <w:szCs w:val="22"/>
          <w:rtl/>
        </w:rPr>
        <w:t>ابن عباس :</w:t>
      </w:r>
      <w:r w:rsidRPr="0069629A">
        <w:rPr>
          <w:rFonts w:ascii="Simplified Arabic" w:hAnsi="Simplified Arabic" w:cs="Traditional Arabic"/>
          <w:sz w:val="22"/>
          <w:szCs w:val="22"/>
          <w:rtl/>
        </w:rPr>
        <w:t xml:space="preserve"> هو حَبْر الأُمَّة وترجمان القرآن عبد الله بن عباس بن عبد المطلب ، ابن عمّ النَّبِيّ </w:t>
      </w:r>
      <w:r w:rsidRPr="0069629A">
        <w:rPr>
          <w:rFonts w:cs="Traditional Arabic"/>
          <w:b/>
          <w:sz w:val="22"/>
          <w:szCs w:val="22"/>
        </w:rPr>
        <w:sym w:font="AGA Arabesque" w:char="F072"/>
      </w:r>
      <w:r w:rsidRPr="0069629A">
        <w:rPr>
          <w:rFonts w:ascii="Simplified Arabic" w:hAnsi="Simplified Arabic" w:cs="Traditional Arabic"/>
          <w:sz w:val="22"/>
          <w:szCs w:val="22"/>
          <w:rtl/>
        </w:rPr>
        <w:t xml:space="preserve"> ، دعا له النَّبِيّ </w:t>
      </w:r>
      <w:r w:rsidRPr="0069629A">
        <w:rPr>
          <w:rFonts w:cs="Traditional Arabic"/>
          <w:b/>
          <w:sz w:val="22"/>
          <w:szCs w:val="22"/>
        </w:rPr>
        <w:sym w:font="AGA Arabesque" w:char="F072"/>
      </w:r>
      <w:r w:rsidRPr="0069629A">
        <w:rPr>
          <w:rFonts w:ascii="Simplified Arabic" w:hAnsi="Simplified Arabic" w:cs="Traditional Arabic"/>
          <w:sz w:val="22"/>
          <w:szCs w:val="22"/>
          <w:rtl/>
        </w:rPr>
        <w:t xml:space="preserve"> فقال </w:t>
      </w:r>
      <w:r w:rsidRPr="0069629A">
        <w:rPr>
          <w:rFonts w:ascii="Akhbar MT" w:hAnsi="Akhbar MT" w:cs="Traditional Arabic"/>
          <w:sz w:val="22"/>
          <w:szCs w:val="22"/>
          <w:rtl/>
        </w:rPr>
        <w:t>{ اللَّهُمَّ فَقِّهْهُ فِي الدِّينِ وَعَلِّمْهُ التَّأْوِيل }</w:t>
      </w:r>
      <w:r w:rsidRPr="0069629A">
        <w:rPr>
          <w:rFonts w:ascii="Simplified Arabic" w:hAnsi="Simplified Arabic" w:cs="Traditional Arabic"/>
          <w:sz w:val="22"/>
          <w:szCs w:val="22"/>
          <w:rtl/>
        </w:rPr>
        <w:t xml:space="preserve"> ..</w:t>
      </w:r>
      <w:r w:rsidRPr="0069629A">
        <w:rPr>
          <w:rFonts w:ascii="Simplified Arabic" w:hAnsi="Simplified Arabic" w:cs="Traditional Arabic" w:hint="cs"/>
          <w:sz w:val="22"/>
          <w:szCs w:val="22"/>
          <w:rtl/>
        </w:rPr>
        <w:t xml:space="preserve"> </w:t>
      </w:r>
      <w:r w:rsidRPr="0069629A">
        <w:rPr>
          <w:rFonts w:ascii="Simplified Arabic" w:hAnsi="Simplified Arabic" w:cs="Traditional Arabic"/>
          <w:sz w:val="22"/>
          <w:szCs w:val="22"/>
          <w:rtl/>
        </w:rPr>
        <w:t xml:space="preserve">تُوُفِّي </w:t>
      </w:r>
      <w:r w:rsidRPr="0069629A">
        <w:rPr>
          <w:rFonts w:cs="Traditional Arabic"/>
          <w:b/>
          <w:sz w:val="22"/>
          <w:szCs w:val="22"/>
        </w:rPr>
        <w:sym w:font="AGA Arabesque" w:char="F074"/>
      </w:r>
      <w:r w:rsidRPr="0069629A">
        <w:rPr>
          <w:rFonts w:ascii="Simplified Arabic" w:hAnsi="Simplified Arabic" w:cs="Traditional Arabic"/>
          <w:sz w:val="22"/>
          <w:szCs w:val="22"/>
          <w:rtl/>
        </w:rPr>
        <w:t xml:space="preserve"> بالطّائف سَنَة 68 هـ .</w:t>
      </w:r>
      <w:r w:rsidRPr="0069629A">
        <w:rPr>
          <w:rFonts w:ascii="Simplified Arabic" w:hAnsi="Simplified Arabic" w:cs="Traditional Arabic" w:hint="cs"/>
          <w:sz w:val="22"/>
          <w:szCs w:val="22"/>
          <w:rtl/>
        </w:rPr>
        <w:t xml:space="preserve"> </w:t>
      </w:r>
      <w:r w:rsidRPr="0069629A">
        <w:rPr>
          <w:rFonts w:ascii="Simplified Arabic" w:hAnsi="Simplified Arabic" w:cs="Traditional Arabic"/>
          <w:sz w:val="22"/>
          <w:szCs w:val="22"/>
          <w:rtl/>
        </w:rPr>
        <w:t>الإصابة 2/330  وشذرات الذهب 1/75</w:t>
      </w:r>
    </w:p>
  </w:footnote>
  <w:footnote w:id="51">
    <w:p w:rsidR="00A43124" w:rsidRPr="0069629A" w:rsidRDefault="00A43124" w:rsidP="001C4701">
      <w:pPr>
        <w:pStyle w:val="a3"/>
        <w:jc w:val="both"/>
        <w:rPr>
          <w:rFonts w:cs="Traditional Arabic"/>
          <w:sz w:val="22"/>
          <w:szCs w:val="22"/>
          <w:rtl/>
        </w:rPr>
      </w:pPr>
      <w:r w:rsidRPr="0069629A">
        <w:rPr>
          <w:rStyle w:val="a4"/>
          <w:rFonts w:cs="Traditional Arabic"/>
          <w:sz w:val="22"/>
          <w:szCs w:val="22"/>
          <w:vertAlign w:val="baseline"/>
        </w:rPr>
        <w:footnoteRef/>
      </w:r>
      <w:r w:rsidRPr="0069629A">
        <w:rPr>
          <w:rFonts w:cs="Traditional Arabic"/>
          <w:sz w:val="22"/>
          <w:szCs w:val="22"/>
          <w:rtl/>
        </w:rPr>
        <w:t xml:space="preserve"> </w:t>
      </w:r>
      <w:r w:rsidRPr="0069629A">
        <w:rPr>
          <w:rFonts w:cs="Traditional Arabic" w:hint="cs"/>
          <w:sz w:val="22"/>
          <w:szCs w:val="22"/>
          <w:rtl/>
          <w:lang w:bidi="ar-EG"/>
        </w:rPr>
        <w:t xml:space="preserve">- </w:t>
      </w:r>
      <w:r w:rsidRPr="0069629A">
        <w:rPr>
          <w:rFonts w:ascii="Simplified Arabic" w:hAnsi="Simplified Arabic" w:cs="Traditional Arabic"/>
          <w:sz w:val="22"/>
          <w:szCs w:val="22"/>
          <w:rtl/>
        </w:rPr>
        <w:t>يُرَاجَع : أصول السرخسي 1/237  وأصول البزدوي مع كشف الأسرار 1/179 - 183  والوجيز /358</w:t>
      </w:r>
    </w:p>
  </w:footnote>
  <w:footnote w:id="52">
    <w:p w:rsidR="00A43124" w:rsidRPr="0069629A" w:rsidRDefault="00A43124" w:rsidP="001C4701">
      <w:pPr>
        <w:pStyle w:val="a3"/>
        <w:jc w:val="both"/>
        <w:rPr>
          <w:rFonts w:cs="Traditional Arabic"/>
          <w:sz w:val="22"/>
          <w:szCs w:val="22"/>
          <w:rtl/>
          <w:lang w:bidi="ar-EG"/>
        </w:rPr>
      </w:pPr>
      <w:r w:rsidRPr="0069629A">
        <w:rPr>
          <w:rStyle w:val="a4"/>
          <w:rFonts w:cs="Traditional Arabic"/>
          <w:sz w:val="22"/>
          <w:szCs w:val="22"/>
          <w:vertAlign w:val="baseline"/>
        </w:rPr>
        <w:footnoteRef/>
      </w:r>
      <w:r w:rsidRPr="0069629A">
        <w:rPr>
          <w:rFonts w:cs="Traditional Arabic"/>
          <w:sz w:val="22"/>
          <w:szCs w:val="22"/>
          <w:rtl/>
        </w:rPr>
        <w:t xml:space="preserve"> </w:t>
      </w:r>
      <w:r w:rsidRPr="0069629A">
        <w:rPr>
          <w:rFonts w:cs="Traditional Arabic" w:hint="cs"/>
          <w:sz w:val="22"/>
          <w:szCs w:val="22"/>
          <w:rtl/>
          <w:lang w:bidi="ar-EG"/>
        </w:rPr>
        <w:t xml:space="preserve">- </w:t>
      </w:r>
      <w:r w:rsidRPr="0069629A">
        <w:rPr>
          <w:rFonts w:ascii="Simplified Arabic" w:hAnsi="Simplified Arabic" w:cs="Traditional Arabic"/>
          <w:sz w:val="22"/>
          <w:szCs w:val="22"/>
          <w:rtl/>
        </w:rPr>
        <w:t>سورة البقرة مِنَ الآية 233</w:t>
      </w:r>
    </w:p>
  </w:footnote>
  <w:footnote w:id="53">
    <w:p w:rsidR="00A43124" w:rsidRPr="003D78FB" w:rsidRDefault="00A43124" w:rsidP="001C4701">
      <w:pPr>
        <w:pStyle w:val="a3"/>
        <w:jc w:val="both"/>
        <w:rPr>
          <w:rFonts w:cs="Traditional Arabic"/>
          <w:sz w:val="22"/>
          <w:szCs w:val="22"/>
          <w:rtl/>
          <w:lang w:bidi="ar-EG"/>
        </w:rPr>
      </w:pPr>
      <w:r w:rsidRPr="003D78FB">
        <w:rPr>
          <w:rStyle w:val="a4"/>
          <w:rFonts w:cs="Traditional Arabic"/>
          <w:sz w:val="22"/>
          <w:szCs w:val="22"/>
          <w:vertAlign w:val="baseline"/>
        </w:rPr>
        <w:footnoteRef/>
      </w:r>
      <w:r w:rsidRPr="003D78FB">
        <w:rPr>
          <w:rFonts w:cs="Traditional Arabic"/>
          <w:sz w:val="22"/>
          <w:szCs w:val="22"/>
          <w:rtl/>
        </w:rPr>
        <w:t xml:space="preserve"> </w:t>
      </w:r>
      <w:r w:rsidRPr="003D78FB">
        <w:rPr>
          <w:rFonts w:cs="Traditional Arabic" w:hint="cs"/>
          <w:sz w:val="22"/>
          <w:szCs w:val="22"/>
          <w:rtl/>
          <w:lang w:bidi="ar-EG"/>
        </w:rPr>
        <w:t xml:space="preserve">- </w:t>
      </w:r>
      <w:r w:rsidRPr="003D78FB">
        <w:rPr>
          <w:rFonts w:ascii="Simplified Arabic" w:hAnsi="Simplified Arabic" w:cs="Traditional Arabic"/>
          <w:sz w:val="22"/>
          <w:szCs w:val="22"/>
          <w:rtl/>
        </w:rPr>
        <w:t>يُرَاجَع : أصول السرخسي 1/237  وأصول البزدوي مع كشف الأسرار 1/178 - 180  والتنقيح مع التوضيح 1/243 ، 244  وإفاضة الأنوار مع حاشية نسمات الأسحار /145 ، 146</w:t>
      </w:r>
    </w:p>
  </w:footnote>
  <w:footnote w:id="54">
    <w:p w:rsidR="00A43124" w:rsidRPr="003D78FB" w:rsidRDefault="00A43124" w:rsidP="001C4701">
      <w:pPr>
        <w:pStyle w:val="a3"/>
        <w:jc w:val="both"/>
        <w:rPr>
          <w:rFonts w:cs="Traditional Arabic"/>
          <w:sz w:val="22"/>
          <w:szCs w:val="22"/>
          <w:rtl/>
          <w:lang w:bidi="ar-EG"/>
        </w:rPr>
      </w:pPr>
      <w:r w:rsidRPr="003D78FB">
        <w:rPr>
          <w:rStyle w:val="a4"/>
          <w:rFonts w:cs="Traditional Arabic"/>
          <w:sz w:val="22"/>
          <w:szCs w:val="22"/>
          <w:vertAlign w:val="baseline"/>
        </w:rPr>
        <w:footnoteRef/>
      </w:r>
      <w:r w:rsidRPr="003D78FB">
        <w:rPr>
          <w:rFonts w:cs="Traditional Arabic"/>
          <w:sz w:val="22"/>
          <w:szCs w:val="22"/>
          <w:rtl/>
        </w:rPr>
        <w:t xml:space="preserve"> </w:t>
      </w:r>
      <w:r w:rsidRPr="003D78FB">
        <w:rPr>
          <w:rFonts w:cs="Traditional Arabic" w:hint="cs"/>
          <w:sz w:val="22"/>
          <w:szCs w:val="22"/>
          <w:rtl/>
          <w:lang w:bidi="ar-EG"/>
        </w:rPr>
        <w:t xml:space="preserve">- </w:t>
      </w:r>
      <w:r w:rsidRPr="003D78FB">
        <w:rPr>
          <w:rFonts w:ascii="Simplified Arabic" w:hAnsi="Simplified Arabic" w:cs="Traditional Arabic"/>
          <w:sz w:val="22"/>
          <w:szCs w:val="22"/>
          <w:rtl/>
        </w:rPr>
        <w:t>أصول الشاشي /104</w:t>
      </w:r>
    </w:p>
  </w:footnote>
  <w:footnote w:id="55">
    <w:p w:rsidR="00A43124" w:rsidRPr="003D78FB" w:rsidRDefault="00A43124" w:rsidP="001C4701">
      <w:pPr>
        <w:pStyle w:val="a3"/>
        <w:jc w:val="both"/>
        <w:rPr>
          <w:rFonts w:cs="Traditional Arabic"/>
          <w:sz w:val="22"/>
          <w:szCs w:val="22"/>
          <w:rtl/>
          <w:lang w:bidi="ar-EG"/>
        </w:rPr>
      </w:pPr>
      <w:r w:rsidRPr="003D78FB">
        <w:rPr>
          <w:rStyle w:val="a4"/>
          <w:rFonts w:cs="Traditional Arabic"/>
          <w:sz w:val="22"/>
          <w:szCs w:val="22"/>
          <w:vertAlign w:val="baseline"/>
        </w:rPr>
        <w:footnoteRef/>
      </w:r>
      <w:r w:rsidRPr="003D78FB">
        <w:rPr>
          <w:rFonts w:cs="Traditional Arabic"/>
          <w:sz w:val="22"/>
          <w:szCs w:val="22"/>
          <w:rtl/>
        </w:rPr>
        <w:t xml:space="preserve"> </w:t>
      </w:r>
      <w:r w:rsidRPr="003D78FB">
        <w:rPr>
          <w:rFonts w:cs="Traditional Arabic" w:hint="cs"/>
          <w:sz w:val="22"/>
          <w:szCs w:val="22"/>
          <w:rtl/>
          <w:lang w:bidi="ar-EG"/>
        </w:rPr>
        <w:t xml:space="preserve">- </w:t>
      </w:r>
      <w:r w:rsidRPr="003D78FB">
        <w:rPr>
          <w:rFonts w:ascii="Simplified Arabic" w:hAnsi="Simplified Arabic" w:cs="Traditional Arabic"/>
          <w:b/>
          <w:bCs/>
          <w:sz w:val="22"/>
          <w:szCs w:val="22"/>
          <w:rtl/>
        </w:rPr>
        <w:t>صدْر الشريعة الأصغر :</w:t>
      </w:r>
      <w:r w:rsidRPr="003D78FB">
        <w:rPr>
          <w:rFonts w:ascii="Simplified Arabic" w:hAnsi="Simplified Arabic" w:cs="Traditional Arabic"/>
          <w:sz w:val="22"/>
          <w:szCs w:val="22"/>
          <w:rtl/>
        </w:rPr>
        <w:t xml:space="preserve"> هو عبد الله بن مسعود بن تاج الشريعة رحمه الله تعالى ، الإمام الحنفيّ الفقيه الأصولي الجدلي .. </w:t>
      </w:r>
      <w:r w:rsidRPr="003D78FB">
        <w:rPr>
          <w:rFonts w:ascii="Simplified Arabic" w:hAnsi="Simplified Arabic" w:cs="Traditional Arabic"/>
          <w:b/>
          <w:bCs/>
          <w:sz w:val="22"/>
          <w:szCs w:val="22"/>
          <w:rtl/>
        </w:rPr>
        <w:t>مِن تصانيفه :</w:t>
      </w:r>
      <w:r w:rsidRPr="003D78FB">
        <w:rPr>
          <w:rFonts w:ascii="Simplified Arabic" w:hAnsi="Simplified Arabic" w:cs="Traditional Arabic"/>
          <w:sz w:val="22"/>
          <w:szCs w:val="22"/>
          <w:rtl/>
        </w:rPr>
        <w:t xml:space="preserve"> كتاب الوقاية ، التوضيح والتنقيح </w:t>
      </w:r>
      <w:r w:rsidRPr="003D78FB">
        <w:rPr>
          <w:rFonts w:ascii="Simplified Arabic" w:hAnsi="Simplified Arabic" w:cs="Traditional Arabic" w:hint="cs"/>
          <w:sz w:val="22"/>
          <w:szCs w:val="22"/>
          <w:rtl/>
        </w:rPr>
        <w:t>,</w:t>
      </w:r>
      <w:r w:rsidRPr="003D78FB">
        <w:rPr>
          <w:rFonts w:ascii="Simplified Arabic" w:hAnsi="Simplified Arabic" w:cs="Traditional Arabic"/>
          <w:sz w:val="22"/>
          <w:szCs w:val="22"/>
          <w:rtl/>
        </w:rPr>
        <w:t xml:space="preserve"> تُوُفِّي رحمه الله تعالى في شرع آباد ببخارى سَنَة 747 هـ .الفتح المبين 2/161  والفوائد البهيّة /109</w:t>
      </w:r>
    </w:p>
  </w:footnote>
  <w:footnote w:id="56">
    <w:p w:rsidR="00A43124" w:rsidRPr="003D78FB" w:rsidRDefault="00A43124" w:rsidP="001C4701">
      <w:pPr>
        <w:pStyle w:val="a3"/>
        <w:jc w:val="both"/>
        <w:rPr>
          <w:rFonts w:cs="Traditional Arabic"/>
          <w:sz w:val="22"/>
          <w:szCs w:val="22"/>
          <w:lang w:bidi="ar-EG"/>
        </w:rPr>
      </w:pPr>
      <w:r w:rsidRPr="003D78FB">
        <w:rPr>
          <w:rStyle w:val="a4"/>
          <w:rFonts w:cs="Traditional Arabic"/>
          <w:sz w:val="22"/>
          <w:szCs w:val="22"/>
          <w:vertAlign w:val="baseline"/>
        </w:rPr>
        <w:footnoteRef/>
      </w:r>
      <w:r w:rsidRPr="003D78FB">
        <w:rPr>
          <w:rFonts w:cs="Traditional Arabic"/>
          <w:sz w:val="22"/>
          <w:szCs w:val="22"/>
          <w:rtl/>
        </w:rPr>
        <w:t xml:space="preserve"> </w:t>
      </w:r>
      <w:r w:rsidRPr="003D78FB">
        <w:rPr>
          <w:rFonts w:cs="Traditional Arabic" w:hint="cs"/>
          <w:sz w:val="22"/>
          <w:szCs w:val="22"/>
          <w:rtl/>
          <w:lang w:bidi="ar-EG"/>
        </w:rPr>
        <w:t xml:space="preserve">- </w:t>
      </w:r>
      <w:r w:rsidRPr="003D78FB">
        <w:rPr>
          <w:rFonts w:ascii="Simplified Arabic" w:hAnsi="Simplified Arabic" w:cs="Traditional Arabic"/>
          <w:sz w:val="22"/>
          <w:szCs w:val="22"/>
          <w:rtl/>
        </w:rPr>
        <w:t>التوضيح 1/245</w:t>
      </w:r>
    </w:p>
  </w:footnote>
  <w:footnote w:id="57">
    <w:p w:rsidR="00A43124" w:rsidRPr="003D78FB" w:rsidRDefault="00A43124" w:rsidP="001C4701">
      <w:pPr>
        <w:pStyle w:val="a3"/>
        <w:jc w:val="both"/>
        <w:rPr>
          <w:rFonts w:cs="Traditional Arabic"/>
          <w:sz w:val="22"/>
          <w:szCs w:val="22"/>
          <w:rtl/>
          <w:lang w:bidi="ar-EG"/>
        </w:rPr>
      </w:pPr>
      <w:r w:rsidRPr="003D78FB">
        <w:rPr>
          <w:rStyle w:val="a4"/>
          <w:rFonts w:cs="Traditional Arabic"/>
          <w:sz w:val="22"/>
          <w:szCs w:val="22"/>
          <w:vertAlign w:val="baseline"/>
        </w:rPr>
        <w:footnoteRef/>
      </w:r>
      <w:r w:rsidRPr="003D78FB">
        <w:rPr>
          <w:rFonts w:cs="Traditional Arabic"/>
          <w:sz w:val="22"/>
          <w:szCs w:val="22"/>
          <w:rtl/>
        </w:rPr>
        <w:t xml:space="preserve"> </w:t>
      </w:r>
      <w:r w:rsidRPr="003D78FB">
        <w:rPr>
          <w:rFonts w:cs="Traditional Arabic" w:hint="cs"/>
          <w:sz w:val="22"/>
          <w:szCs w:val="22"/>
          <w:rtl/>
          <w:lang w:bidi="ar-EG"/>
        </w:rPr>
        <w:t xml:space="preserve">- </w:t>
      </w:r>
      <w:r w:rsidRPr="003D78FB">
        <w:rPr>
          <w:rFonts w:ascii="Simplified Arabic" w:hAnsi="Simplified Arabic" w:cs="Traditional Arabic"/>
          <w:sz w:val="22"/>
          <w:szCs w:val="22"/>
          <w:rtl/>
        </w:rPr>
        <w:t>كَشْف الأسرار لِلنسفي 1/383</w:t>
      </w:r>
    </w:p>
  </w:footnote>
  <w:footnote w:id="58">
    <w:p w:rsidR="00A43124" w:rsidRPr="003D78FB" w:rsidRDefault="00A43124" w:rsidP="001C4701">
      <w:pPr>
        <w:pStyle w:val="a3"/>
        <w:jc w:val="both"/>
        <w:rPr>
          <w:rFonts w:cs="Traditional Arabic"/>
          <w:sz w:val="22"/>
          <w:szCs w:val="22"/>
          <w:rtl/>
          <w:lang w:bidi="ar-EG"/>
        </w:rPr>
      </w:pPr>
      <w:r w:rsidRPr="003D78FB">
        <w:rPr>
          <w:rStyle w:val="a4"/>
          <w:rFonts w:cs="Traditional Arabic"/>
          <w:sz w:val="22"/>
          <w:szCs w:val="22"/>
          <w:vertAlign w:val="baseline"/>
        </w:rPr>
        <w:footnoteRef/>
      </w:r>
      <w:r w:rsidRPr="003D78FB">
        <w:rPr>
          <w:rFonts w:cs="Traditional Arabic"/>
          <w:sz w:val="22"/>
          <w:szCs w:val="22"/>
          <w:rtl/>
        </w:rPr>
        <w:t xml:space="preserve"> </w:t>
      </w:r>
      <w:r w:rsidRPr="003D78FB">
        <w:rPr>
          <w:rFonts w:cs="Traditional Arabic" w:hint="cs"/>
          <w:sz w:val="22"/>
          <w:szCs w:val="22"/>
          <w:rtl/>
          <w:lang w:bidi="ar-EG"/>
        </w:rPr>
        <w:t xml:space="preserve">- </w:t>
      </w:r>
      <w:r w:rsidRPr="003D78FB">
        <w:rPr>
          <w:rFonts w:ascii="Simplified Arabic" w:hAnsi="Simplified Arabic" w:cs="Traditional Arabic"/>
          <w:b/>
          <w:bCs/>
          <w:sz w:val="22"/>
          <w:szCs w:val="22"/>
          <w:rtl/>
        </w:rPr>
        <w:t>ابن الهمام :</w:t>
      </w:r>
      <w:r w:rsidRPr="003D78FB">
        <w:rPr>
          <w:rFonts w:ascii="Simplified Arabic" w:hAnsi="Simplified Arabic" w:cs="Traditional Arabic"/>
          <w:sz w:val="22"/>
          <w:szCs w:val="22"/>
          <w:rtl/>
        </w:rPr>
        <w:t xml:space="preserve"> هو مُحَمَّد بن عبد الواحد بن عبد الحميد بن مسعود الحنفي رحمه الله تعالى ، فقيه أصوليّ متكلِّم نحويّ ، وُلِد سَنَة 790 هـ .. </w:t>
      </w:r>
      <w:r w:rsidRPr="003D78FB">
        <w:rPr>
          <w:rFonts w:ascii="Simplified Arabic" w:hAnsi="Simplified Arabic" w:cs="Traditional Arabic"/>
          <w:b/>
          <w:bCs/>
          <w:sz w:val="22"/>
          <w:szCs w:val="22"/>
          <w:rtl/>
        </w:rPr>
        <w:t>مِن مصنَّفاته :</w:t>
      </w:r>
      <w:r w:rsidRPr="003D78FB">
        <w:rPr>
          <w:rFonts w:ascii="Simplified Arabic" w:hAnsi="Simplified Arabic" w:cs="Traditional Arabic"/>
          <w:sz w:val="22"/>
          <w:szCs w:val="22"/>
          <w:rtl/>
        </w:rPr>
        <w:t xml:space="preserve"> التحرير ، فتْح القدير ، زاد الفقير في الفقه . تُوُفِّي رحمه الله تعالى سَنَة 861 هـ ودُفِن بجوار ابن عطاء الله السكندري . الفتح المبين 3/39</w:t>
      </w:r>
    </w:p>
  </w:footnote>
  <w:footnote w:id="59">
    <w:p w:rsidR="00A43124" w:rsidRPr="003D78FB" w:rsidRDefault="00A43124" w:rsidP="001C4701">
      <w:pPr>
        <w:pStyle w:val="a3"/>
        <w:jc w:val="both"/>
        <w:rPr>
          <w:rFonts w:cs="Traditional Arabic"/>
          <w:sz w:val="22"/>
          <w:szCs w:val="22"/>
          <w:rtl/>
          <w:lang w:bidi="ar-EG"/>
        </w:rPr>
      </w:pPr>
      <w:r w:rsidRPr="003D78FB">
        <w:rPr>
          <w:rStyle w:val="a4"/>
          <w:rFonts w:cs="Traditional Arabic"/>
          <w:sz w:val="22"/>
          <w:szCs w:val="22"/>
          <w:vertAlign w:val="baseline"/>
        </w:rPr>
        <w:footnoteRef/>
      </w:r>
      <w:r w:rsidRPr="003D78FB">
        <w:rPr>
          <w:rFonts w:cs="Traditional Arabic"/>
          <w:sz w:val="22"/>
          <w:szCs w:val="22"/>
          <w:rtl/>
        </w:rPr>
        <w:t xml:space="preserve"> </w:t>
      </w:r>
      <w:r w:rsidRPr="003D78FB">
        <w:rPr>
          <w:rFonts w:cs="Traditional Arabic" w:hint="cs"/>
          <w:sz w:val="22"/>
          <w:szCs w:val="22"/>
          <w:rtl/>
          <w:lang w:bidi="ar-EG"/>
        </w:rPr>
        <w:t xml:space="preserve">- </w:t>
      </w:r>
      <w:r w:rsidRPr="003D78FB">
        <w:rPr>
          <w:rFonts w:ascii="Simplified Arabic" w:hAnsi="Simplified Arabic" w:cs="Traditional Arabic"/>
          <w:sz w:val="22"/>
          <w:szCs w:val="22"/>
          <w:rtl/>
        </w:rPr>
        <w:t>التحرير مع التيسير 1/90</w:t>
      </w:r>
    </w:p>
  </w:footnote>
  <w:footnote w:id="60">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 التنقيح 1/246  وحاشية نسمات الأسحار /146  والتلويح 1/250</w:t>
      </w:r>
    </w:p>
  </w:footnote>
  <w:footnote w:id="61">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سورة الإسراء مِنَ الآية 23</w:t>
      </w:r>
    </w:p>
  </w:footnote>
  <w:footnote w:id="62">
    <w:p w:rsidR="00A43124" w:rsidRPr="00A35443" w:rsidRDefault="00A43124" w:rsidP="001C4701">
      <w:pPr>
        <w:pStyle w:val="a3"/>
        <w:jc w:val="both"/>
        <w:rPr>
          <w:rFonts w:cs="Traditional Arabic"/>
          <w:sz w:val="22"/>
          <w:szCs w:val="22"/>
          <w:rtl/>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 أصول السرخسي 1/241 ، 242  وأصول البزدوي مع كَشْف الأسرار 1/185  والتنقيح 1/246  وتيسير التحرير 1/90  وعمدة الحواشي /106</w:t>
      </w:r>
    </w:p>
  </w:footnote>
  <w:footnote w:id="63">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 xml:space="preserve">أَخْرَجه أَحْمَد في باقي مُسْنَد المُكثِرين برقم ( 7453 ) والدارمي في كتاب الصوم : باب في الذي يقع على امرأته في شَهْر رمضان نهارا برقم ( 1654 ) ، كلاهما عن أبي هريرة </w:t>
      </w:r>
      <w:r w:rsidRPr="00A35443">
        <w:rPr>
          <w:rFonts w:cs="Traditional Arabic"/>
          <w:b/>
          <w:sz w:val="22"/>
          <w:szCs w:val="22"/>
        </w:rPr>
        <w:sym w:font="AGA Arabesque" w:char="F074"/>
      </w:r>
      <w:r w:rsidRPr="00A35443">
        <w:rPr>
          <w:rFonts w:ascii="Simplified Arabic" w:hAnsi="Simplified Arabic" w:cs="Traditional Arabic"/>
          <w:sz w:val="22"/>
          <w:szCs w:val="22"/>
          <w:rtl/>
        </w:rPr>
        <w:t xml:space="preserve"> .</w:t>
      </w:r>
    </w:p>
  </w:footnote>
  <w:footnote w:id="64">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 التوضيح 1/249 ، 250  وأصول الشاشي /105  وأصول السرخسي 1/42  وإفاضة الأنوار /147  وعمدة الحواشي /107</w:t>
      </w:r>
    </w:p>
  </w:footnote>
  <w:footnote w:id="65">
    <w:p w:rsidR="00A43124" w:rsidRPr="00A35443" w:rsidRDefault="00A43124" w:rsidP="001C4701">
      <w:pPr>
        <w:pStyle w:val="a3"/>
        <w:jc w:val="both"/>
        <w:rPr>
          <w:rFonts w:cs="Traditional Arabic"/>
          <w:sz w:val="22"/>
          <w:szCs w:val="22"/>
          <w:rtl/>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hint="cs"/>
          <w:sz w:val="22"/>
          <w:szCs w:val="22"/>
          <w:rtl/>
        </w:rPr>
        <w:t>يراجع بدائع الصنائع 2/1024 , 1025 والاختيار 1 / 131 وبداية المجتهد 1/ 302 والمجموع 6 / 374 ومغني المحتاج 1 / 442 , 443 والمغني لابن قدامة 3/ 102 وشرح الزركشي على مختصر الخرقي 2/ 586</w:t>
      </w:r>
      <w:r w:rsidR="00525B1F">
        <w:rPr>
          <w:rFonts w:ascii="Simplified Arabic" w:hAnsi="Simplified Arabic" w:cs="Traditional Arabic" w:hint="cs"/>
          <w:sz w:val="22"/>
          <w:szCs w:val="22"/>
          <w:rtl/>
        </w:rPr>
        <w:t xml:space="preserve"> ونيل الأوطار 4/294  , والحاوي الكبير 3/ 424 والفروع 3/ 321 .</w:t>
      </w:r>
    </w:p>
  </w:footnote>
  <w:footnote w:id="66">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أصول الشاشي /109</w:t>
      </w:r>
    </w:p>
  </w:footnote>
  <w:footnote w:id="67">
    <w:p w:rsidR="00A43124" w:rsidRPr="007728DF" w:rsidRDefault="00A43124" w:rsidP="001C4701">
      <w:pPr>
        <w:spacing w:after="0" w:line="240" w:lineRule="auto"/>
        <w:contextualSpacing/>
        <w:jc w:val="both"/>
        <w:rPr>
          <w:rFonts w:ascii="Simplified Arabic" w:hAnsi="Simplified Arabic" w:cs="Traditional Arabic"/>
          <w:rtl/>
        </w:rPr>
      </w:pPr>
      <w:r w:rsidRPr="007728DF">
        <w:rPr>
          <w:rStyle w:val="a4"/>
          <w:rFonts w:cs="Traditional Arabic"/>
          <w:vertAlign w:val="baseline"/>
        </w:rPr>
        <w:footnoteRef/>
      </w:r>
      <w:r w:rsidRPr="007728DF">
        <w:rPr>
          <w:rFonts w:cs="Traditional Arabic"/>
          <w:rtl/>
        </w:rPr>
        <w:t xml:space="preserve"> </w:t>
      </w:r>
      <w:r w:rsidRPr="007728DF">
        <w:rPr>
          <w:rFonts w:cs="Traditional Arabic" w:hint="cs"/>
          <w:rtl/>
          <w:lang w:bidi="ar-EG"/>
        </w:rPr>
        <w:t xml:space="preserve">- </w:t>
      </w:r>
      <w:r w:rsidRPr="007728DF">
        <w:rPr>
          <w:rFonts w:ascii="Simplified Arabic" w:hAnsi="Simplified Arabic" w:cs="Traditional Arabic"/>
          <w:b/>
          <w:bCs/>
          <w:rtl/>
        </w:rPr>
        <w:t>ابن عبد الشكور :</w:t>
      </w:r>
      <w:r w:rsidRPr="007728DF">
        <w:rPr>
          <w:rFonts w:ascii="Simplified Arabic" w:hAnsi="Simplified Arabic" w:cs="Traditional Arabic"/>
          <w:rtl/>
        </w:rPr>
        <w:t xml:space="preserve"> هو محِبّ الله بن عبد الشكور البهاري الهندي الحنفي رحمه الله تعالى ، فقيه أصوليّ .. </w:t>
      </w:r>
      <w:r w:rsidRPr="007728DF">
        <w:rPr>
          <w:rFonts w:ascii="Simplified Arabic" w:hAnsi="Simplified Arabic" w:cs="Traditional Arabic"/>
          <w:b/>
          <w:bCs/>
          <w:rtl/>
        </w:rPr>
        <w:t>مِن مصنَّفاته</w:t>
      </w:r>
      <w:r w:rsidRPr="007728DF">
        <w:rPr>
          <w:rFonts w:ascii="Simplified Arabic" w:hAnsi="Simplified Arabic" w:cs="Traditional Arabic"/>
          <w:rtl/>
        </w:rPr>
        <w:t xml:space="preserve"> : مُسَلَّم الثبوت ، سُلَّم العلوم في المنطق . تُوُفِّي رحمه الله تعالى سَنَة 1119 هـ .</w:t>
      </w:r>
      <w:r w:rsidRPr="007728DF">
        <w:rPr>
          <w:rFonts w:ascii="Simplified Arabic" w:hAnsi="Simplified Arabic" w:cs="Traditional Arabic" w:hint="cs"/>
          <w:rtl/>
        </w:rPr>
        <w:t xml:space="preserve"> </w:t>
      </w:r>
      <w:r w:rsidRPr="007728DF">
        <w:rPr>
          <w:rFonts w:ascii="Simplified Arabic" w:hAnsi="Simplified Arabic" w:cs="Traditional Arabic"/>
          <w:rtl/>
        </w:rPr>
        <w:t>الفتح المبين 3/122</w:t>
      </w:r>
    </w:p>
  </w:footnote>
  <w:footnote w:id="68">
    <w:p w:rsidR="00A43124" w:rsidRPr="007728DF" w:rsidRDefault="00A43124" w:rsidP="001C4701">
      <w:pPr>
        <w:pStyle w:val="a3"/>
        <w:jc w:val="both"/>
        <w:rPr>
          <w:rFonts w:cs="Traditional Arabic"/>
          <w:sz w:val="22"/>
          <w:szCs w:val="22"/>
          <w:rtl/>
          <w:lang w:bidi="ar-EG"/>
        </w:rPr>
      </w:pPr>
      <w:r w:rsidRPr="007728DF">
        <w:rPr>
          <w:rStyle w:val="a4"/>
          <w:rFonts w:cs="Traditional Arabic"/>
          <w:sz w:val="22"/>
          <w:szCs w:val="22"/>
          <w:vertAlign w:val="baseline"/>
        </w:rPr>
        <w:footnoteRef/>
      </w:r>
      <w:r w:rsidRPr="007728DF">
        <w:rPr>
          <w:rFonts w:cs="Traditional Arabic"/>
          <w:sz w:val="22"/>
          <w:szCs w:val="22"/>
          <w:rtl/>
        </w:rPr>
        <w:t xml:space="preserve"> </w:t>
      </w:r>
      <w:r w:rsidRPr="007728DF">
        <w:rPr>
          <w:rFonts w:cs="Traditional Arabic" w:hint="cs"/>
          <w:sz w:val="22"/>
          <w:szCs w:val="22"/>
          <w:rtl/>
          <w:lang w:bidi="ar-EG"/>
        </w:rPr>
        <w:t xml:space="preserve">- </w:t>
      </w:r>
      <w:r w:rsidRPr="007728DF">
        <w:rPr>
          <w:rFonts w:ascii="Simplified Arabic" w:hAnsi="Simplified Arabic" w:cs="Traditional Arabic"/>
          <w:sz w:val="22"/>
          <w:szCs w:val="22"/>
          <w:rtl/>
        </w:rPr>
        <w:t>فواتح الرحموت 1/411</w:t>
      </w:r>
    </w:p>
  </w:footnote>
  <w:footnote w:id="69">
    <w:p w:rsidR="00A43124" w:rsidRPr="007728DF" w:rsidRDefault="00A43124" w:rsidP="001C4701">
      <w:pPr>
        <w:pStyle w:val="a3"/>
        <w:jc w:val="both"/>
        <w:rPr>
          <w:rFonts w:cs="Traditional Arabic"/>
          <w:sz w:val="22"/>
          <w:szCs w:val="22"/>
          <w:rtl/>
          <w:lang w:bidi="ar-EG"/>
        </w:rPr>
      </w:pPr>
      <w:r w:rsidRPr="007728DF">
        <w:rPr>
          <w:rStyle w:val="a4"/>
          <w:rFonts w:cs="Traditional Arabic"/>
          <w:sz w:val="22"/>
          <w:szCs w:val="22"/>
          <w:vertAlign w:val="baseline"/>
        </w:rPr>
        <w:footnoteRef/>
      </w:r>
      <w:r w:rsidRPr="007728DF">
        <w:rPr>
          <w:rFonts w:cs="Traditional Arabic"/>
          <w:sz w:val="22"/>
          <w:szCs w:val="22"/>
          <w:rtl/>
        </w:rPr>
        <w:t xml:space="preserve"> </w:t>
      </w:r>
      <w:r w:rsidRPr="007728DF">
        <w:rPr>
          <w:rFonts w:cs="Traditional Arabic" w:hint="cs"/>
          <w:sz w:val="22"/>
          <w:szCs w:val="22"/>
          <w:rtl/>
          <w:lang w:bidi="ar-EG"/>
        </w:rPr>
        <w:t xml:space="preserve">- </w:t>
      </w:r>
      <w:r w:rsidRPr="007728DF">
        <w:rPr>
          <w:rFonts w:ascii="Simplified Arabic" w:hAnsi="Simplified Arabic" w:cs="Traditional Arabic"/>
          <w:sz w:val="22"/>
          <w:szCs w:val="22"/>
          <w:rtl/>
        </w:rPr>
        <w:t>أصول السرخسي 1/248</w:t>
      </w:r>
    </w:p>
  </w:footnote>
  <w:footnote w:id="70">
    <w:p w:rsidR="00A43124" w:rsidRPr="007728DF" w:rsidRDefault="00A43124" w:rsidP="001C4701">
      <w:pPr>
        <w:spacing w:after="0" w:line="240" w:lineRule="auto"/>
        <w:contextualSpacing/>
        <w:jc w:val="both"/>
        <w:rPr>
          <w:rFonts w:ascii="Simplified Arabic" w:hAnsi="Simplified Arabic" w:cs="Traditional Arabic"/>
          <w:rtl/>
        </w:rPr>
      </w:pPr>
      <w:r w:rsidRPr="007728DF">
        <w:rPr>
          <w:rStyle w:val="a4"/>
          <w:rFonts w:cs="Traditional Arabic"/>
          <w:vertAlign w:val="baseline"/>
        </w:rPr>
        <w:footnoteRef/>
      </w:r>
      <w:r w:rsidRPr="007728DF">
        <w:rPr>
          <w:rFonts w:cs="Traditional Arabic"/>
          <w:rtl/>
        </w:rPr>
        <w:t xml:space="preserve"> </w:t>
      </w:r>
      <w:r w:rsidRPr="007728DF">
        <w:rPr>
          <w:rFonts w:cs="Traditional Arabic" w:hint="cs"/>
          <w:rtl/>
          <w:lang w:bidi="ar-EG"/>
        </w:rPr>
        <w:t xml:space="preserve">- </w:t>
      </w:r>
      <w:r w:rsidRPr="007728DF">
        <w:rPr>
          <w:rFonts w:ascii="Simplified Arabic" w:hAnsi="Simplified Arabic" w:cs="Traditional Arabic"/>
          <w:b/>
          <w:bCs/>
          <w:rtl/>
        </w:rPr>
        <w:t>علاء الدِّين البخاري :</w:t>
      </w:r>
      <w:r w:rsidRPr="007728DF">
        <w:rPr>
          <w:rFonts w:ascii="Simplified Arabic" w:hAnsi="Simplified Arabic" w:cs="Traditional Arabic"/>
          <w:rtl/>
        </w:rPr>
        <w:t xml:space="preserve"> هو عبد العزيز بن أَحْمَد بن مُحَمَّد البخاري رحمه الله ت</w:t>
      </w:r>
      <w:r>
        <w:rPr>
          <w:rFonts w:ascii="Simplified Arabic" w:hAnsi="Simplified Arabic" w:cs="Traditional Arabic"/>
          <w:rtl/>
        </w:rPr>
        <w:t>عالى ، الفقيه الحنفي الأصولي ..</w:t>
      </w:r>
      <w:r>
        <w:rPr>
          <w:rFonts w:ascii="Simplified Arabic" w:hAnsi="Simplified Arabic" w:cs="Traditional Arabic" w:hint="cs"/>
          <w:rtl/>
        </w:rPr>
        <w:t xml:space="preserve"> </w:t>
      </w:r>
      <w:r w:rsidRPr="007728DF">
        <w:rPr>
          <w:rFonts w:ascii="Simplified Arabic" w:hAnsi="Simplified Arabic" w:cs="Traditional Arabic"/>
          <w:b/>
          <w:bCs/>
          <w:rtl/>
        </w:rPr>
        <w:t>مِن مصنَّفاته</w:t>
      </w:r>
      <w:r w:rsidRPr="007728DF">
        <w:rPr>
          <w:rFonts w:ascii="Simplified Arabic" w:hAnsi="Simplified Arabic" w:cs="Traditional Arabic"/>
          <w:rtl/>
        </w:rPr>
        <w:t xml:space="preserve"> : كشف الأسرار ، غاية التحقيق . تُوُفِّي رحمه الله تعالى سَنَة 730 هـ .</w:t>
      </w:r>
      <w:r w:rsidRPr="007728DF">
        <w:rPr>
          <w:rFonts w:ascii="Simplified Arabic" w:hAnsi="Simplified Arabic" w:cs="Traditional Arabic" w:hint="cs"/>
          <w:rtl/>
        </w:rPr>
        <w:t xml:space="preserve"> </w:t>
      </w:r>
      <w:r w:rsidRPr="007728DF">
        <w:rPr>
          <w:rFonts w:ascii="Simplified Arabic" w:hAnsi="Simplified Arabic" w:cs="Traditional Arabic"/>
          <w:rtl/>
        </w:rPr>
        <w:t>الفوائد البهيّة /94  والجواهر المضيئة 1/317</w:t>
      </w:r>
    </w:p>
  </w:footnote>
  <w:footnote w:id="71">
    <w:p w:rsidR="00A43124" w:rsidRPr="007728DF" w:rsidRDefault="00A43124" w:rsidP="001C4701">
      <w:pPr>
        <w:pStyle w:val="a3"/>
        <w:jc w:val="both"/>
        <w:rPr>
          <w:rFonts w:cs="Traditional Arabic"/>
          <w:sz w:val="22"/>
          <w:szCs w:val="22"/>
          <w:rtl/>
          <w:lang w:bidi="ar-EG"/>
        </w:rPr>
      </w:pPr>
      <w:r w:rsidRPr="007728DF">
        <w:rPr>
          <w:rStyle w:val="a4"/>
          <w:rFonts w:cs="Traditional Arabic"/>
          <w:sz w:val="22"/>
          <w:szCs w:val="22"/>
          <w:vertAlign w:val="baseline"/>
        </w:rPr>
        <w:footnoteRef/>
      </w:r>
      <w:r w:rsidRPr="007728DF">
        <w:rPr>
          <w:rFonts w:cs="Traditional Arabic"/>
          <w:sz w:val="22"/>
          <w:szCs w:val="22"/>
          <w:rtl/>
        </w:rPr>
        <w:t xml:space="preserve"> </w:t>
      </w:r>
      <w:r w:rsidRPr="007728DF">
        <w:rPr>
          <w:rFonts w:cs="Traditional Arabic" w:hint="cs"/>
          <w:sz w:val="22"/>
          <w:szCs w:val="22"/>
          <w:rtl/>
          <w:lang w:bidi="ar-EG"/>
        </w:rPr>
        <w:t xml:space="preserve">- </w:t>
      </w:r>
      <w:r w:rsidRPr="007728DF">
        <w:rPr>
          <w:rFonts w:ascii="Simplified Arabic" w:hAnsi="Simplified Arabic" w:cs="Traditional Arabic"/>
          <w:sz w:val="22"/>
          <w:szCs w:val="22"/>
          <w:rtl/>
        </w:rPr>
        <w:t>كَشْف الأسرار لِلبخاري 1/189</w:t>
      </w:r>
    </w:p>
  </w:footnote>
  <w:footnote w:id="72">
    <w:p w:rsidR="00A43124" w:rsidRPr="007728DF" w:rsidRDefault="00A43124" w:rsidP="001C4701">
      <w:pPr>
        <w:pStyle w:val="a3"/>
        <w:jc w:val="both"/>
        <w:rPr>
          <w:rFonts w:cs="Traditional Arabic"/>
          <w:sz w:val="22"/>
          <w:szCs w:val="22"/>
          <w:rtl/>
          <w:lang w:bidi="ar-EG"/>
        </w:rPr>
      </w:pPr>
      <w:r w:rsidRPr="007728DF">
        <w:rPr>
          <w:rStyle w:val="a4"/>
          <w:rFonts w:cs="Traditional Arabic"/>
          <w:sz w:val="22"/>
          <w:szCs w:val="22"/>
          <w:vertAlign w:val="baseline"/>
        </w:rPr>
        <w:footnoteRef/>
      </w:r>
      <w:r w:rsidRPr="007728DF">
        <w:rPr>
          <w:rFonts w:cs="Traditional Arabic"/>
          <w:sz w:val="22"/>
          <w:szCs w:val="22"/>
          <w:rtl/>
        </w:rPr>
        <w:t xml:space="preserve"> </w:t>
      </w:r>
      <w:r w:rsidRPr="007728DF">
        <w:rPr>
          <w:rFonts w:cs="Traditional Arabic" w:hint="cs"/>
          <w:sz w:val="22"/>
          <w:szCs w:val="22"/>
          <w:rtl/>
          <w:lang w:bidi="ar-EG"/>
        </w:rPr>
        <w:t xml:space="preserve">- </w:t>
      </w:r>
      <w:r w:rsidRPr="007728DF">
        <w:rPr>
          <w:rFonts w:ascii="Simplified Arabic" w:hAnsi="Simplified Arabic" w:cs="Traditional Arabic"/>
          <w:sz w:val="22"/>
          <w:szCs w:val="22"/>
          <w:rtl/>
        </w:rPr>
        <w:t>يُرَاجَع : كَشْف الأسرار لِلبخاري 1/191 ، 192  وشَرْح إفاضة الأنوار /149</w:t>
      </w:r>
    </w:p>
  </w:footnote>
  <w:footnote w:id="73">
    <w:p w:rsidR="00A43124" w:rsidRPr="007728DF" w:rsidRDefault="00A43124" w:rsidP="001C4701">
      <w:pPr>
        <w:pStyle w:val="a3"/>
        <w:jc w:val="both"/>
        <w:rPr>
          <w:rFonts w:cs="Traditional Arabic"/>
          <w:sz w:val="22"/>
          <w:szCs w:val="22"/>
          <w:rtl/>
          <w:lang w:bidi="ar-EG"/>
        </w:rPr>
      </w:pPr>
      <w:r w:rsidRPr="007728DF">
        <w:rPr>
          <w:rStyle w:val="a4"/>
          <w:rFonts w:cs="Traditional Arabic"/>
          <w:sz w:val="22"/>
          <w:szCs w:val="22"/>
          <w:vertAlign w:val="baseline"/>
        </w:rPr>
        <w:footnoteRef/>
      </w:r>
      <w:r w:rsidRPr="007728DF">
        <w:rPr>
          <w:rFonts w:cs="Traditional Arabic"/>
          <w:sz w:val="22"/>
          <w:szCs w:val="22"/>
          <w:rtl/>
        </w:rPr>
        <w:t xml:space="preserve"> </w:t>
      </w:r>
      <w:r w:rsidRPr="007728DF">
        <w:rPr>
          <w:rFonts w:cs="Traditional Arabic" w:hint="cs"/>
          <w:sz w:val="22"/>
          <w:szCs w:val="22"/>
          <w:rtl/>
          <w:lang w:bidi="ar-EG"/>
        </w:rPr>
        <w:t xml:space="preserve">- </w:t>
      </w:r>
      <w:r w:rsidRPr="007728DF">
        <w:rPr>
          <w:rFonts w:ascii="Simplified Arabic" w:hAnsi="Simplified Arabic" w:cs="Traditional Arabic"/>
          <w:sz w:val="22"/>
          <w:szCs w:val="22"/>
          <w:rtl/>
        </w:rPr>
        <w:t xml:space="preserve">أَخرَجه ابن ماجة عن أبي ذرّ </w:t>
      </w:r>
      <w:r w:rsidRPr="007728DF">
        <w:rPr>
          <w:rFonts w:cs="Traditional Arabic"/>
          <w:b/>
          <w:sz w:val="22"/>
          <w:szCs w:val="22"/>
        </w:rPr>
        <w:sym w:font="AGA Arabesque" w:char="F074"/>
      </w:r>
      <w:r w:rsidRPr="007728DF">
        <w:rPr>
          <w:rFonts w:ascii="Simplified Arabic" w:hAnsi="Simplified Arabic" w:cs="Traditional Arabic"/>
          <w:sz w:val="22"/>
          <w:szCs w:val="22"/>
          <w:rtl/>
        </w:rPr>
        <w:t xml:space="preserve"> في كتاب الطلاق : باب طلاق المُكْرَه والناسي برقم ( 2033 )  وعن ابن عباس رضي الله عنهما برقم ( 2035 ) .</w:t>
      </w:r>
    </w:p>
  </w:footnote>
  <w:footnote w:id="74">
    <w:p w:rsidR="00A43124" w:rsidRPr="007728DF" w:rsidRDefault="00A43124" w:rsidP="001C4701">
      <w:pPr>
        <w:pStyle w:val="a3"/>
        <w:jc w:val="both"/>
        <w:rPr>
          <w:rFonts w:cs="Traditional Arabic"/>
          <w:sz w:val="22"/>
          <w:szCs w:val="22"/>
          <w:rtl/>
          <w:lang w:bidi="ar-EG"/>
        </w:rPr>
      </w:pPr>
      <w:r w:rsidRPr="007728DF">
        <w:rPr>
          <w:rStyle w:val="a4"/>
          <w:rFonts w:cs="Traditional Arabic"/>
          <w:sz w:val="22"/>
          <w:szCs w:val="22"/>
          <w:vertAlign w:val="baseline"/>
        </w:rPr>
        <w:footnoteRef/>
      </w:r>
      <w:r w:rsidRPr="007728DF">
        <w:rPr>
          <w:rFonts w:cs="Traditional Arabic"/>
          <w:sz w:val="22"/>
          <w:szCs w:val="22"/>
          <w:rtl/>
        </w:rPr>
        <w:t xml:space="preserve"> </w:t>
      </w:r>
      <w:r w:rsidRPr="007728DF">
        <w:rPr>
          <w:rFonts w:cs="Traditional Arabic" w:hint="cs"/>
          <w:sz w:val="22"/>
          <w:szCs w:val="22"/>
          <w:rtl/>
          <w:lang w:bidi="ar-EG"/>
        </w:rPr>
        <w:t xml:space="preserve">- </w:t>
      </w:r>
      <w:r w:rsidRPr="007728DF">
        <w:rPr>
          <w:rFonts w:ascii="Simplified Arabic" w:hAnsi="Simplified Arabic" w:cs="Traditional Arabic"/>
          <w:sz w:val="22"/>
          <w:szCs w:val="22"/>
          <w:rtl/>
        </w:rPr>
        <w:t>يُرَاجَع : كَشْف الأسرار لِلبخاري 1/192  وتيسير التحرير 1/91  وأصول الفقه لأبي       زهرة /133  وأصول الفقه لِبري /253</w:t>
      </w:r>
    </w:p>
  </w:footnote>
  <w:footnote w:id="75">
    <w:p w:rsidR="00A43124" w:rsidRPr="007728DF" w:rsidRDefault="00A43124" w:rsidP="001C4701">
      <w:pPr>
        <w:pStyle w:val="a3"/>
        <w:jc w:val="both"/>
        <w:rPr>
          <w:rFonts w:cs="Traditional Arabic"/>
          <w:sz w:val="22"/>
          <w:szCs w:val="22"/>
          <w:rtl/>
          <w:lang w:bidi="ar-EG"/>
        </w:rPr>
      </w:pPr>
      <w:r w:rsidRPr="007728DF">
        <w:rPr>
          <w:rStyle w:val="a4"/>
          <w:rFonts w:cs="Traditional Arabic"/>
          <w:sz w:val="22"/>
          <w:szCs w:val="22"/>
          <w:vertAlign w:val="baseline"/>
        </w:rPr>
        <w:footnoteRef/>
      </w:r>
      <w:r w:rsidRPr="007728DF">
        <w:rPr>
          <w:rFonts w:cs="Traditional Arabic"/>
          <w:sz w:val="22"/>
          <w:szCs w:val="22"/>
          <w:rtl/>
        </w:rPr>
        <w:t xml:space="preserve"> </w:t>
      </w:r>
      <w:r w:rsidRPr="007728DF">
        <w:rPr>
          <w:rFonts w:cs="Traditional Arabic" w:hint="cs"/>
          <w:sz w:val="22"/>
          <w:szCs w:val="22"/>
          <w:rtl/>
          <w:lang w:bidi="ar-EG"/>
        </w:rPr>
        <w:t xml:space="preserve">- </w:t>
      </w:r>
      <w:r w:rsidRPr="007728DF">
        <w:rPr>
          <w:rFonts w:ascii="Simplified Arabic" w:hAnsi="Simplified Arabic" w:cs="Traditional Arabic"/>
          <w:sz w:val="22"/>
          <w:szCs w:val="22"/>
          <w:rtl/>
        </w:rPr>
        <w:t>سورة يوسف مِنَ الآية 82</w:t>
      </w:r>
    </w:p>
  </w:footnote>
  <w:footnote w:id="76">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 أصول السرخسي 1/251  والتوضيح 1/258</w:t>
      </w:r>
    </w:p>
  </w:footnote>
  <w:footnote w:id="77">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 أصول السرخسي 1/251  والتوضيح 1/257  وكَشْف الأسرار لِلبخاري 1/192  وشَرْح إفاضة الأنوار /149 ، 150  وتيسير التحرير 1/91</w:t>
      </w:r>
    </w:p>
  </w:footnote>
  <w:footnote w:id="78">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7D78EF">
        <w:rPr>
          <w:rFonts w:ascii="Simplified Arabic" w:hAnsi="Simplified Arabic" w:cs="Traditional Arabic"/>
          <w:b/>
          <w:bCs/>
          <w:sz w:val="22"/>
          <w:szCs w:val="22"/>
          <w:rtl/>
        </w:rPr>
        <w:t>إمام الحَرَمَيْن :</w:t>
      </w:r>
      <w:r w:rsidRPr="00A35443">
        <w:rPr>
          <w:rFonts w:ascii="Simplified Arabic" w:hAnsi="Simplified Arabic" w:cs="Traditional Arabic"/>
          <w:sz w:val="22"/>
          <w:szCs w:val="22"/>
          <w:rtl/>
        </w:rPr>
        <w:t xml:space="preserve"> هو ضياء الدين أبو المعالي عبد المَلِك بن عبد الله بن يوسف بن مُحَمَّد الجويني الشافعي رحمه الله تعالى .. </w:t>
      </w:r>
      <w:r w:rsidRPr="007D78EF">
        <w:rPr>
          <w:rFonts w:ascii="Simplified Arabic" w:hAnsi="Simplified Arabic" w:cs="Traditional Arabic"/>
          <w:b/>
          <w:bCs/>
          <w:sz w:val="22"/>
          <w:szCs w:val="22"/>
          <w:rtl/>
        </w:rPr>
        <w:t>مِن مصنَّفاته :</w:t>
      </w:r>
      <w:r w:rsidRPr="00A35443">
        <w:rPr>
          <w:rFonts w:ascii="Simplified Arabic" w:hAnsi="Simplified Arabic" w:cs="Traditional Arabic"/>
          <w:sz w:val="22"/>
          <w:szCs w:val="22"/>
          <w:rtl/>
        </w:rPr>
        <w:t xml:space="preserve"> البرهان في أصول الفقه ، الأساليب في الخلافيّات ، التحفة ، التلخيص . تُوُفِّي رحمه الله تعالى  سَنَة 478 هـ . طبقات الفقهاء الشّافعيّة 2/799  والبداية والنهاية 12/128  والفتح المبين 1/273 - 275</w:t>
      </w:r>
    </w:p>
  </w:footnote>
  <w:footnote w:id="79">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البرهان 1/447</w:t>
      </w:r>
    </w:p>
  </w:footnote>
  <w:footnote w:id="80">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المستصفى /180</w:t>
      </w:r>
    </w:p>
  </w:footnote>
  <w:footnote w:id="81">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المحصول 1/178</w:t>
      </w:r>
    </w:p>
  </w:footnote>
  <w:footnote w:id="82">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5B18BF">
        <w:rPr>
          <w:rFonts w:ascii="Simplified Arabic" w:hAnsi="Simplified Arabic" w:cs="Traditional Arabic"/>
          <w:b/>
          <w:bCs/>
          <w:sz w:val="22"/>
          <w:szCs w:val="22"/>
          <w:rtl/>
        </w:rPr>
        <w:t>الباجي :</w:t>
      </w:r>
      <w:r w:rsidRPr="00A35443">
        <w:rPr>
          <w:rFonts w:ascii="Simplified Arabic" w:hAnsi="Simplified Arabic" w:cs="Traditional Arabic"/>
          <w:sz w:val="22"/>
          <w:szCs w:val="22"/>
          <w:rtl/>
        </w:rPr>
        <w:t xml:space="preserve"> هو أبو الوليد سليمان بن خلف بن سعد بن أيوب بن وارث التجيبي الأندلسي المالكي الباجي رحمه الله تعالى ، وُلِد سَنَة 403 هـ .. </w:t>
      </w:r>
      <w:r w:rsidRPr="005B18BF">
        <w:rPr>
          <w:rFonts w:ascii="Simplified Arabic" w:hAnsi="Simplified Arabic" w:cs="Traditional Arabic"/>
          <w:b/>
          <w:bCs/>
          <w:sz w:val="22"/>
          <w:szCs w:val="22"/>
          <w:rtl/>
        </w:rPr>
        <w:t>مِن مصنَّفاته :</w:t>
      </w:r>
      <w:r w:rsidRPr="00A35443">
        <w:rPr>
          <w:rFonts w:ascii="Simplified Arabic" w:hAnsi="Simplified Arabic" w:cs="Traditional Arabic"/>
          <w:sz w:val="22"/>
          <w:szCs w:val="22"/>
          <w:rtl/>
        </w:rPr>
        <w:t xml:space="preserve"> إحكام الفصول في أحكام الأصول ، كتاب الحدود ، تبيين المنهاج ، الإشارة ، المنتقى . تُوُفِّي رحمه الله تعالى سَنَة 474 هـ .</w:t>
      </w:r>
      <w:r w:rsidRPr="00A35443">
        <w:rPr>
          <w:rFonts w:ascii="Simplified Arabic" w:hAnsi="Simplified Arabic" w:cs="Traditional Arabic" w:hint="cs"/>
          <w:sz w:val="22"/>
          <w:szCs w:val="22"/>
          <w:rtl/>
        </w:rPr>
        <w:t xml:space="preserve"> </w:t>
      </w:r>
      <w:r w:rsidRPr="00A35443">
        <w:rPr>
          <w:rFonts w:ascii="Simplified Arabic" w:hAnsi="Simplified Arabic" w:cs="Traditional Arabic"/>
          <w:sz w:val="22"/>
          <w:szCs w:val="22"/>
          <w:rtl/>
        </w:rPr>
        <w:t>النجوم الزاهرة 5/144  وشجرة النور الزكية /120</w:t>
      </w:r>
    </w:p>
  </w:footnote>
  <w:footnote w:id="83">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إحكام الفصول /507</w:t>
      </w:r>
    </w:p>
  </w:footnote>
  <w:footnote w:id="84">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الإحكام 2/146</w:t>
      </w:r>
    </w:p>
  </w:footnote>
  <w:footnote w:id="85">
    <w:p w:rsidR="00A43124" w:rsidRPr="00A35443" w:rsidRDefault="00A43124" w:rsidP="001C4701">
      <w:pPr>
        <w:pStyle w:val="a3"/>
        <w:jc w:val="both"/>
        <w:rPr>
          <w:rFonts w:cs="Traditional Arabic"/>
          <w:sz w:val="22"/>
          <w:szCs w:val="22"/>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CC1DC1">
        <w:rPr>
          <w:rFonts w:ascii="Simplified Arabic" w:hAnsi="Simplified Arabic" w:cs="Traditional Arabic"/>
          <w:b/>
          <w:bCs/>
          <w:sz w:val="22"/>
          <w:szCs w:val="22"/>
          <w:rtl/>
        </w:rPr>
        <w:t>ابن عقيل :</w:t>
      </w:r>
      <w:r w:rsidRPr="00A35443">
        <w:rPr>
          <w:rFonts w:ascii="Simplified Arabic" w:hAnsi="Simplified Arabic" w:cs="Traditional Arabic"/>
          <w:sz w:val="22"/>
          <w:szCs w:val="22"/>
          <w:rtl/>
        </w:rPr>
        <w:t xml:space="preserve"> هو أبو الوفا علِيّ بن عقيل بن مُحَمَّد بن عقيل بن أَحْمَد البغدادي الظفري الحنبلي رحمه الله تعالى </w:t>
      </w:r>
      <w:r w:rsidRPr="00CC1DC1">
        <w:rPr>
          <w:rFonts w:ascii="Simplified Arabic" w:hAnsi="Simplified Arabic" w:cs="Traditional Arabic"/>
          <w:b/>
          <w:bCs/>
          <w:sz w:val="22"/>
          <w:szCs w:val="22"/>
          <w:rtl/>
        </w:rPr>
        <w:t>مِن مصنَّفاته :</w:t>
      </w:r>
      <w:r w:rsidRPr="00A35443">
        <w:rPr>
          <w:rFonts w:ascii="Simplified Arabic" w:hAnsi="Simplified Arabic" w:cs="Traditional Arabic"/>
          <w:sz w:val="22"/>
          <w:szCs w:val="22"/>
          <w:rtl/>
        </w:rPr>
        <w:t xml:space="preserve"> الفنون ، كفاية المفتي ، الواضح في أصول الفقه ، عمدة الأدلّة . تُوُفِّي رحمه الله تعالى ببغداد سَنَة 513 هـ . الفتح المبين 2/12  والبداية والنهاية 12/184..                                                                                 </w:t>
      </w:r>
    </w:p>
  </w:footnote>
  <w:footnote w:id="86">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الواضح 1/33</w:t>
      </w:r>
    </w:p>
  </w:footnote>
  <w:footnote w:id="87">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مختصر المنتهى مع شَرْح العضد 2/171</w:t>
      </w:r>
    </w:p>
  </w:footnote>
  <w:footnote w:id="88">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CC1DC1">
        <w:rPr>
          <w:rFonts w:ascii="Simplified Arabic" w:hAnsi="Simplified Arabic" w:cs="Traditional Arabic"/>
          <w:b/>
          <w:bCs/>
          <w:sz w:val="22"/>
          <w:szCs w:val="22"/>
          <w:rtl/>
        </w:rPr>
        <w:t>الطوفي :</w:t>
      </w:r>
      <w:r w:rsidRPr="00A35443">
        <w:rPr>
          <w:rFonts w:ascii="Simplified Arabic" w:hAnsi="Simplified Arabic" w:cs="Traditional Arabic"/>
          <w:sz w:val="22"/>
          <w:szCs w:val="22"/>
          <w:rtl/>
        </w:rPr>
        <w:t xml:space="preserve"> هو نَجْم الدين أبو الربيع سليمان بن عبد القوي بن عبد الكريم بن سعيد الطوفي الصرصري البغدادي الحنبلي الأصولي رحمه الله تعالى ، وُلِد سَنَة 673 هـ .. </w:t>
      </w:r>
      <w:r w:rsidRPr="00CC1DC1">
        <w:rPr>
          <w:rFonts w:ascii="Simplified Arabic" w:hAnsi="Simplified Arabic" w:cs="Traditional Arabic"/>
          <w:b/>
          <w:bCs/>
          <w:sz w:val="22"/>
          <w:szCs w:val="22"/>
          <w:rtl/>
        </w:rPr>
        <w:t>مِن مصنَّفاته :</w:t>
      </w:r>
      <w:r w:rsidRPr="00A35443">
        <w:rPr>
          <w:rFonts w:ascii="Simplified Arabic" w:hAnsi="Simplified Arabic" w:cs="Traditional Arabic"/>
          <w:sz w:val="22"/>
          <w:szCs w:val="22"/>
          <w:rtl/>
        </w:rPr>
        <w:t xml:space="preserve"> مختصر روضة الموفّق ، بغية السائل في أمّهات المسائل . تُوُفِّي رحمه الله تعالى ببلدة الخليل سَنَة 716 هـ .</w:t>
      </w:r>
      <w:r w:rsidRPr="00A35443">
        <w:rPr>
          <w:rFonts w:ascii="Simplified Arabic" w:hAnsi="Simplified Arabic" w:cs="Traditional Arabic" w:hint="cs"/>
          <w:sz w:val="22"/>
          <w:szCs w:val="22"/>
          <w:rtl/>
        </w:rPr>
        <w:t xml:space="preserve"> </w:t>
      </w:r>
      <w:r w:rsidRPr="00A35443">
        <w:rPr>
          <w:rFonts w:ascii="Simplified Arabic" w:hAnsi="Simplified Arabic" w:cs="Traditional Arabic"/>
          <w:sz w:val="22"/>
          <w:szCs w:val="22"/>
          <w:rtl/>
        </w:rPr>
        <w:t>الدرر الكامنة 2/154  والفتح المبين 2/124</w:t>
      </w:r>
    </w:p>
  </w:footnote>
  <w:footnote w:id="89">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 xml:space="preserve"> هذا جزء مِن حديث أَخْرَجه البخاري في كتاب الزكاة : باب زكاة الغَنَم برقم ( 1362 ) والنسائي  في كتاب الزكاة : باب زكاة الإبل برقم ( 2404 ) وأَحْمَد في مُسْنَد العشرة المُبَشَّرين بالجَنَّة ، كُلّهم عن أبي بَكْر الصِّدِّيق </w:t>
      </w:r>
      <w:r w:rsidRPr="00A35443">
        <w:rPr>
          <w:rFonts w:cs="Traditional Arabic"/>
          <w:b/>
          <w:sz w:val="22"/>
          <w:szCs w:val="22"/>
        </w:rPr>
        <w:sym w:font="AGA Arabesque" w:char="F074"/>
      </w:r>
      <w:r w:rsidRPr="00A35443">
        <w:rPr>
          <w:rFonts w:ascii="Simplified Arabic" w:hAnsi="Simplified Arabic" w:cs="Traditional Arabic"/>
          <w:sz w:val="22"/>
          <w:szCs w:val="22"/>
          <w:rtl/>
        </w:rPr>
        <w:t xml:space="preserve"> .</w:t>
      </w:r>
    </w:p>
  </w:footnote>
  <w:footnote w:id="90">
    <w:p w:rsidR="00A43124" w:rsidRPr="003E005D" w:rsidRDefault="00A43124" w:rsidP="001C4701">
      <w:pPr>
        <w:pStyle w:val="a3"/>
        <w:jc w:val="both"/>
        <w:rPr>
          <w:rFonts w:cs="Traditional Arabic"/>
          <w:sz w:val="22"/>
          <w:szCs w:val="22"/>
          <w:rtl/>
          <w:lang w:bidi="ar-EG"/>
        </w:rPr>
      </w:pPr>
      <w:r w:rsidRPr="003E005D">
        <w:rPr>
          <w:rStyle w:val="a4"/>
          <w:rFonts w:cs="Traditional Arabic"/>
          <w:sz w:val="22"/>
          <w:szCs w:val="22"/>
          <w:vertAlign w:val="baseline"/>
        </w:rPr>
        <w:footnoteRef/>
      </w:r>
      <w:r w:rsidRPr="003E005D">
        <w:rPr>
          <w:rFonts w:cs="Traditional Arabic"/>
          <w:sz w:val="22"/>
          <w:szCs w:val="22"/>
          <w:rtl/>
        </w:rPr>
        <w:t xml:space="preserve"> </w:t>
      </w:r>
      <w:r w:rsidRPr="003E005D">
        <w:rPr>
          <w:rFonts w:cs="Traditional Arabic" w:hint="cs"/>
          <w:sz w:val="22"/>
          <w:szCs w:val="22"/>
          <w:rtl/>
          <w:lang w:bidi="ar-EG"/>
        </w:rPr>
        <w:t xml:space="preserve">- </w:t>
      </w:r>
      <w:r w:rsidRPr="003E005D">
        <w:rPr>
          <w:rFonts w:ascii="Simplified Arabic" w:hAnsi="Simplified Arabic" w:cs="Traditional Arabic"/>
          <w:sz w:val="22"/>
          <w:szCs w:val="22"/>
          <w:rtl/>
        </w:rPr>
        <w:t>شَرْح مختصر الروضة 2/704 بتصرف .</w:t>
      </w:r>
    </w:p>
  </w:footnote>
  <w:footnote w:id="91">
    <w:p w:rsidR="00A43124" w:rsidRPr="003E005D" w:rsidRDefault="00A43124" w:rsidP="001C4701">
      <w:pPr>
        <w:pStyle w:val="a3"/>
        <w:jc w:val="both"/>
        <w:rPr>
          <w:rFonts w:cs="Traditional Arabic"/>
          <w:sz w:val="22"/>
          <w:szCs w:val="22"/>
          <w:rtl/>
          <w:lang w:bidi="ar-EG"/>
        </w:rPr>
      </w:pPr>
      <w:r w:rsidRPr="003E005D">
        <w:rPr>
          <w:rStyle w:val="a4"/>
          <w:rFonts w:cs="Traditional Arabic"/>
          <w:sz w:val="22"/>
          <w:szCs w:val="22"/>
          <w:vertAlign w:val="baseline"/>
        </w:rPr>
        <w:footnoteRef/>
      </w:r>
      <w:r w:rsidRPr="003E005D">
        <w:rPr>
          <w:rFonts w:cs="Traditional Arabic"/>
          <w:sz w:val="22"/>
          <w:szCs w:val="22"/>
          <w:rtl/>
        </w:rPr>
        <w:t xml:space="preserve"> </w:t>
      </w:r>
      <w:r w:rsidRPr="003E005D">
        <w:rPr>
          <w:rFonts w:cs="Traditional Arabic" w:hint="cs"/>
          <w:sz w:val="22"/>
          <w:szCs w:val="22"/>
          <w:rtl/>
          <w:lang w:bidi="ar-EG"/>
        </w:rPr>
        <w:t xml:space="preserve">- </w:t>
      </w:r>
      <w:r w:rsidRPr="003E005D">
        <w:rPr>
          <w:rFonts w:ascii="Simplified Arabic" w:hAnsi="Simplified Arabic" w:cs="Traditional Arabic"/>
          <w:b/>
          <w:bCs/>
          <w:sz w:val="22"/>
          <w:szCs w:val="22"/>
          <w:rtl/>
        </w:rPr>
        <w:t>الزركشي :</w:t>
      </w:r>
      <w:r w:rsidRPr="003E005D">
        <w:rPr>
          <w:rFonts w:ascii="Simplified Arabic" w:hAnsi="Simplified Arabic" w:cs="Traditional Arabic"/>
          <w:sz w:val="22"/>
          <w:szCs w:val="22"/>
          <w:rtl/>
        </w:rPr>
        <w:t xml:space="preserve"> هو بدْر الدين أبو عبد الله مُحَمَّد بن بهادر بن عبد الله التركي المصري الزركشي الشافعي رحمه الله تعالى ، وُلِد بمصر سَنَة 745 هـ ..</w:t>
      </w:r>
      <w:r w:rsidRPr="003E005D">
        <w:rPr>
          <w:rFonts w:ascii="Simplified Arabic" w:hAnsi="Simplified Arabic" w:cs="Traditional Arabic" w:hint="cs"/>
          <w:sz w:val="22"/>
          <w:szCs w:val="22"/>
          <w:rtl/>
        </w:rPr>
        <w:t xml:space="preserve"> </w:t>
      </w:r>
      <w:r w:rsidRPr="003E005D">
        <w:rPr>
          <w:rFonts w:ascii="Simplified Arabic" w:hAnsi="Simplified Arabic" w:cs="Traditional Arabic"/>
          <w:b/>
          <w:bCs/>
          <w:sz w:val="22"/>
          <w:szCs w:val="22"/>
          <w:rtl/>
        </w:rPr>
        <w:t>مِن مصنَّفاته</w:t>
      </w:r>
      <w:r w:rsidRPr="003E005D">
        <w:rPr>
          <w:rFonts w:ascii="Simplified Arabic" w:hAnsi="Simplified Arabic" w:cs="Traditional Arabic"/>
          <w:sz w:val="22"/>
          <w:szCs w:val="22"/>
          <w:rtl/>
        </w:rPr>
        <w:t xml:space="preserve"> : البحر المحيط ، تشنيف المسامع . تُوُفِّي رحمه الله تعالى بمصر سَنَة 794 هـ .</w:t>
      </w:r>
      <w:r w:rsidRPr="003E005D">
        <w:rPr>
          <w:rFonts w:ascii="Simplified Arabic" w:hAnsi="Simplified Arabic" w:cs="Traditional Arabic" w:hint="cs"/>
          <w:sz w:val="22"/>
          <w:szCs w:val="22"/>
          <w:rtl/>
        </w:rPr>
        <w:t xml:space="preserve"> </w:t>
      </w:r>
      <w:r w:rsidRPr="003E005D">
        <w:rPr>
          <w:rFonts w:ascii="Simplified Arabic" w:hAnsi="Simplified Arabic" w:cs="Traditional Arabic"/>
          <w:sz w:val="22"/>
          <w:szCs w:val="22"/>
          <w:rtl/>
        </w:rPr>
        <w:t>الفتح المبين 2/218</w:t>
      </w:r>
    </w:p>
  </w:footnote>
  <w:footnote w:id="92">
    <w:p w:rsidR="00A43124" w:rsidRPr="003E005D" w:rsidRDefault="00A43124" w:rsidP="001C4701">
      <w:pPr>
        <w:pStyle w:val="a3"/>
        <w:jc w:val="both"/>
        <w:rPr>
          <w:rFonts w:cs="Traditional Arabic"/>
          <w:sz w:val="22"/>
          <w:szCs w:val="22"/>
          <w:rtl/>
          <w:lang w:bidi="ar-EG"/>
        </w:rPr>
      </w:pPr>
      <w:r w:rsidRPr="003E005D">
        <w:rPr>
          <w:rStyle w:val="a4"/>
          <w:rFonts w:cs="Traditional Arabic"/>
          <w:sz w:val="22"/>
          <w:szCs w:val="22"/>
          <w:vertAlign w:val="baseline"/>
        </w:rPr>
        <w:footnoteRef/>
      </w:r>
      <w:r w:rsidRPr="003E005D">
        <w:rPr>
          <w:rFonts w:cs="Traditional Arabic"/>
          <w:sz w:val="22"/>
          <w:szCs w:val="22"/>
          <w:rtl/>
        </w:rPr>
        <w:t xml:space="preserve"> </w:t>
      </w:r>
      <w:r w:rsidRPr="003E005D">
        <w:rPr>
          <w:rFonts w:cs="Traditional Arabic" w:hint="cs"/>
          <w:sz w:val="22"/>
          <w:szCs w:val="22"/>
          <w:rtl/>
          <w:lang w:bidi="ar-EG"/>
        </w:rPr>
        <w:t xml:space="preserve">- </w:t>
      </w:r>
      <w:r w:rsidRPr="003E005D">
        <w:rPr>
          <w:rFonts w:ascii="Simplified Arabic" w:hAnsi="Simplified Arabic" w:cs="Traditional Arabic"/>
          <w:sz w:val="22"/>
          <w:szCs w:val="22"/>
          <w:rtl/>
        </w:rPr>
        <w:t>البحر المحيط 4/5</w:t>
      </w:r>
    </w:p>
  </w:footnote>
  <w:footnote w:id="93">
    <w:p w:rsidR="00A43124" w:rsidRPr="003E005D" w:rsidRDefault="00A43124" w:rsidP="001C4701">
      <w:pPr>
        <w:pStyle w:val="a3"/>
        <w:jc w:val="both"/>
        <w:rPr>
          <w:rFonts w:cs="Traditional Arabic"/>
          <w:sz w:val="22"/>
          <w:szCs w:val="22"/>
          <w:rtl/>
          <w:lang w:bidi="ar-EG"/>
        </w:rPr>
      </w:pPr>
      <w:r w:rsidRPr="003E005D">
        <w:rPr>
          <w:rStyle w:val="a4"/>
          <w:rFonts w:cs="Traditional Arabic"/>
          <w:sz w:val="22"/>
          <w:szCs w:val="22"/>
          <w:vertAlign w:val="baseline"/>
        </w:rPr>
        <w:footnoteRef/>
      </w:r>
      <w:r w:rsidRPr="003E005D">
        <w:rPr>
          <w:rFonts w:cs="Traditional Arabic"/>
          <w:sz w:val="22"/>
          <w:szCs w:val="22"/>
          <w:rtl/>
        </w:rPr>
        <w:t xml:space="preserve"> </w:t>
      </w:r>
      <w:r w:rsidRPr="003E005D">
        <w:rPr>
          <w:rFonts w:cs="Traditional Arabic" w:hint="cs"/>
          <w:sz w:val="22"/>
          <w:szCs w:val="22"/>
          <w:rtl/>
          <w:lang w:bidi="ar-EG"/>
        </w:rPr>
        <w:t xml:space="preserve">- </w:t>
      </w:r>
      <w:r w:rsidRPr="003E005D">
        <w:rPr>
          <w:rFonts w:ascii="Simplified Arabic" w:hAnsi="Simplified Arabic" w:cs="Traditional Arabic"/>
          <w:b/>
          <w:bCs/>
          <w:sz w:val="22"/>
          <w:szCs w:val="22"/>
          <w:rtl/>
        </w:rPr>
        <w:t>الفتوحي :</w:t>
      </w:r>
      <w:r w:rsidRPr="003E005D">
        <w:rPr>
          <w:rFonts w:ascii="Simplified Arabic" w:hAnsi="Simplified Arabic" w:cs="Traditional Arabic"/>
          <w:sz w:val="22"/>
          <w:szCs w:val="22"/>
          <w:rtl/>
        </w:rPr>
        <w:t xml:space="preserve"> هو تقيّ الدين أبو البقاء مُحَمَّد بن شهاب الدين بن أَحْمَد بن عبد العزيز بن علِيّ الفتوحي المصري الحنبلي ، الشهير بـ" ابن النجار " رحمه الله تعالى ، وُلِد بمصر سَنَة 898 هـ ..  </w:t>
      </w:r>
      <w:r w:rsidRPr="003E005D">
        <w:rPr>
          <w:rFonts w:ascii="Simplified Arabic" w:hAnsi="Simplified Arabic" w:cs="Traditional Arabic"/>
          <w:b/>
          <w:bCs/>
          <w:sz w:val="22"/>
          <w:szCs w:val="22"/>
          <w:rtl/>
        </w:rPr>
        <w:t>مِن مصنَّفاته :</w:t>
      </w:r>
      <w:r w:rsidRPr="003E005D">
        <w:rPr>
          <w:rFonts w:ascii="Simplified Arabic" w:hAnsi="Simplified Arabic" w:cs="Traditional Arabic"/>
          <w:sz w:val="22"/>
          <w:szCs w:val="22"/>
          <w:rtl/>
        </w:rPr>
        <w:t xml:space="preserve"> منتهى الإرادات ، الكوكب المنير المسمَّى بـ" مختصر التحرير " . تُوُفِّي رحمه الله تعالى بمصر سَنَة 979 هـ </w:t>
      </w:r>
      <w:r w:rsidRPr="003E005D">
        <w:rPr>
          <w:rFonts w:ascii="Simplified Arabic" w:hAnsi="Simplified Arabic" w:cs="Traditional Arabic" w:hint="cs"/>
          <w:sz w:val="22"/>
          <w:szCs w:val="22"/>
          <w:rtl/>
        </w:rPr>
        <w:t>,</w:t>
      </w:r>
      <w:r w:rsidRPr="003E005D">
        <w:rPr>
          <w:rFonts w:ascii="Simplified Arabic" w:hAnsi="Simplified Arabic" w:cs="Traditional Arabic"/>
          <w:sz w:val="22"/>
          <w:szCs w:val="22"/>
          <w:rtl/>
        </w:rPr>
        <w:t xml:space="preserve"> شذرات الذهب 8/39  والأعلام 6/233  ومقدمة شرْح الكوكب المنير 1/5 ، 6</w:t>
      </w:r>
    </w:p>
  </w:footnote>
  <w:footnote w:id="94">
    <w:p w:rsidR="00A43124" w:rsidRPr="00A35443" w:rsidRDefault="00A43124" w:rsidP="001C4701">
      <w:pPr>
        <w:spacing w:after="0" w:line="240" w:lineRule="auto"/>
        <w:contextualSpacing/>
        <w:jc w:val="both"/>
        <w:rPr>
          <w:rFonts w:ascii="Simplified Arabic" w:hAnsi="Simplified Arabic" w:cs="Traditional Arabic"/>
          <w:rtl/>
        </w:rPr>
      </w:pPr>
      <w:r w:rsidRPr="003E005D">
        <w:rPr>
          <w:rStyle w:val="a4"/>
          <w:rFonts w:cs="Traditional Arabic"/>
          <w:vertAlign w:val="baseline"/>
        </w:rPr>
        <w:footnoteRef/>
      </w:r>
      <w:r w:rsidRPr="003E005D">
        <w:rPr>
          <w:rFonts w:cs="Traditional Arabic"/>
          <w:rtl/>
        </w:rPr>
        <w:t xml:space="preserve"> </w:t>
      </w:r>
      <w:r w:rsidRPr="003E005D">
        <w:rPr>
          <w:rFonts w:cs="Traditional Arabic" w:hint="cs"/>
          <w:rtl/>
          <w:lang w:bidi="ar-EG"/>
        </w:rPr>
        <w:t xml:space="preserve">- </w:t>
      </w:r>
      <w:r w:rsidRPr="003E005D">
        <w:rPr>
          <w:rFonts w:ascii="Simplified Arabic" w:hAnsi="Simplified Arabic" w:cs="Traditional Arabic"/>
          <w:b/>
          <w:bCs/>
          <w:rtl/>
        </w:rPr>
        <w:t xml:space="preserve">الشوكاني </w:t>
      </w:r>
      <w:r w:rsidRPr="003E005D">
        <w:rPr>
          <w:rFonts w:ascii="Simplified Arabic" w:hAnsi="Simplified Arabic" w:cs="Traditional Arabic"/>
          <w:rtl/>
        </w:rPr>
        <w:t xml:space="preserve">: هو مُحَمَّد بن عَلِيّ بن مُحَمَّد بن عبد الله الشوكاني الصنعاني اليماني رحمه الله تعالى مجتهِد فقيه مُحَدِّث أصوليّ قارئ مقرئ ، وُلِد بصنعاء سَنَة 1172 هـ ، تَفَقَّه على مذهب الإمام زيْد </w:t>
      </w:r>
      <w:r w:rsidRPr="003E005D">
        <w:rPr>
          <w:rFonts w:cs="Traditional Arabic"/>
          <w:b/>
        </w:rPr>
        <w:sym w:font="AGA Arabesque" w:char="F074"/>
      </w:r>
      <w:r w:rsidRPr="003E005D">
        <w:rPr>
          <w:rFonts w:ascii="Simplified Arabic" w:hAnsi="Simplified Arabic" w:cs="Traditional Arabic"/>
          <w:rtl/>
        </w:rPr>
        <w:t xml:space="preserve">  ثُمّ اسْتَقَلّ ولم يُقَلِّد وحارَب التقليد ..    </w:t>
      </w:r>
      <w:r w:rsidRPr="003E005D">
        <w:rPr>
          <w:rFonts w:ascii="Simplified Arabic" w:hAnsi="Simplified Arabic" w:cs="Traditional Arabic"/>
          <w:b/>
          <w:bCs/>
          <w:rtl/>
        </w:rPr>
        <w:t>مِن مصنَّفاته :</w:t>
      </w:r>
      <w:r w:rsidRPr="003E005D">
        <w:rPr>
          <w:rFonts w:ascii="Simplified Arabic" w:hAnsi="Simplified Arabic" w:cs="Traditional Arabic"/>
          <w:rtl/>
        </w:rPr>
        <w:t xml:space="preserve"> إرشاد الفحول ، نَيْل الأوطار</w:t>
      </w:r>
      <w:r w:rsidRPr="00A35443">
        <w:rPr>
          <w:rFonts w:ascii="Simplified Arabic" w:hAnsi="Simplified Arabic" w:cs="Traditional Arabic"/>
          <w:rtl/>
        </w:rPr>
        <w:t xml:space="preserve"> ، تحفة الذاكرين . تُوُفِّي رحمه الله تعالى بصنعاء سَنَة 1250 هـ .   الأعلام 3/953  والفتح المبين 3/144 ، 145</w:t>
      </w:r>
    </w:p>
  </w:footnote>
  <w:footnote w:id="95">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 البرهان 1/447  والواضح 1/33  ومختصر المنتهى 2/171  ومنهاج الوصول مع شَرْح المنهاج 1/282  والبحر المحيط 4/5  وشَرْح مختصر الروضة 2/704  والإبهاج 1/365  وشَرْح الكوكب المنير 3/473  وإرشاد الفحول /178</w:t>
      </w:r>
    </w:p>
  </w:footnote>
  <w:footnote w:id="96">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 البرهان 1/447  والمستصفى /180  والمحصول 1/178  ومنهاج الوصول مع شَرْح المنهاج 1/282</w:t>
      </w:r>
    </w:p>
  </w:footnote>
  <w:footnote w:id="97">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 إحكام الفصول /507  والإحكام 2/146</w:t>
      </w:r>
    </w:p>
  </w:footnote>
  <w:footnote w:id="98">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شَرْح مختصر الروضة 2/704</w:t>
      </w:r>
    </w:p>
  </w:footnote>
  <w:footnote w:id="99">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الواضح 1/33 ، 38</w:t>
      </w:r>
    </w:p>
  </w:footnote>
  <w:footnote w:id="100">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 المستصفى /180  وإحكام الفصول /507  والواضح /36 ، 37</w:t>
      </w:r>
    </w:p>
  </w:footnote>
  <w:footnote w:id="101">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 الإحكام 2/146  والمحصول 1/178  والمنهاج مع الإبهاج 1/364</w:t>
      </w:r>
    </w:p>
  </w:footnote>
  <w:footnote w:id="102">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 لسان العرب 10/354  والصحاح 4/1559  والقاموس المحيط 3/295</w:t>
      </w:r>
    </w:p>
  </w:footnote>
  <w:footnote w:id="103">
    <w:p w:rsidR="00A43124" w:rsidRPr="00BE039F" w:rsidRDefault="00A43124" w:rsidP="001C4701">
      <w:pPr>
        <w:pStyle w:val="a3"/>
        <w:jc w:val="both"/>
        <w:rPr>
          <w:rFonts w:cs="Traditional Arabic"/>
          <w:sz w:val="22"/>
          <w:szCs w:val="22"/>
          <w:lang w:bidi="ar-EG"/>
        </w:rPr>
      </w:pPr>
      <w:r w:rsidRPr="00BE039F">
        <w:rPr>
          <w:rStyle w:val="a4"/>
          <w:rFonts w:cs="Traditional Arabic"/>
          <w:sz w:val="22"/>
          <w:szCs w:val="22"/>
          <w:vertAlign w:val="baseline"/>
        </w:rPr>
        <w:footnoteRef/>
      </w:r>
      <w:r w:rsidRPr="00BE039F">
        <w:rPr>
          <w:rFonts w:cs="Traditional Arabic"/>
          <w:sz w:val="22"/>
          <w:szCs w:val="22"/>
          <w:rtl/>
        </w:rPr>
        <w:t xml:space="preserve"> </w:t>
      </w:r>
      <w:r w:rsidRPr="00BE039F">
        <w:rPr>
          <w:rFonts w:cs="Traditional Arabic" w:hint="cs"/>
          <w:sz w:val="22"/>
          <w:szCs w:val="22"/>
          <w:rtl/>
          <w:lang w:bidi="ar-EG"/>
        </w:rPr>
        <w:t xml:space="preserve">- </w:t>
      </w:r>
      <w:r w:rsidRPr="00BE039F">
        <w:rPr>
          <w:rFonts w:ascii="Simplified Arabic" w:hAnsi="Simplified Arabic" w:cs="Traditional Arabic"/>
          <w:b/>
          <w:bCs/>
          <w:sz w:val="22"/>
          <w:szCs w:val="22"/>
          <w:rtl/>
        </w:rPr>
        <w:t>ابن مفلح :</w:t>
      </w:r>
      <w:r w:rsidRPr="00BE039F">
        <w:rPr>
          <w:rFonts w:ascii="Simplified Arabic" w:hAnsi="Simplified Arabic" w:cs="Traditional Arabic"/>
          <w:sz w:val="22"/>
          <w:szCs w:val="22"/>
          <w:rtl/>
        </w:rPr>
        <w:t xml:space="preserve"> هو شَمْس الدِّين أبو عَبْد الله مُحَمَّد بن مفلح بن مُحَمَّد بن مفرج المَقْدِسي الحَنْبَلِي رحمه الله تعالى ، فقيه أصوليّ ، وُلِد بِبَيْت المَقْدِس سَنَة 708 هـ .</w:t>
      </w:r>
      <w:r w:rsidRPr="00BE039F">
        <w:rPr>
          <w:rFonts w:ascii="Simplified Arabic" w:hAnsi="Simplified Arabic" w:cs="Traditional Arabic" w:hint="cs"/>
          <w:sz w:val="22"/>
          <w:szCs w:val="22"/>
          <w:rtl/>
        </w:rPr>
        <w:t xml:space="preserve"> </w:t>
      </w:r>
      <w:r w:rsidRPr="00BE039F">
        <w:rPr>
          <w:rFonts w:ascii="Simplified Arabic" w:hAnsi="Simplified Arabic" w:cs="Traditional Arabic"/>
          <w:sz w:val="22"/>
          <w:szCs w:val="22"/>
          <w:rtl/>
        </w:rPr>
        <w:t xml:space="preserve"> </w:t>
      </w:r>
      <w:r w:rsidRPr="00BE039F">
        <w:rPr>
          <w:rFonts w:ascii="Simplified Arabic" w:hAnsi="Simplified Arabic" w:cs="Traditional Arabic"/>
          <w:b/>
          <w:bCs/>
          <w:sz w:val="22"/>
          <w:szCs w:val="22"/>
          <w:rtl/>
        </w:rPr>
        <w:t>مِن مصنَّفاته :</w:t>
      </w:r>
      <w:r w:rsidRPr="00BE039F">
        <w:rPr>
          <w:rFonts w:ascii="Simplified Arabic" w:hAnsi="Simplified Arabic" w:cs="Traditional Arabic"/>
          <w:sz w:val="22"/>
          <w:szCs w:val="22"/>
          <w:rtl/>
        </w:rPr>
        <w:t xml:space="preserve"> الفروع ، أصول الفقه ، الآداب الشَّرعيّة . تُوُفِّي رحمه الله تعالى بدمشق سَنَة 763 هـ .  يُرَاجَع : الدُّرَر الكامنة 4/26  وشذرات الذَّهَب 6/199  والفتح المُبِين 2/189</w:t>
      </w:r>
    </w:p>
  </w:footnote>
  <w:footnote w:id="104">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 مختصر المنتهى مع شَرْح العضد 2/171  وأصول الفقه لابن مفلح 3/1056  وإرشاد الفحول /178  والمدخل /276</w:t>
      </w:r>
    </w:p>
  </w:footnote>
  <w:footnote w:id="105">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الإحكام 3/62</w:t>
      </w:r>
    </w:p>
  </w:footnote>
  <w:footnote w:id="106">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شَرْح الكوكب المنير 3/473</w:t>
      </w:r>
    </w:p>
  </w:footnote>
  <w:footnote w:id="107">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البرهان 1/448</w:t>
      </w:r>
    </w:p>
  </w:footnote>
  <w:footnote w:id="108">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المستصفى /180 ، 184 ، 185</w:t>
      </w:r>
    </w:p>
  </w:footnote>
  <w:footnote w:id="109">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الواضح 1/33</w:t>
      </w:r>
    </w:p>
  </w:footnote>
  <w:footnote w:id="110">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 مختصر المنتهى مع شَرْح العضد 2/171 ، 172  وشَرْح الكوكب المنير 3/473 ، 474  وتيسير التحرير 1/92 ، 93</w:t>
      </w:r>
    </w:p>
  </w:footnote>
  <w:footnote w:id="111">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الإحكام 2/146 وما بَعْدَهَا .</w:t>
      </w:r>
    </w:p>
  </w:footnote>
  <w:footnote w:id="112">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أصول الفقه لابن مفلح 3/1056 - 1058</w:t>
      </w:r>
    </w:p>
  </w:footnote>
  <w:footnote w:id="113">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البرهان 1/448  والواضح 1/33</w:t>
      </w:r>
    </w:p>
  </w:footnote>
  <w:footnote w:id="114">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 مختصر المنتهى مع شَرْح العضد 2/171  وشَرْح الكوكب المنير 3/473</w:t>
      </w:r>
    </w:p>
  </w:footnote>
  <w:footnote w:id="115">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 أصول الفقه لابن مفلح 3/1056 - 1058  وجَمْع الجوامع مع البناني 1/235  وإرشاد الفحول /178</w:t>
      </w:r>
    </w:p>
  </w:footnote>
  <w:footnote w:id="116">
    <w:p w:rsidR="00A43124" w:rsidRPr="00A35443" w:rsidRDefault="00A43124" w:rsidP="001C4701">
      <w:pPr>
        <w:pStyle w:val="a3"/>
        <w:jc w:val="both"/>
        <w:rPr>
          <w:rFonts w:cs="Traditional Arabic"/>
          <w:sz w:val="22"/>
          <w:szCs w:val="22"/>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 الصحاح 3/1058 ، 10259  والبرهان 1/416  وشَرْح تنقيح الفصول /36 ، 37  وشَرْح الكوكب المنير 3/478 ، 479</w:t>
      </w:r>
    </w:p>
  </w:footnote>
  <w:footnote w:id="117">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جَمْع الجوامع مع حاشية البناني 1/236</w:t>
      </w:r>
    </w:p>
  </w:footnote>
  <w:footnote w:id="118">
    <w:p w:rsidR="00A43124" w:rsidRPr="00A35443" w:rsidRDefault="00A43124" w:rsidP="001C4701">
      <w:pPr>
        <w:spacing w:after="0" w:line="240" w:lineRule="auto"/>
        <w:jc w:val="both"/>
        <w:rPr>
          <w:rFonts w:ascii="Simplified Arabic" w:hAnsi="Simplified Arabic" w:cs="Traditional Arabic"/>
        </w:rPr>
      </w:pPr>
      <w:r w:rsidRPr="00A35443">
        <w:rPr>
          <w:rStyle w:val="a4"/>
          <w:rFonts w:cs="Traditional Arabic"/>
          <w:vertAlign w:val="baseline"/>
        </w:rPr>
        <w:footnoteRef/>
      </w:r>
      <w:r w:rsidRPr="00A35443">
        <w:rPr>
          <w:rFonts w:cs="Traditional Arabic"/>
          <w:rtl/>
        </w:rPr>
        <w:t xml:space="preserve"> </w:t>
      </w:r>
      <w:r w:rsidRPr="00A35443">
        <w:rPr>
          <w:rFonts w:cs="Traditional Arabic" w:hint="cs"/>
          <w:rtl/>
          <w:lang w:bidi="ar-EG"/>
        </w:rPr>
        <w:t xml:space="preserve">- </w:t>
      </w:r>
      <w:r w:rsidRPr="00BD4E33">
        <w:rPr>
          <w:rFonts w:ascii="Simplified Arabic" w:hAnsi="Simplified Arabic" w:cs="Traditional Arabic"/>
          <w:b/>
          <w:bCs/>
          <w:rtl/>
        </w:rPr>
        <w:t>عضد الدين الإيجي</w:t>
      </w:r>
      <w:r w:rsidRPr="00A35443">
        <w:rPr>
          <w:rFonts w:ascii="Simplified Arabic" w:hAnsi="Simplified Arabic" w:cs="Traditional Arabic"/>
          <w:rtl/>
        </w:rPr>
        <w:t xml:space="preserve"> : هو عبد الرحمن بن أَحْمَد بن عبد الغفار بن أَحْمَد الإيجي الشافعي رحمه الله تعالى ، وُلِد بإيج مِن أعمال شيراز بفارس .. </w:t>
      </w:r>
      <w:r w:rsidRPr="00BD4E33">
        <w:rPr>
          <w:rFonts w:ascii="Simplified Arabic" w:hAnsi="Simplified Arabic" w:cs="Traditional Arabic"/>
          <w:b/>
          <w:bCs/>
          <w:rtl/>
        </w:rPr>
        <w:t>مِن تصانيفه :</w:t>
      </w:r>
      <w:r w:rsidRPr="00A35443">
        <w:rPr>
          <w:rFonts w:ascii="Simplified Arabic" w:hAnsi="Simplified Arabic" w:cs="Traditional Arabic"/>
          <w:rtl/>
        </w:rPr>
        <w:t xml:space="preserve"> شرْح مختصر ابن الحاجب في الأصول ، المواقف في أصول الدين .    تُوُفِّي رحمه الله تعالى سَنَة 756 هـ . الفتح المبين 2/173  والدرر الكامنة 2/322</w:t>
      </w:r>
    </w:p>
  </w:footnote>
  <w:footnote w:id="119">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w:t>
      </w:r>
      <w:r w:rsidRPr="00A35443">
        <w:rPr>
          <w:rFonts w:ascii="Simplified Arabic" w:hAnsi="Simplified Arabic" w:cs="Traditional Arabic"/>
          <w:sz w:val="22"/>
          <w:szCs w:val="22"/>
          <w:rtl/>
        </w:rPr>
        <w:t xml:space="preserve"> شَرْح العضد على مختصر المنتهى 2/168</w:t>
      </w:r>
    </w:p>
  </w:footnote>
  <w:footnote w:id="120">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مختصر المنتهى مع شَرْح العضد 2/171 ، 172</w:t>
      </w:r>
    </w:p>
  </w:footnote>
  <w:footnote w:id="121">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جَمْع الجوامع مع حاشية البناني 1/236</w:t>
      </w:r>
    </w:p>
  </w:footnote>
  <w:footnote w:id="122">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شَرْح العضد على مختصر المنتهى 2/172</w:t>
      </w:r>
    </w:p>
  </w:footnote>
  <w:footnote w:id="123">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سورة الإسراء مِنَ الآية 32</w:t>
      </w:r>
    </w:p>
  </w:footnote>
  <w:footnote w:id="124">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سورة النساء مِنَ الآية 29</w:t>
      </w:r>
    </w:p>
  </w:footnote>
  <w:footnote w:id="125">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سورة الإسراء مِنَ الآية 23</w:t>
      </w:r>
    </w:p>
  </w:footnote>
  <w:footnote w:id="126">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سورة آل عمران مِنَ الآية 75</w:t>
      </w:r>
    </w:p>
  </w:footnote>
  <w:footnote w:id="127">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المستصفى /184</w:t>
      </w:r>
    </w:p>
  </w:footnote>
  <w:footnote w:id="128">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hint="cs"/>
          <w:sz w:val="22"/>
          <w:szCs w:val="22"/>
          <w:rtl/>
        </w:rPr>
        <w:t xml:space="preserve"> </w:t>
      </w:r>
      <w:r w:rsidRPr="00A35443">
        <w:rPr>
          <w:rFonts w:ascii="Simplified Arabic" w:hAnsi="Simplified Arabic" w:cs="Traditional Arabic"/>
          <w:sz w:val="22"/>
          <w:szCs w:val="22"/>
          <w:rtl/>
        </w:rPr>
        <w:t>يُرَاجَع روضة الناظر 5/560</w:t>
      </w:r>
    </w:p>
  </w:footnote>
  <w:footnote w:id="129">
    <w:p w:rsidR="00A43124" w:rsidRDefault="00A43124" w:rsidP="001C4701">
      <w:pPr>
        <w:pStyle w:val="a3"/>
        <w:jc w:val="both"/>
        <w:rPr>
          <w:rFonts w:ascii="Simplified Arabic" w:hAnsi="Simplified Arabic" w:cs="Traditional Arabic"/>
          <w:sz w:val="22"/>
          <w:szCs w:val="22"/>
          <w:rtl/>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 xml:space="preserve">يُرَاجَع : أصول الفقه لابن مفلح 3/1056 - 1058  ومختصر المنتهى مع شَرْح العضد 2/171 172  وجَمْع </w:t>
      </w:r>
    </w:p>
    <w:p w:rsidR="00A43124" w:rsidRPr="00A35443" w:rsidRDefault="00A43124" w:rsidP="001C4701">
      <w:pPr>
        <w:pStyle w:val="a3"/>
        <w:jc w:val="both"/>
        <w:rPr>
          <w:rFonts w:cs="Traditional Arabic"/>
          <w:sz w:val="22"/>
          <w:szCs w:val="22"/>
          <w:lang w:bidi="ar-EG"/>
        </w:rPr>
      </w:pPr>
      <w:r>
        <w:rPr>
          <w:rFonts w:ascii="Simplified Arabic" w:hAnsi="Simplified Arabic" w:cs="Traditional Arabic" w:hint="cs"/>
          <w:sz w:val="22"/>
          <w:szCs w:val="22"/>
          <w:rtl/>
          <w:lang w:bidi="ar-EG"/>
        </w:rPr>
        <w:t xml:space="preserve">= </w:t>
      </w:r>
      <w:r w:rsidRPr="00A35443">
        <w:rPr>
          <w:rFonts w:ascii="Simplified Arabic" w:hAnsi="Simplified Arabic" w:cs="Traditional Arabic"/>
          <w:sz w:val="22"/>
          <w:szCs w:val="22"/>
          <w:rtl/>
        </w:rPr>
        <w:t>الجوامع مع حاشية البناني وشَرْح المحلّي 1/236  وشَرْح الكوكب المنير 3/474 - 477  وإرشاد الفحول /178</w:t>
      </w:r>
    </w:p>
  </w:footnote>
  <w:footnote w:id="130">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لسان العرب 4/2767</w:t>
      </w:r>
    </w:p>
  </w:footnote>
  <w:footnote w:id="131">
    <w:p w:rsidR="00A43124" w:rsidRPr="00A35443" w:rsidRDefault="00A43124" w:rsidP="001C4701">
      <w:pPr>
        <w:spacing w:after="0" w:line="240" w:lineRule="auto"/>
        <w:jc w:val="both"/>
        <w:rPr>
          <w:rFonts w:cs="Traditional Arabic"/>
          <w:rtl/>
        </w:rPr>
      </w:pPr>
      <w:r w:rsidRPr="00A35443">
        <w:rPr>
          <w:rStyle w:val="a4"/>
          <w:rFonts w:cs="Traditional Arabic"/>
          <w:vertAlign w:val="baseline"/>
        </w:rPr>
        <w:footnoteRef/>
      </w:r>
      <w:r w:rsidRPr="00A35443">
        <w:rPr>
          <w:rFonts w:cs="Traditional Arabic"/>
          <w:rtl/>
        </w:rPr>
        <w:t xml:space="preserve"> </w:t>
      </w:r>
      <w:r w:rsidRPr="00A35443">
        <w:rPr>
          <w:rFonts w:cs="Traditional Arabic" w:hint="cs"/>
          <w:rtl/>
          <w:lang w:bidi="ar-EG"/>
        </w:rPr>
        <w:t xml:space="preserve">- </w:t>
      </w:r>
      <w:r w:rsidRPr="00A35443">
        <w:rPr>
          <w:rFonts w:cs="Traditional Arabic"/>
          <w:b/>
          <w:bCs/>
          <w:rtl/>
        </w:rPr>
        <w:t>القاضي أبو يعلى :</w:t>
      </w:r>
      <w:r w:rsidRPr="00A35443">
        <w:rPr>
          <w:rFonts w:cs="Traditional Arabic"/>
          <w:rtl/>
        </w:rPr>
        <w:t xml:space="preserve"> هو مُحَمَّد بن الحسين بن مُحَمَّد بن خلف بن أَحْمَد بن الفراء الحنبلي رحمه الله</w:t>
      </w:r>
      <w:r w:rsidRPr="00A35443">
        <w:rPr>
          <w:rFonts w:cs="Traditional Arabic" w:hint="cs"/>
          <w:rtl/>
        </w:rPr>
        <w:t xml:space="preserve"> </w:t>
      </w:r>
      <w:r w:rsidRPr="00A35443">
        <w:rPr>
          <w:rFonts w:cs="Traditional Arabic"/>
          <w:rtl/>
        </w:rPr>
        <w:t xml:space="preserve">..  </w:t>
      </w:r>
      <w:r w:rsidRPr="00D26329">
        <w:rPr>
          <w:rFonts w:cs="Traditional Arabic"/>
          <w:b/>
          <w:bCs/>
          <w:rtl/>
        </w:rPr>
        <w:t>مِن مصنَّفاته :</w:t>
      </w:r>
      <w:r w:rsidRPr="00A35443">
        <w:rPr>
          <w:rFonts w:cs="Traditional Arabic"/>
          <w:rtl/>
        </w:rPr>
        <w:t xml:space="preserve"> أحكام القرآن ، إيضاح البيان ، المعتمد ، مسائل الإيمان . تُوُفِّي رحمه الله تعالى سَنَة 458 هـ . طبقات الحنابلة /377 - 388  والنجوم الزاهرة 5/78</w:t>
      </w:r>
    </w:p>
  </w:footnote>
  <w:footnote w:id="132">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العُدَّة 1/140  وروضة الناظر 2/563</w:t>
      </w:r>
    </w:p>
  </w:footnote>
  <w:footnote w:id="133">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الواضح 1/33</w:t>
      </w:r>
    </w:p>
  </w:footnote>
  <w:footnote w:id="134">
    <w:p w:rsidR="00A43124" w:rsidRPr="00A35443" w:rsidRDefault="00A43124" w:rsidP="00EB1C3A">
      <w:pPr>
        <w:spacing w:after="0" w:line="240" w:lineRule="auto"/>
        <w:contextualSpacing/>
        <w:jc w:val="both"/>
        <w:rPr>
          <w:rFonts w:ascii="Simplified Arabic" w:hAnsi="Simplified Arabic" w:cs="Traditional Arabic"/>
          <w:rtl/>
        </w:rPr>
      </w:pPr>
      <w:r w:rsidRPr="00A35443">
        <w:rPr>
          <w:rStyle w:val="a4"/>
          <w:rFonts w:cs="Traditional Arabic"/>
          <w:vertAlign w:val="baseline"/>
        </w:rPr>
        <w:footnoteRef/>
      </w:r>
      <w:r w:rsidRPr="00A35443">
        <w:rPr>
          <w:rFonts w:cs="Traditional Arabic"/>
          <w:rtl/>
        </w:rPr>
        <w:t xml:space="preserve"> </w:t>
      </w:r>
      <w:r w:rsidRPr="00A35443">
        <w:rPr>
          <w:rFonts w:cs="Traditional Arabic" w:hint="cs"/>
          <w:rtl/>
          <w:lang w:bidi="ar-EG"/>
        </w:rPr>
        <w:t xml:space="preserve">- </w:t>
      </w:r>
      <w:r w:rsidRPr="00D26329">
        <w:rPr>
          <w:rFonts w:ascii="Simplified Arabic" w:hAnsi="Simplified Arabic" w:cs="Traditional Arabic"/>
          <w:b/>
          <w:bCs/>
          <w:rtl/>
        </w:rPr>
        <w:t>القاضي أبو بَكْر الباقلاني :</w:t>
      </w:r>
      <w:r w:rsidRPr="00A35443">
        <w:rPr>
          <w:rFonts w:ascii="Simplified Arabic" w:hAnsi="Simplified Arabic" w:cs="Traditional Arabic"/>
          <w:rtl/>
        </w:rPr>
        <w:t xml:space="preserve"> هو مُحَمَّد بن الطيب بن مُحَمَّد بن جعفر بن القاسم الباقلاّني المالكي رحمه الله تعالى ..  </w:t>
      </w:r>
      <w:r w:rsidRPr="00D26329">
        <w:rPr>
          <w:rFonts w:ascii="Simplified Arabic" w:hAnsi="Simplified Arabic" w:cs="Traditional Arabic"/>
          <w:b/>
          <w:bCs/>
          <w:rtl/>
        </w:rPr>
        <w:t>مِن تصانيفه :</w:t>
      </w:r>
      <w:r w:rsidRPr="00A35443">
        <w:rPr>
          <w:rFonts w:ascii="Simplified Arabic" w:hAnsi="Simplified Arabic" w:cs="Traditional Arabic"/>
          <w:rtl/>
        </w:rPr>
        <w:t xml:space="preserve"> التمهيد ، المقنع في أصول الفقه ، إعجاز القرآن ، المقدمات في أصول</w:t>
      </w:r>
      <w:r w:rsidRPr="00A35443">
        <w:rPr>
          <w:rFonts w:ascii="Simplified Arabic" w:hAnsi="Simplified Arabic" w:cs="Traditional Arabic" w:hint="cs"/>
          <w:rtl/>
        </w:rPr>
        <w:t xml:space="preserve"> </w:t>
      </w:r>
      <w:r w:rsidRPr="00A35443">
        <w:rPr>
          <w:rFonts w:ascii="Simplified Arabic" w:hAnsi="Simplified Arabic" w:cs="Traditional Arabic"/>
          <w:rtl/>
        </w:rPr>
        <w:t xml:space="preserve">الديانات . تُوُفِّي رحمه الله تعالى ببغداد </w:t>
      </w:r>
      <w:r>
        <w:rPr>
          <w:rFonts w:ascii="Simplified Arabic" w:hAnsi="Simplified Arabic" w:cs="Traditional Arabic" w:hint="cs"/>
          <w:rtl/>
        </w:rPr>
        <w:t xml:space="preserve"> </w:t>
      </w:r>
      <w:r w:rsidRPr="00A35443">
        <w:rPr>
          <w:rFonts w:ascii="Simplified Arabic" w:hAnsi="Simplified Arabic" w:cs="Traditional Arabic"/>
          <w:rtl/>
        </w:rPr>
        <w:t>سَنَة 403 هـ .  وفيات الأعيان 4/269 ، 270  وشذرات الذهب 3/168  والفتح المبين 1/233 - 235 البرهان 1/416 ، 417</w:t>
      </w:r>
    </w:p>
  </w:footnote>
  <w:footnote w:id="135">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البرهان 1/416 ، 417</w:t>
      </w:r>
    </w:p>
  </w:footnote>
  <w:footnote w:id="136">
    <w:p w:rsidR="00A43124" w:rsidRPr="00A35443" w:rsidRDefault="00A43124" w:rsidP="001C4701">
      <w:pPr>
        <w:spacing w:after="0" w:line="240" w:lineRule="auto"/>
        <w:jc w:val="both"/>
        <w:rPr>
          <w:rFonts w:cs="Traditional Arabic"/>
          <w:rtl/>
        </w:rPr>
      </w:pPr>
      <w:r w:rsidRPr="00A35443">
        <w:rPr>
          <w:rStyle w:val="a4"/>
          <w:rFonts w:cs="Traditional Arabic"/>
          <w:vertAlign w:val="baseline"/>
        </w:rPr>
        <w:footnoteRef/>
      </w:r>
      <w:r w:rsidRPr="00A35443">
        <w:rPr>
          <w:rFonts w:cs="Traditional Arabic"/>
          <w:rtl/>
        </w:rPr>
        <w:t xml:space="preserve"> </w:t>
      </w:r>
      <w:r w:rsidRPr="00A35443">
        <w:rPr>
          <w:rFonts w:cs="Traditional Arabic" w:hint="cs"/>
          <w:rtl/>
          <w:lang w:bidi="ar-EG"/>
        </w:rPr>
        <w:t xml:space="preserve">- </w:t>
      </w:r>
      <w:r w:rsidRPr="00A35443">
        <w:rPr>
          <w:rFonts w:cs="Traditional Arabic"/>
          <w:b/>
          <w:bCs/>
          <w:rtl/>
        </w:rPr>
        <w:t>القرافي :</w:t>
      </w:r>
      <w:r w:rsidRPr="00A35443">
        <w:rPr>
          <w:rFonts w:cs="Traditional Arabic"/>
          <w:rtl/>
        </w:rPr>
        <w:t xml:space="preserve"> هو أبو العباس أَحْمَد بن إدريس بن عبد الرحمن بن عبد الله بن يَلِّين الصنهاجي البهنسي المصري المالكي رحمه الله تعالى ، وُلِد </w:t>
      </w:r>
      <w:r w:rsidRPr="00C04B04">
        <w:rPr>
          <w:rFonts w:cs="Traditional Arabic"/>
          <w:rtl/>
        </w:rPr>
        <w:t xml:space="preserve">بالبهنسا  </w:t>
      </w:r>
      <w:r w:rsidRPr="00C04B04">
        <w:rPr>
          <w:rFonts w:cs="Traditional Arabic"/>
          <w:b/>
          <w:bCs/>
          <w:rtl/>
        </w:rPr>
        <w:t>مِن م</w:t>
      </w:r>
      <w:r w:rsidRPr="00C04B04">
        <w:rPr>
          <w:rFonts w:cs="Traditional Arabic" w:hint="cs"/>
          <w:b/>
          <w:bCs/>
          <w:rtl/>
        </w:rPr>
        <w:t>صن</w:t>
      </w:r>
      <w:r w:rsidRPr="00C04B04">
        <w:rPr>
          <w:rFonts w:cs="Traditional Arabic"/>
          <w:b/>
          <w:bCs/>
          <w:rtl/>
        </w:rPr>
        <w:t>َّفاته :</w:t>
      </w:r>
      <w:r w:rsidRPr="00A35443">
        <w:rPr>
          <w:rFonts w:cs="Traditional Arabic"/>
          <w:rtl/>
        </w:rPr>
        <w:t xml:space="preserve"> التنقيح في أصول الفقه ، شرْح التهذيب . تُوُفِّي رحمه الله تعالى بدير الطين سَنَة 684 هـ . الفتح المبين 2/90</w:t>
      </w:r>
    </w:p>
  </w:footnote>
  <w:footnote w:id="137">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شَرْح تنقيح الفصول /37</w:t>
      </w:r>
    </w:p>
  </w:footnote>
  <w:footnote w:id="138">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 الواضح 1/33 ، 34  والبرهان 1/418</w:t>
      </w:r>
    </w:p>
  </w:footnote>
  <w:footnote w:id="139">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روضة الناظر 2/563</w:t>
      </w:r>
    </w:p>
  </w:footnote>
  <w:footnote w:id="140">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C04B04">
        <w:rPr>
          <w:rFonts w:ascii="Simplified Arabic" w:hAnsi="Simplified Arabic" w:cs="Traditional Arabic"/>
          <w:b/>
          <w:bCs/>
          <w:sz w:val="22"/>
          <w:szCs w:val="22"/>
          <w:rtl/>
        </w:rPr>
        <w:t>الإمام الشافعي :</w:t>
      </w:r>
      <w:r w:rsidRPr="00A35443">
        <w:rPr>
          <w:rFonts w:ascii="Simplified Arabic" w:hAnsi="Simplified Arabic" w:cs="Traditional Arabic"/>
          <w:sz w:val="22"/>
          <w:szCs w:val="22"/>
          <w:rtl/>
        </w:rPr>
        <w:t xml:space="preserve"> هو أبو عبد الله مُحَمَّد بن إدريس بن العباس بن شافع المطَّلبي </w:t>
      </w:r>
      <w:r w:rsidRPr="00A35443">
        <w:rPr>
          <w:rFonts w:cs="Traditional Arabic"/>
          <w:b/>
          <w:sz w:val="22"/>
          <w:szCs w:val="22"/>
        </w:rPr>
        <w:sym w:font="AGA Arabesque" w:char="F074"/>
      </w:r>
      <w:r w:rsidRPr="00A35443">
        <w:rPr>
          <w:rFonts w:ascii="Simplified Arabic" w:hAnsi="Simplified Arabic" w:cs="Traditional Arabic"/>
          <w:sz w:val="22"/>
          <w:szCs w:val="22"/>
          <w:rtl/>
        </w:rPr>
        <w:t xml:space="preserve"> ، أحد أئمة المذاهب الأربعة ، وُلِد بغزّة ، وقيل : بعسقلان ـ سَنَة 150 هـ .. </w:t>
      </w:r>
      <w:r w:rsidRPr="00C04B04">
        <w:rPr>
          <w:rFonts w:ascii="Simplified Arabic" w:hAnsi="Simplified Arabic" w:cs="Traditional Arabic"/>
          <w:b/>
          <w:bCs/>
          <w:sz w:val="22"/>
          <w:szCs w:val="22"/>
          <w:rtl/>
        </w:rPr>
        <w:t>مِن مصنَّفاته :</w:t>
      </w:r>
      <w:r w:rsidRPr="00A35443">
        <w:rPr>
          <w:rFonts w:ascii="Simplified Arabic" w:hAnsi="Simplified Arabic" w:cs="Traditional Arabic"/>
          <w:sz w:val="22"/>
          <w:szCs w:val="22"/>
          <w:rtl/>
        </w:rPr>
        <w:t xml:space="preserve"> الأُمّ ، الرسالة ، أحكام القرآن . تُوُفِّي </w:t>
      </w:r>
      <w:r w:rsidRPr="00A35443">
        <w:rPr>
          <w:rFonts w:cs="Traditional Arabic"/>
          <w:b/>
          <w:sz w:val="22"/>
          <w:szCs w:val="22"/>
        </w:rPr>
        <w:sym w:font="AGA Arabesque" w:char="F074"/>
      </w:r>
      <w:r w:rsidRPr="00A35443">
        <w:rPr>
          <w:rFonts w:ascii="Simplified Arabic" w:hAnsi="Simplified Arabic" w:cs="Traditional Arabic"/>
          <w:sz w:val="22"/>
          <w:szCs w:val="22"/>
          <w:rtl/>
        </w:rPr>
        <w:t xml:space="preserve"> بمصر سَنَة 204 هـ . طبقات الشافعية الكبرى 1/100  ووفيات الأعيان 9/249 ، 250  والفتح المبين 1/133 - 142</w:t>
      </w:r>
    </w:p>
  </w:footnote>
  <w:footnote w:id="141">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المستصفى /196  ويُرَاجَع روضة الناظر 2/560 ، 561</w:t>
      </w:r>
    </w:p>
  </w:footnote>
  <w:footnote w:id="142">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 القاموس المحيط 4/162  والصحاح 5/2005</w:t>
      </w:r>
    </w:p>
  </w:footnote>
  <w:footnote w:id="143">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الكليات /860</w:t>
      </w:r>
    </w:p>
  </w:footnote>
  <w:footnote w:id="144">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مختصر المنتهى 2/171</w:t>
      </w:r>
    </w:p>
  </w:footnote>
  <w:footnote w:id="145">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إرشاد الفحول /178</w:t>
      </w:r>
    </w:p>
  </w:footnote>
  <w:footnote w:id="146">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المستصفى /180</w:t>
      </w:r>
    </w:p>
  </w:footnote>
  <w:footnote w:id="147">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804134">
        <w:rPr>
          <w:rFonts w:ascii="Simplified Arabic" w:hAnsi="Simplified Arabic" w:cs="Traditional Arabic"/>
          <w:b/>
          <w:bCs/>
          <w:sz w:val="22"/>
          <w:szCs w:val="22"/>
          <w:rtl/>
        </w:rPr>
        <w:t>أبو إسحاق الشيرازي</w:t>
      </w:r>
      <w:r w:rsidRPr="00A35443">
        <w:rPr>
          <w:rFonts w:ascii="Simplified Arabic" w:hAnsi="Simplified Arabic" w:cs="Traditional Arabic"/>
          <w:sz w:val="22"/>
          <w:szCs w:val="22"/>
          <w:rtl/>
        </w:rPr>
        <w:t xml:space="preserve"> : هو إبراهيم بن علِيّ بن يوسف بن عبد الله الشيرازي الشافعي رحمه الله تعالى ، وُلِد سَنَة 393 هـ .. </w:t>
      </w:r>
      <w:r w:rsidRPr="00804134">
        <w:rPr>
          <w:rFonts w:ascii="Simplified Arabic" w:hAnsi="Simplified Arabic" w:cs="Traditional Arabic"/>
          <w:b/>
          <w:bCs/>
          <w:sz w:val="22"/>
          <w:szCs w:val="22"/>
          <w:rtl/>
        </w:rPr>
        <w:t>مِن مصنَّفاته :</w:t>
      </w:r>
      <w:r w:rsidRPr="00A35443">
        <w:rPr>
          <w:rFonts w:ascii="Simplified Arabic" w:hAnsi="Simplified Arabic" w:cs="Traditional Arabic"/>
          <w:sz w:val="22"/>
          <w:szCs w:val="22"/>
          <w:rtl/>
        </w:rPr>
        <w:t xml:space="preserve"> التنبيه ، اللُّمَع ، التبصرة في الأصول . تُوُفِّي رحمه الله تعالى سَنَة 476 هـ . طبقات الشّافعيّة الكبرى 3/88  ووفيات الأعيان 1/5</w:t>
      </w:r>
    </w:p>
  </w:footnote>
  <w:footnote w:id="148">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اللُّمَع /44</w:t>
      </w:r>
    </w:p>
  </w:footnote>
  <w:footnote w:id="149">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إحكام الفصول /507</w:t>
      </w:r>
    </w:p>
  </w:footnote>
  <w:footnote w:id="150">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hint="cs"/>
          <w:sz w:val="22"/>
          <w:szCs w:val="22"/>
          <w:rtl/>
        </w:rPr>
        <w:t xml:space="preserve">يراجع </w:t>
      </w:r>
      <w:r w:rsidRPr="00A35443">
        <w:rPr>
          <w:rFonts w:ascii="Simplified Arabic" w:hAnsi="Simplified Arabic" w:cs="Traditional Arabic"/>
          <w:sz w:val="22"/>
          <w:szCs w:val="22"/>
          <w:rtl/>
        </w:rPr>
        <w:t>اللُّمَع /44</w:t>
      </w:r>
    </w:p>
  </w:footnote>
  <w:footnote w:id="151">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سورة الإسراء مِنَ الآية 23</w:t>
      </w:r>
    </w:p>
  </w:footnote>
  <w:footnote w:id="152">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سورة البقرة مِنَ الآية 60</w:t>
      </w:r>
    </w:p>
  </w:footnote>
  <w:footnote w:id="153">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سورة الحجرات مِنَ الآية 6</w:t>
      </w:r>
    </w:p>
  </w:footnote>
  <w:footnote w:id="154">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اللُّمَع /44 ، 45</w:t>
      </w:r>
    </w:p>
  </w:footnote>
  <w:footnote w:id="155">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المستصفى /180 ، 263</w:t>
      </w:r>
    </w:p>
  </w:footnote>
  <w:footnote w:id="156">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المستصفى /263 - 265</w:t>
      </w:r>
    </w:p>
  </w:footnote>
  <w:footnote w:id="157">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العُدَّة 1/72 ، 152 ، 154</w:t>
      </w:r>
    </w:p>
  </w:footnote>
  <w:footnote w:id="158">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الواضح 1/33</w:t>
      </w:r>
    </w:p>
  </w:footnote>
  <w:footnote w:id="159">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إحكام الفصول /507 - 528</w:t>
      </w:r>
    </w:p>
  </w:footnote>
  <w:footnote w:id="160">
    <w:p w:rsidR="00A43124" w:rsidRPr="00A35443" w:rsidRDefault="00A43124" w:rsidP="001C4701">
      <w:pPr>
        <w:spacing w:after="0" w:line="240" w:lineRule="auto"/>
        <w:contextualSpacing/>
        <w:jc w:val="both"/>
        <w:rPr>
          <w:rFonts w:ascii="Simplified Arabic" w:hAnsi="Simplified Arabic" w:cs="Traditional Arabic"/>
        </w:rPr>
      </w:pPr>
      <w:r w:rsidRPr="00A35443">
        <w:rPr>
          <w:rStyle w:val="a4"/>
          <w:rFonts w:cs="Traditional Arabic"/>
          <w:vertAlign w:val="baseline"/>
        </w:rPr>
        <w:footnoteRef/>
      </w:r>
      <w:r w:rsidRPr="00A35443">
        <w:rPr>
          <w:rFonts w:cs="Traditional Arabic"/>
          <w:rtl/>
        </w:rPr>
        <w:t xml:space="preserve"> </w:t>
      </w:r>
      <w:r w:rsidRPr="00A35443">
        <w:rPr>
          <w:rFonts w:cs="Traditional Arabic" w:hint="cs"/>
          <w:rtl/>
          <w:lang w:bidi="ar-EG"/>
        </w:rPr>
        <w:t xml:space="preserve">- </w:t>
      </w:r>
      <w:r w:rsidRPr="00A35443">
        <w:rPr>
          <w:rFonts w:ascii="Simplified Arabic" w:hAnsi="Simplified Arabic" w:cs="Traditional Arabic"/>
          <w:rtl/>
        </w:rPr>
        <w:t>يُرَاجَع روضة الناظر 2/770 - 775</w:t>
      </w:r>
    </w:p>
  </w:footnote>
  <w:footnote w:id="161">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شَرْح مختصر الروضة 2/704 - 723</w:t>
      </w:r>
    </w:p>
  </w:footnote>
  <w:footnote w:id="162">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الإحكام 2/17 - 73</w:t>
      </w:r>
    </w:p>
  </w:footnote>
  <w:footnote w:id="163">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المحصول 1/82 ، 83 ، 178 ، 179</w:t>
      </w:r>
    </w:p>
  </w:footnote>
  <w:footnote w:id="164">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المنهاج مع شَرْح المنهاج 1/282</w:t>
      </w:r>
    </w:p>
  </w:footnote>
  <w:footnote w:id="165">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C522D7">
        <w:rPr>
          <w:rFonts w:ascii="Simplified Arabic" w:hAnsi="Simplified Arabic" w:cs="Traditional Arabic"/>
          <w:b/>
          <w:bCs/>
          <w:sz w:val="22"/>
          <w:szCs w:val="22"/>
          <w:rtl/>
        </w:rPr>
        <w:t>الإسـنـوي :</w:t>
      </w:r>
      <w:r w:rsidRPr="00A35443">
        <w:rPr>
          <w:rFonts w:ascii="Simplified Arabic" w:hAnsi="Simplified Arabic" w:cs="Traditional Arabic"/>
          <w:sz w:val="22"/>
          <w:szCs w:val="22"/>
          <w:rtl/>
        </w:rPr>
        <w:t xml:space="preserve"> هو أبو مُحَمَّد عبد الرحيم بن الحَسَن بن علِيّ بن عُمَر بن علِيّ بن إبراهيم القـرشي الشافعي رحمه الله تعالى ، وُلِد بإسنا سَنَة 704 هـ .  </w:t>
      </w:r>
      <w:r w:rsidRPr="00C522D7">
        <w:rPr>
          <w:rFonts w:ascii="Simplified Arabic" w:hAnsi="Simplified Arabic" w:cs="Traditional Arabic"/>
          <w:b/>
          <w:bCs/>
          <w:sz w:val="22"/>
          <w:szCs w:val="22"/>
          <w:rtl/>
        </w:rPr>
        <w:t>مِن تصانيفه :</w:t>
      </w:r>
      <w:r w:rsidRPr="00A35443">
        <w:rPr>
          <w:rFonts w:ascii="Simplified Arabic" w:hAnsi="Simplified Arabic" w:cs="Traditional Arabic"/>
          <w:sz w:val="22"/>
          <w:szCs w:val="22"/>
          <w:rtl/>
        </w:rPr>
        <w:t xml:space="preserve"> المبهمات على الروضة ، الأشباه والنظائر ، التمهيد ، نهاية السول .  تُوُفِّي رحمه الله تعالى بمصر سَنَة 772 هـ . الدرر الكامنة 2/354  والفتح المبين 2/193 ، 194</w:t>
      </w:r>
    </w:p>
  </w:footnote>
  <w:footnote w:id="166">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 شَرْح المنهاج 1/282 ، 283  والإبهاج 1/366 ، 367  ونهاية السول 1/232  والبحر المحيط 4/6</w:t>
      </w:r>
    </w:p>
  </w:footnote>
  <w:footnote w:id="167">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البرهان 1/449</w:t>
      </w:r>
    </w:p>
  </w:footnote>
  <w:footnote w:id="168">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مختصر المنتهى مع شَرْح العضد 2/171 ، 172</w:t>
      </w:r>
    </w:p>
  </w:footnote>
  <w:footnote w:id="169">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 الإحكام 3/74  وجَمْع الجوامع 1/245</w:t>
      </w:r>
    </w:p>
  </w:footnote>
  <w:footnote w:id="170">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شَرْح الكوكب المنير 3/481</w:t>
      </w:r>
    </w:p>
  </w:footnote>
  <w:footnote w:id="171">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إرشاد الفحول /178</w:t>
      </w:r>
    </w:p>
  </w:footnote>
  <w:footnote w:id="172">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تيسير التحرير 1/94 - 98</w:t>
      </w:r>
    </w:p>
  </w:footnote>
  <w:footnote w:id="173">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شَرْح طلعة الشمس 1/258</w:t>
      </w:r>
    </w:p>
  </w:footnote>
  <w:footnote w:id="174">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 عِلْم أصول الفقه لِخَلاّف /160 - 164  ومَباحث في أصول الفقه /53</w:t>
      </w:r>
    </w:p>
  </w:footnote>
  <w:footnote w:id="175">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البحر المحيط 4/6</w:t>
      </w:r>
    </w:p>
  </w:footnote>
  <w:footnote w:id="176">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 الصحاح 6/2464  ولسان العرب 15/187  والقاموس المحيط 4/381  وكَشْف الأسرار لِلبخاري 1/188  وحاشية نسمات الأسحار /149  وعمدة الحواشي /111</w:t>
      </w:r>
    </w:p>
  </w:footnote>
  <w:footnote w:id="177">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 شَرْح العضد مع المختصر 2/172  وشَرْح الكوكب المنير 3/474 ، 475  وشَرْح طلعة الشمس 1/257</w:t>
      </w:r>
    </w:p>
  </w:footnote>
  <w:footnote w:id="178">
    <w:p w:rsidR="00A43124" w:rsidRPr="00A35443" w:rsidRDefault="00A43124" w:rsidP="001C4701">
      <w:pPr>
        <w:spacing w:after="0" w:line="240" w:lineRule="auto"/>
        <w:contextualSpacing/>
        <w:jc w:val="both"/>
        <w:rPr>
          <w:rFonts w:ascii="Simplified Arabic" w:hAnsi="Simplified Arabic" w:cs="Traditional Arabic"/>
        </w:rPr>
      </w:pPr>
      <w:r w:rsidRPr="00A35443">
        <w:rPr>
          <w:rStyle w:val="a4"/>
          <w:rFonts w:cs="Traditional Arabic"/>
          <w:vertAlign w:val="baseline"/>
        </w:rPr>
        <w:footnoteRef/>
      </w:r>
      <w:r w:rsidRPr="00A35443">
        <w:rPr>
          <w:rFonts w:cs="Traditional Arabic"/>
          <w:rtl/>
        </w:rPr>
        <w:t xml:space="preserve"> </w:t>
      </w:r>
      <w:r w:rsidRPr="00A35443">
        <w:rPr>
          <w:rFonts w:cs="Traditional Arabic" w:hint="cs"/>
          <w:rtl/>
          <w:lang w:bidi="ar-EG"/>
        </w:rPr>
        <w:t xml:space="preserve">- </w:t>
      </w:r>
      <w:r w:rsidRPr="00A35443">
        <w:rPr>
          <w:rFonts w:ascii="Simplified Arabic" w:hAnsi="Simplified Arabic" w:cs="Traditional Arabic"/>
          <w:rtl/>
        </w:rPr>
        <w:t>سورة البقرة مِنَ الآية 184</w:t>
      </w:r>
    </w:p>
  </w:footnote>
  <w:footnote w:id="179">
    <w:p w:rsidR="00A43124" w:rsidRPr="00A35443" w:rsidRDefault="00A43124" w:rsidP="001C4701">
      <w:pPr>
        <w:spacing w:after="0" w:line="240" w:lineRule="auto"/>
        <w:jc w:val="both"/>
        <w:rPr>
          <w:rFonts w:ascii="Simplified Arabic" w:hAnsi="Simplified Arabic" w:cs="Traditional Arabic"/>
          <w:rtl/>
        </w:rPr>
      </w:pPr>
      <w:r w:rsidRPr="00A35443">
        <w:rPr>
          <w:rStyle w:val="a4"/>
          <w:rFonts w:cs="Traditional Arabic"/>
          <w:vertAlign w:val="baseline"/>
        </w:rPr>
        <w:footnoteRef/>
      </w:r>
      <w:r w:rsidRPr="00A35443">
        <w:rPr>
          <w:rFonts w:cs="Traditional Arabic"/>
          <w:rtl/>
        </w:rPr>
        <w:t xml:space="preserve"> </w:t>
      </w:r>
      <w:r w:rsidRPr="00A35443">
        <w:rPr>
          <w:rFonts w:cs="Traditional Arabic" w:hint="cs"/>
          <w:rtl/>
          <w:lang w:bidi="ar-EG"/>
        </w:rPr>
        <w:t xml:space="preserve">- </w:t>
      </w:r>
      <w:r w:rsidRPr="00A35443">
        <w:rPr>
          <w:rFonts w:ascii="Simplified Arabic" w:hAnsi="Simplified Arabic" w:cs="Traditional Arabic"/>
          <w:rtl/>
        </w:rPr>
        <w:t>يُرَاجَع : روضة الناظر 2/770  وشَرْح مختصر الروضة 710</w:t>
      </w:r>
    </w:p>
  </w:footnote>
  <w:footnote w:id="180">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لسان العرب 4/437</w:t>
      </w:r>
    </w:p>
  </w:footnote>
  <w:footnote w:id="181">
    <w:p w:rsidR="00A43124" w:rsidRPr="00A35443" w:rsidRDefault="00A43124" w:rsidP="001C4701">
      <w:pPr>
        <w:pStyle w:val="a3"/>
        <w:jc w:val="both"/>
        <w:rPr>
          <w:rFonts w:cs="Traditional Arabic"/>
          <w:sz w:val="22"/>
          <w:szCs w:val="22"/>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أصول البزدوي مع كَشْف الأسرار 1/174 ، 175</w:t>
      </w:r>
    </w:p>
  </w:footnote>
  <w:footnote w:id="182">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كَشْف الأسرار لِلنسفي 1/375  والمنار مع حاشية نسمات الأسحار /145</w:t>
      </w:r>
    </w:p>
  </w:footnote>
  <w:footnote w:id="183">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سورة الأحقاف مِنَ الآية 15</w:t>
      </w:r>
    </w:p>
  </w:footnote>
  <w:footnote w:id="184">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سورة لقمان مِنَ الآية 14</w:t>
      </w:r>
    </w:p>
  </w:footnote>
  <w:footnote w:id="185">
    <w:p w:rsidR="00A43124" w:rsidRPr="00A35443" w:rsidRDefault="00A43124" w:rsidP="001C4701">
      <w:pPr>
        <w:pStyle w:val="a3"/>
        <w:jc w:val="both"/>
        <w:rPr>
          <w:rFonts w:cs="Traditional Arabic"/>
          <w:sz w:val="22"/>
          <w:szCs w:val="22"/>
          <w:rtl/>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 أصول البزدوي مع كَشْف الأسرار 1/179  والمستصفى /264  والمحصول 1/179  والمغني لِلخبازي /151  وأصول السرخسي 1/237  وعمدة الحواشي مع أصول الشاشي /101  وشَرْح العضد 2/172  وأصول الفقه لابن مفلح /1058</w:t>
      </w:r>
    </w:p>
  </w:footnote>
  <w:footnote w:id="186">
    <w:p w:rsidR="00A43124" w:rsidRPr="00A35443" w:rsidRDefault="00A43124" w:rsidP="001C4701">
      <w:pPr>
        <w:spacing w:after="0" w:line="240" w:lineRule="auto"/>
        <w:jc w:val="both"/>
        <w:rPr>
          <w:rFonts w:ascii="Simplified Arabic" w:hAnsi="Simplified Arabic" w:cs="Traditional Arabic"/>
          <w:rtl/>
        </w:rPr>
      </w:pPr>
      <w:r w:rsidRPr="00A35443">
        <w:rPr>
          <w:rStyle w:val="a4"/>
          <w:rFonts w:cs="Traditional Arabic"/>
          <w:vertAlign w:val="baseline"/>
        </w:rPr>
        <w:footnoteRef/>
      </w:r>
      <w:r w:rsidRPr="00A35443">
        <w:rPr>
          <w:rFonts w:cs="Traditional Arabic"/>
          <w:rtl/>
        </w:rPr>
        <w:t xml:space="preserve"> </w:t>
      </w:r>
      <w:r w:rsidRPr="00A35443">
        <w:rPr>
          <w:rFonts w:cs="Traditional Arabic" w:hint="cs"/>
          <w:rtl/>
          <w:lang w:bidi="ar-EG"/>
        </w:rPr>
        <w:t xml:space="preserve">- </w:t>
      </w:r>
      <w:r w:rsidRPr="00A35443">
        <w:rPr>
          <w:rFonts w:ascii="Simplified Arabic" w:hAnsi="Simplified Arabic" w:cs="Traditional Arabic"/>
          <w:rtl/>
        </w:rPr>
        <w:t>يُرَاجَع : لسان العرب 15/415  والقاموس المحيط 2/67</w:t>
      </w:r>
    </w:p>
  </w:footnote>
  <w:footnote w:id="187">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 الكليات /288  والصحاح 6/2252</w:t>
      </w:r>
    </w:p>
  </w:footnote>
  <w:footnote w:id="188">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يُرَاجَع : المستصفى /264  وروضة الناظر 2/771</w:t>
      </w:r>
    </w:p>
  </w:footnote>
  <w:footnote w:id="189">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سورة المائدة مِنَ الآية 38</w:t>
      </w:r>
    </w:p>
  </w:footnote>
  <w:footnote w:id="190">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شَرْح العضد 2/172</w:t>
      </w:r>
    </w:p>
  </w:footnote>
  <w:footnote w:id="191">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بيان المختصر 2/440</w:t>
      </w:r>
    </w:p>
  </w:footnote>
  <w:footnote w:id="192">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سورة الإسراء مِنَ الآية 23</w:t>
      </w:r>
    </w:p>
  </w:footnote>
  <w:footnote w:id="193">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شَرْح العضد مع المختصر 2/173</w:t>
      </w:r>
    </w:p>
  </w:footnote>
  <w:footnote w:id="194">
    <w:p w:rsidR="00A43124" w:rsidRPr="00A35443" w:rsidRDefault="00A43124" w:rsidP="001C4701">
      <w:pPr>
        <w:pStyle w:val="a3"/>
        <w:jc w:val="both"/>
        <w:rPr>
          <w:rFonts w:cs="Traditional Arabic"/>
          <w:sz w:val="22"/>
          <w:szCs w:val="22"/>
          <w:rtl/>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إرشاد الفحول /179</w:t>
      </w:r>
    </w:p>
  </w:footnote>
  <w:footnote w:id="195">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التلويح 1/266</w:t>
      </w:r>
    </w:p>
  </w:footnote>
  <w:footnote w:id="196">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بيان المختصر 2/444</w:t>
      </w:r>
    </w:p>
  </w:footnote>
  <w:footnote w:id="197">
    <w:p w:rsidR="00A43124" w:rsidRPr="00A35443" w:rsidRDefault="00A43124" w:rsidP="001C4701">
      <w:pPr>
        <w:pStyle w:val="a3"/>
        <w:jc w:val="both"/>
        <w:rPr>
          <w:rFonts w:cs="Traditional Arabic"/>
          <w:sz w:val="22"/>
          <w:szCs w:val="22"/>
          <w:lang w:bidi="ar-EG"/>
        </w:rPr>
      </w:pPr>
      <w:r w:rsidRPr="00A35443">
        <w:rPr>
          <w:rStyle w:val="a4"/>
          <w:rFonts w:cs="Traditional Arabic"/>
          <w:sz w:val="22"/>
          <w:szCs w:val="22"/>
          <w:vertAlign w:val="baseline"/>
        </w:rPr>
        <w:footnoteRef/>
      </w:r>
      <w:r w:rsidRPr="00A35443">
        <w:rPr>
          <w:rFonts w:cs="Traditional Arabic"/>
          <w:sz w:val="22"/>
          <w:szCs w:val="22"/>
          <w:rtl/>
        </w:rPr>
        <w:t xml:space="preserve"> </w:t>
      </w:r>
      <w:r w:rsidRPr="00A35443">
        <w:rPr>
          <w:rFonts w:cs="Traditional Arabic" w:hint="cs"/>
          <w:sz w:val="22"/>
          <w:szCs w:val="22"/>
          <w:rtl/>
          <w:lang w:bidi="ar-EG"/>
        </w:rPr>
        <w:t xml:space="preserve">- </w:t>
      </w:r>
      <w:r w:rsidRPr="00A35443">
        <w:rPr>
          <w:rFonts w:ascii="Simplified Arabic" w:hAnsi="Simplified Arabic" w:cs="Traditional Arabic"/>
          <w:sz w:val="22"/>
          <w:szCs w:val="22"/>
          <w:rtl/>
        </w:rPr>
        <w:t>أَخْرَجه مُسْلِم في كِتَاب النكاح : باب استئذان الثَّيِّب في النكاح بالنطق والبِكْر بالسكوت برقم  ( 2545 ) والترمذي في كِتَاب النكاح عَنْ رسول الله : باب ما جاء في استئمار البِكْر والثَّيِّب برقم   ( 1026 ) والنسائي في كِتَاب النكاح : باب استئذان البِكْر في نَفْسِهَا برقم ( 3208 ) ، كُلّهم عَنِ ابن عَبّاس رضي الله عَنْهُمَا .</w:t>
      </w:r>
    </w:p>
  </w:footnote>
  <w:footnote w:id="198">
    <w:p w:rsidR="00A43124" w:rsidRPr="00A35443" w:rsidRDefault="00A43124" w:rsidP="001C4701">
      <w:pPr>
        <w:spacing w:after="0" w:line="240" w:lineRule="auto"/>
        <w:jc w:val="both"/>
        <w:rPr>
          <w:rFonts w:ascii="Simplified Arabic" w:hAnsi="Simplified Arabic" w:cs="Traditional Arabic"/>
          <w:rtl/>
        </w:rPr>
      </w:pPr>
      <w:r w:rsidRPr="00A35443">
        <w:rPr>
          <w:rStyle w:val="a4"/>
          <w:rFonts w:cs="Traditional Arabic"/>
          <w:vertAlign w:val="baseline"/>
        </w:rPr>
        <w:footnoteRef/>
      </w:r>
      <w:r w:rsidRPr="00A35443">
        <w:rPr>
          <w:rFonts w:cs="Traditional Arabic"/>
          <w:rtl/>
        </w:rPr>
        <w:t xml:space="preserve"> </w:t>
      </w:r>
      <w:r w:rsidRPr="00A35443">
        <w:rPr>
          <w:rFonts w:cs="Traditional Arabic" w:hint="cs"/>
          <w:rtl/>
          <w:lang w:bidi="ar-EG"/>
        </w:rPr>
        <w:t xml:space="preserve">- </w:t>
      </w:r>
      <w:r w:rsidRPr="00A35443">
        <w:rPr>
          <w:rFonts w:ascii="Simplified Arabic" w:hAnsi="Simplified Arabic" w:cs="Traditional Arabic"/>
          <w:rtl/>
        </w:rPr>
        <w:t>يُرَاجَع : التمهيد لابن عَبْد البَرّ 19/78  والمحلّي 9/457  ونَيْل الأوطار 6/54</w:t>
      </w:r>
    </w:p>
    <w:p w:rsidR="00A43124" w:rsidRPr="00A35443" w:rsidRDefault="00A43124" w:rsidP="001C4701">
      <w:pPr>
        <w:pStyle w:val="a3"/>
        <w:jc w:val="both"/>
        <w:rPr>
          <w:rFonts w:cs="Traditional Arabic"/>
          <w:sz w:val="22"/>
          <w:szCs w:val="22"/>
          <w:rtl/>
          <w:lang w:bidi="ar-EG"/>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5B1DF6"/>
    <w:multiLevelType w:val="hybridMultilevel"/>
    <w:tmpl w:val="DCAC3298"/>
    <w:lvl w:ilvl="0" w:tplc="481E1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numRestart w:val="eachPage"/>
    <w:footnote w:id="0"/>
    <w:footnote w:id="1"/>
  </w:footnotePr>
  <w:endnotePr>
    <w:endnote w:id="0"/>
    <w:endnote w:id="1"/>
  </w:endnotePr>
  <w:compat/>
  <w:rsids>
    <w:rsidRoot w:val="00FF07BE"/>
    <w:rsid w:val="00002A7A"/>
    <w:rsid w:val="00004761"/>
    <w:rsid w:val="0000485B"/>
    <w:rsid w:val="000133B9"/>
    <w:rsid w:val="0003425E"/>
    <w:rsid w:val="00034BDA"/>
    <w:rsid w:val="00035227"/>
    <w:rsid w:val="0003553B"/>
    <w:rsid w:val="000732F3"/>
    <w:rsid w:val="00074144"/>
    <w:rsid w:val="00075EB0"/>
    <w:rsid w:val="00084165"/>
    <w:rsid w:val="0009079F"/>
    <w:rsid w:val="00093106"/>
    <w:rsid w:val="000966EC"/>
    <w:rsid w:val="00096BF9"/>
    <w:rsid w:val="00096F2F"/>
    <w:rsid w:val="000A6651"/>
    <w:rsid w:val="000B1550"/>
    <w:rsid w:val="000B1EA6"/>
    <w:rsid w:val="000C7811"/>
    <w:rsid w:val="000D4B57"/>
    <w:rsid w:val="000E2930"/>
    <w:rsid w:val="000E7DC2"/>
    <w:rsid w:val="00100FE1"/>
    <w:rsid w:val="00111807"/>
    <w:rsid w:val="0012216C"/>
    <w:rsid w:val="0013269A"/>
    <w:rsid w:val="001435B0"/>
    <w:rsid w:val="00145EEB"/>
    <w:rsid w:val="00150274"/>
    <w:rsid w:val="001560D0"/>
    <w:rsid w:val="00157E68"/>
    <w:rsid w:val="001816B2"/>
    <w:rsid w:val="001823DD"/>
    <w:rsid w:val="00182CE5"/>
    <w:rsid w:val="0018324A"/>
    <w:rsid w:val="001832A8"/>
    <w:rsid w:val="00191A48"/>
    <w:rsid w:val="00191E60"/>
    <w:rsid w:val="0019461F"/>
    <w:rsid w:val="0019589C"/>
    <w:rsid w:val="001A03BD"/>
    <w:rsid w:val="001A5C77"/>
    <w:rsid w:val="001B4C10"/>
    <w:rsid w:val="001B6AB1"/>
    <w:rsid w:val="001C4701"/>
    <w:rsid w:val="001C7F1A"/>
    <w:rsid w:val="001E6380"/>
    <w:rsid w:val="001E6624"/>
    <w:rsid w:val="001E7A09"/>
    <w:rsid w:val="001F10D4"/>
    <w:rsid w:val="001F41A7"/>
    <w:rsid w:val="00217786"/>
    <w:rsid w:val="00221F2A"/>
    <w:rsid w:val="00222D44"/>
    <w:rsid w:val="002468F3"/>
    <w:rsid w:val="00255E28"/>
    <w:rsid w:val="0026359F"/>
    <w:rsid w:val="0027701D"/>
    <w:rsid w:val="00280343"/>
    <w:rsid w:val="002803B3"/>
    <w:rsid w:val="002877DC"/>
    <w:rsid w:val="002957B8"/>
    <w:rsid w:val="002A3729"/>
    <w:rsid w:val="002C094F"/>
    <w:rsid w:val="002C51F8"/>
    <w:rsid w:val="002C5B11"/>
    <w:rsid w:val="002C6D3E"/>
    <w:rsid w:val="002C7864"/>
    <w:rsid w:val="002D3077"/>
    <w:rsid w:val="002D50B7"/>
    <w:rsid w:val="002E06E8"/>
    <w:rsid w:val="002E6AFC"/>
    <w:rsid w:val="002E72C2"/>
    <w:rsid w:val="002F3291"/>
    <w:rsid w:val="002F64FF"/>
    <w:rsid w:val="00303B30"/>
    <w:rsid w:val="00305938"/>
    <w:rsid w:val="00305D41"/>
    <w:rsid w:val="003061DE"/>
    <w:rsid w:val="0031066D"/>
    <w:rsid w:val="003310B2"/>
    <w:rsid w:val="0034613F"/>
    <w:rsid w:val="00352D81"/>
    <w:rsid w:val="00355BC6"/>
    <w:rsid w:val="00364E11"/>
    <w:rsid w:val="00365D05"/>
    <w:rsid w:val="00366F67"/>
    <w:rsid w:val="003751C2"/>
    <w:rsid w:val="00386B40"/>
    <w:rsid w:val="003874CA"/>
    <w:rsid w:val="00391FCF"/>
    <w:rsid w:val="0039635C"/>
    <w:rsid w:val="003A10B7"/>
    <w:rsid w:val="003B3E9C"/>
    <w:rsid w:val="003B5E6D"/>
    <w:rsid w:val="003D12B6"/>
    <w:rsid w:val="003D78FB"/>
    <w:rsid w:val="003E005D"/>
    <w:rsid w:val="003E7C6C"/>
    <w:rsid w:val="003E7E4B"/>
    <w:rsid w:val="003F1339"/>
    <w:rsid w:val="00411823"/>
    <w:rsid w:val="00412820"/>
    <w:rsid w:val="00415154"/>
    <w:rsid w:val="00441260"/>
    <w:rsid w:val="004519AC"/>
    <w:rsid w:val="004741EA"/>
    <w:rsid w:val="00483F83"/>
    <w:rsid w:val="00497CB8"/>
    <w:rsid w:val="004A0B47"/>
    <w:rsid w:val="004A2654"/>
    <w:rsid w:val="004A71C2"/>
    <w:rsid w:val="004B4283"/>
    <w:rsid w:val="004C2DF5"/>
    <w:rsid w:val="004C4A5B"/>
    <w:rsid w:val="004C5B15"/>
    <w:rsid w:val="004D0F52"/>
    <w:rsid w:val="004D7090"/>
    <w:rsid w:val="004E11A5"/>
    <w:rsid w:val="004E4C61"/>
    <w:rsid w:val="004E5D20"/>
    <w:rsid w:val="004E6E93"/>
    <w:rsid w:val="00504FB5"/>
    <w:rsid w:val="0052181E"/>
    <w:rsid w:val="00523A5E"/>
    <w:rsid w:val="00525B1F"/>
    <w:rsid w:val="00546244"/>
    <w:rsid w:val="00556EA1"/>
    <w:rsid w:val="005843BA"/>
    <w:rsid w:val="005975FE"/>
    <w:rsid w:val="005A20FB"/>
    <w:rsid w:val="005A3E8B"/>
    <w:rsid w:val="005B18BF"/>
    <w:rsid w:val="005B624D"/>
    <w:rsid w:val="005C0023"/>
    <w:rsid w:val="005C3394"/>
    <w:rsid w:val="005D287A"/>
    <w:rsid w:val="005F2DF0"/>
    <w:rsid w:val="005F503D"/>
    <w:rsid w:val="005F651A"/>
    <w:rsid w:val="00603381"/>
    <w:rsid w:val="006145C9"/>
    <w:rsid w:val="00620BD3"/>
    <w:rsid w:val="0063183D"/>
    <w:rsid w:val="006347CC"/>
    <w:rsid w:val="00642CE7"/>
    <w:rsid w:val="00643026"/>
    <w:rsid w:val="00645CED"/>
    <w:rsid w:val="00652864"/>
    <w:rsid w:val="00661387"/>
    <w:rsid w:val="006633D6"/>
    <w:rsid w:val="00682906"/>
    <w:rsid w:val="0069629A"/>
    <w:rsid w:val="006A4936"/>
    <w:rsid w:val="006A5CAD"/>
    <w:rsid w:val="006B578D"/>
    <w:rsid w:val="006C144D"/>
    <w:rsid w:val="006C3C99"/>
    <w:rsid w:val="006D1BB8"/>
    <w:rsid w:val="006D31D5"/>
    <w:rsid w:val="006D4B52"/>
    <w:rsid w:val="006D534C"/>
    <w:rsid w:val="006E15E8"/>
    <w:rsid w:val="006E168E"/>
    <w:rsid w:val="006E2760"/>
    <w:rsid w:val="006F4A81"/>
    <w:rsid w:val="006F573F"/>
    <w:rsid w:val="006F5B30"/>
    <w:rsid w:val="00700D92"/>
    <w:rsid w:val="00703B9E"/>
    <w:rsid w:val="00710041"/>
    <w:rsid w:val="007146FB"/>
    <w:rsid w:val="00722A92"/>
    <w:rsid w:val="00726D48"/>
    <w:rsid w:val="007308AA"/>
    <w:rsid w:val="00731104"/>
    <w:rsid w:val="00741834"/>
    <w:rsid w:val="00741E79"/>
    <w:rsid w:val="00754891"/>
    <w:rsid w:val="007728DF"/>
    <w:rsid w:val="00772B4C"/>
    <w:rsid w:val="0078337B"/>
    <w:rsid w:val="00786143"/>
    <w:rsid w:val="0079209B"/>
    <w:rsid w:val="00793A42"/>
    <w:rsid w:val="007A14E8"/>
    <w:rsid w:val="007A27C0"/>
    <w:rsid w:val="007A39BC"/>
    <w:rsid w:val="007B2B45"/>
    <w:rsid w:val="007B6E29"/>
    <w:rsid w:val="007D1E82"/>
    <w:rsid w:val="007D78EF"/>
    <w:rsid w:val="007E57F2"/>
    <w:rsid w:val="00804134"/>
    <w:rsid w:val="00805AFC"/>
    <w:rsid w:val="00806918"/>
    <w:rsid w:val="00822092"/>
    <w:rsid w:val="00822AA8"/>
    <w:rsid w:val="0083220E"/>
    <w:rsid w:val="00835D58"/>
    <w:rsid w:val="00847112"/>
    <w:rsid w:val="00851B70"/>
    <w:rsid w:val="008544E9"/>
    <w:rsid w:val="0085624F"/>
    <w:rsid w:val="008566EF"/>
    <w:rsid w:val="00856B73"/>
    <w:rsid w:val="0086156F"/>
    <w:rsid w:val="00866034"/>
    <w:rsid w:val="00876FB8"/>
    <w:rsid w:val="00880B23"/>
    <w:rsid w:val="008877AC"/>
    <w:rsid w:val="00896D63"/>
    <w:rsid w:val="008B1554"/>
    <w:rsid w:val="008C2488"/>
    <w:rsid w:val="008C4FB9"/>
    <w:rsid w:val="008D49AD"/>
    <w:rsid w:val="008D7705"/>
    <w:rsid w:val="008F260C"/>
    <w:rsid w:val="008F3D49"/>
    <w:rsid w:val="00903A7B"/>
    <w:rsid w:val="00911820"/>
    <w:rsid w:val="0091422E"/>
    <w:rsid w:val="0091514D"/>
    <w:rsid w:val="00930B08"/>
    <w:rsid w:val="00933854"/>
    <w:rsid w:val="00933D2E"/>
    <w:rsid w:val="009355B6"/>
    <w:rsid w:val="00952208"/>
    <w:rsid w:val="00966FAE"/>
    <w:rsid w:val="009958FC"/>
    <w:rsid w:val="009A7B60"/>
    <w:rsid w:val="009C1653"/>
    <w:rsid w:val="009D4D1C"/>
    <w:rsid w:val="009D541A"/>
    <w:rsid w:val="009F4454"/>
    <w:rsid w:val="009F6606"/>
    <w:rsid w:val="00A054BE"/>
    <w:rsid w:val="00A12C96"/>
    <w:rsid w:val="00A12D6F"/>
    <w:rsid w:val="00A2386F"/>
    <w:rsid w:val="00A3211A"/>
    <w:rsid w:val="00A325FF"/>
    <w:rsid w:val="00A34647"/>
    <w:rsid w:val="00A34D7E"/>
    <w:rsid w:val="00A35443"/>
    <w:rsid w:val="00A360D3"/>
    <w:rsid w:val="00A43124"/>
    <w:rsid w:val="00A64B82"/>
    <w:rsid w:val="00A71F40"/>
    <w:rsid w:val="00A746EA"/>
    <w:rsid w:val="00A82136"/>
    <w:rsid w:val="00A839E2"/>
    <w:rsid w:val="00A910FE"/>
    <w:rsid w:val="00AA4F03"/>
    <w:rsid w:val="00AB0FDB"/>
    <w:rsid w:val="00AB2694"/>
    <w:rsid w:val="00AB3F4F"/>
    <w:rsid w:val="00AD385B"/>
    <w:rsid w:val="00AD3E2B"/>
    <w:rsid w:val="00AF2295"/>
    <w:rsid w:val="00B064D3"/>
    <w:rsid w:val="00B21C43"/>
    <w:rsid w:val="00B21E7D"/>
    <w:rsid w:val="00B27142"/>
    <w:rsid w:val="00B406AA"/>
    <w:rsid w:val="00B41369"/>
    <w:rsid w:val="00B42075"/>
    <w:rsid w:val="00B5331C"/>
    <w:rsid w:val="00B574E1"/>
    <w:rsid w:val="00B621B1"/>
    <w:rsid w:val="00B80622"/>
    <w:rsid w:val="00B84802"/>
    <w:rsid w:val="00B90D46"/>
    <w:rsid w:val="00BA3AD5"/>
    <w:rsid w:val="00BA7BF5"/>
    <w:rsid w:val="00BB49AD"/>
    <w:rsid w:val="00BB7A0A"/>
    <w:rsid w:val="00BC3770"/>
    <w:rsid w:val="00BC3B9C"/>
    <w:rsid w:val="00BD22AE"/>
    <w:rsid w:val="00BD3E4A"/>
    <w:rsid w:val="00BD4E33"/>
    <w:rsid w:val="00BD763D"/>
    <w:rsid w:val="00BE039F"/>
    <w:rsid w:val="00BF3673"/>
    <w:rsid w:val="00C034BA"/>
    <w:rsid w:val="00C04B04"/>
    <w:rsid w:val="00C06CCB"/>
    <w:rsid w:val="00C07565"/>
    <w:rsid w:val="00C133BC"/>
    <w:rsid w:val="00C362FF"/>
    <w:rsid w:val="00C40F0C"/>
    <w:rsid w:val="00C51B7B"/>
    <w:rsid w:val="00C522D7"/>
    <w:rsid w:val="00C536F2"/>
    <w:rsid w:val="00C55CD0"/>
    <w:rsid w:val="00C809DF"/>
    <w:rsid w:val="00C964C5"/>
    <w:rsid w:val="00CA6544"/>
    <w:rsid w:val="00CA72CB"/>
    <w:rsid w:val="00CA78A0"/>
    <w:rsid w:val="00CC1DC1"/>
    <w:rsid w:val="00CC27E4"/>
    <w:rsid w:val="00CD4DA7"/>
    <w:rsid w:val="00CE272E"/>
    <w:rsid w:val="00CF0166"/>
    <w:rsid w:val="00CF0812"/>
    <w:rsid w:val="00CF2544"/>
    <w:rsid w:val="00D00E27"/>
    <w:rsid w:val="00D00FB0"/>
    <w:rsid w:val="00D153D5"/>
    <w:rsid w:val="00D15AF4"/>
    <w:rsid w:val="00D16985"/>
    <w:rsid w:val="00D16B92"/>
    <w:rsid w:val="00D200FE"/>
    <w:rsid w:val="00D211D4"/>
    <w:rsid w:val="00D21988"/>
    <w:rsid w:val="00D26329"/>
    <w:rsid w:val="00D27BE1"/>
    <w:rsid w:val="00D30F36"/>
    <w:rsid w:val="00D37EA8"/>
    <w:rsid w:val="00D40260"/>
    <w:rsid w:val="00D51D0D"/>
    <w:rsid w:val="00D5243A"/>
    <w:rsid w:val="00D83946"/>
    <w:rsid w:val="00D86F30"/>
    <w:rsid w:val="00D95F0B"/>
    <w:rsid w:val="00D96074"/>
    <w:rsid w:val="00D97AB5"/>
    <w:rsid w:val="00DA6537"/>
    <w:rsid w:val="00DB7C11"/>
    <w:rsid w:val="00DB7CE8"/>
    <w:rsid w:val="00DE1EEE"/>
    <w:rsid w:val="00DF5264"/>
    <w:rsid w:val="00DF5DD9"/>
    <w:rsid w:val="00E01636"/>
    <w:rsid w:val="00E07437"/>
    <w:rsid w:val="00E22708"/>
    <w:rsid w:val="00E27584"/>
    <w:rsid w:val="00E32C8A"/>
    <w:rsid w:val="00E43ABE"/>
    <w:rsid w:val="00E50D80"/>
    <w:rsid w:val="00E52C1A"/>
    <w:rsid w:val="00E72DA8"/>
    <w:rsid w:val="00E91579"/>
    <w:rsid w:val="00E95D27"/>
    <w:rsid w:val="00EB012C"/>
    <w:rsid w:val="00EB1689"/>
    <w:rsid w:val="00EB1C3A"/>
    <w:rsid w:val="00EC779D"/>
    <w:rsid w:val="00EE2E3C"/>
    <w:rsid w:val="00EE5FC9"/>
    <w:rsid w:val="00EE79AE"/>
    <w:rsid w:val="00F02B8F"/>
    <w:rsid w:val="00F0775E"/>
    <w:rsid w:val="00F124D6"/>
    <w:rsid w:val="00F26B1E"/>
    <w:rsid w:val="00F37FBB"/>
    <w:rsid w:val="00F57EE1"/>
    <w:rsid w:val="00F65EE0"/>
    <w:rsid w:val="00F73EA5"/>
    <w:rsid w:val="00F7578A"/>
    <w:rsid w:val="00F9113A"/>
    <w:rsid w:val="00FA7D52"/>
    <w:rsid w:val="00FC1119"/>
    <w:rsid w:val="00FD5701"/>
    <w:rsid w:val="00FF07BE"/>
    <w:rsid w:val="00FF26C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7BE"/>
    <w:pPr>
      <w:bidi/>
      <w:spacing w:after="200" w:line="276" w:lineRule="auto"/>
      <w:jc w:val="left"/>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A34647"/>
    <w:pPr>
      <w:spacing w:after="0" w:line="240" w:lineRule="auto"/>
    </w:pPr>
    <w:rPr>
      <w:sz w:val="20"/>
      <w:szCs w:val="20"/>
    </w:rPr>
  </w:style>
  <w:style w:type="character" w:customStyle="1" w:styleId="Char">
    <w:name w:val="نص حاشية سفلية Char"/>
    <w:basedOn w:val="a0"/>
    <w:link w:val="a3"/>
    <w:uiPriority w:val="99"/>
    <w:semiHidden/>
    <w:rsid w:val="00A34647"/>
    <w:rPr>
      <w:sz w:val="20"/>
      <w:szCs w:val="20"/>
    </w:rPr>
  </w:style>
  <w:style w:type="character" w:styleId="a4">
    <w:name w:val="footnote reference"/>
    <w:basedOn w:val="a0"/>
    <w:uiPriority w:val="99"/>
    <w:semiHidden/>
    <w:unhideWhenUsed/>
    <w:rsid w:val="00A34647"/>
    <w:rPr>
      <w:vertAlign w:val="superscript"/>
    </w:rPr>
  </w:style>
  <w:style w:type="paragraph" w:styleId="a5">
    <w:name w:val="List Paragraph"/>
    <w:basedOn w:val="a"/>
    <w:uiPriority w:val="34"/>
    <w:qFormat/>
    <w:rsid w:val="00E72DA8"/>
    <w:pPr>
      <w:ind w:left="720"/>
      <w:contextualSpacing/>
    </w:pPr>
  </w:style>
  <w:style w:type="paragraph" w:styleId="a6">
    <w:name w:val="Body Text"/>
    <w:basedOn w:val="a"/>
    <w:link w:val="Char0"/>
    <w:rsid w:val="005A3E8B"/>
    <w:pPr>
      <w:widowControl w:val="0"/>
      <w:overflowPunct w:val="0"/>
      <w:autoSpaceDE w:val="0"/>
      <w:autoSpaceDN w:val="0"/>
      <w:bidi w:val="0"/>
      <w:adjustRightInd w:val="0"/>
      <w:spacing w:after="0" w:line="240" w:lineRule="auto"/>
      <w:jc w:val="both"/>
      <w:textAlignment w:val="baseline"/>
    </w:pPr>
    <w:rPr>
      <w:rFonts w:ascii="Times New Roman" w:eastAsia="Times New Roman" w:hAnsi="Times New Roman" w:cs="Times New Roman"/>
      <w:sz w:val="20"/>
      <w:szCs w:val="20"/>
      <w:lang w:bidi="ar-EG"/>
    </w:rPr>
  </w:style>
  <w:style w:type="character" w:customStyle="1" w:styleId="Char0">
    <w:name w:val="نص أساسي Char"/>
    <w:basedOn w:val="a0"/>
    <w:link w:val="a6"/>
    <w:rsid w:val="005A3E8B"/>
    <w:rPr>
      <w:rFonts w:ascii="Times New Roman" w:eastAsia="Times New Roman" w:hAnsi="Times New Roman" w:cs="Times New Roman"/>
      <w:sz w:val="20"/>
      <w:szCs w:val="20"/>
      <w:lang w:bidi="ar-EG"/>
    </w:rPr>
  </w:style>
  <w:style w:type="paragraph" w:styleId="a7">
    <w:name w:val="header"/>
    <w:basedOn w:val="a"/>
    <w:link w:val="Char1"/>
    <w:uiPriority w:val="99"/>
    <w:semiHidden/>
    <w:unhideWhenUsed/>
    <w:rsid w:val="003F1339"/>
    <w:pPr>
      <w:tabs>
        <w:tab w:val="center" w:pos="4153"/>
        <w:tab w:val="right" w:pos="8306"/>
      </w:tabs>
      <w:spacing w:after="0" w:line="240" w:lineRule="auto"/>
    </w:pPr>
  </w:style>
  <w:style w:type="character" w:customStyle="1" w:styleId="Char1">
    <w:name w:val="رأس صفحة Char"/>
    <w:basedOn w:val="a0"/>
    <w:link w:val="a7"/>
    <w:uiPriority w:val="99"/>
    <w:semiHidden/>
    <w:rsid w:val="003F1339"/>
  </w:style>
  <w:style w:type="paragraph" w:styleId="a8">
    <w:name w:val="footer"/>
    <w:basedOn w:val="a"/>
    <w:link w:val="Char2"/>
    <w:uiPriority w:val="99"/>
    <w:semiHidden/>
    <w:unhideWhenUsed/>
    <w:rsid w:val="003F1339"/>
    <w:pPr>
      <w:tabs>
        <w:tab w:val="center" w:pos="4153"/>
        <w:tab w:val="right" w:pos="8306"/>
      </w:tabs>
      <w:spacing w:after="0" w:line="240" w:lineRule="auto"/>
    </w:pPr>
  </w:style>
  <w:style w:type="character" w:customStyle="1" w:styleId="Char2">
    <w:name w:val="تذييل صفحة Char"/>
    <w:basedOn w:val="a0"/>
    <w:link w:val="a8"/>
    <w:uiPriority w:val="99"/>
    <w:semiHidden/>
    <w:rsid w:val="003F1339"/>
  </w:style>
</w:styles>
</file>

<file path=word/webSettings.xml><?xml version="1.0" encoding="utf-8"?>
<w:webSettings xmlns:r="http://schemas.openxmlformats.org/officeDocument/2006/relationships" xmlns:w="http://schemas.openxmlformats.org/wordprocessingml/2006/main">
  <w:divs>
    <w:div w:id="268128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E8B27BB-E8D2-45FC-8F5A-DE8545394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6</Pages>
  <Words>8374</Words>
  <Characters>47734</Characters>
  <Application>Microsoft Office Word</Application>
  <DocSecurity>0</DocSecurity>
  <Lines>397</Lines>
  <Paragraphs>111</Paragraphs>
  <ScaleCrop>false</ScaleCrop>
  <HeadingPairs>
    <vt:vector size="2" baseType="variant">
      <vt:variant>
        <vt:lpstr>العنوان</vt:lpstr>
      </vt:variant>
      <vt:variant>
        <vt:i4>1</vt:i4>
      </vt:variant>
    </vt:vector>
  </HeadingPairs>
  <TitlesOfParts>
    <vt:vector size="1" baseType="lpstr">
      <vt:lpstr/>
    </vt:vector>
  </TitlesOfParts>
  <Company>vortex</Company>
  <LinksUpToDate>false</LinksUpToDate>
  <CharactersWithSpaces>55997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ابراهيم اسماعيل</cp:lastModifiedBy>
  <cp:revision>321</cp:revision>
  <dcterms:created xsi:type="dcterms:W3CDTF">2008-10-09T17:54:00Z</dcterms:created>
  <dcterms:modified xsi:type="dcterms:W3CDTF">2008-08-24T08:45:00Z</dcterms:modified>
</cp:coreProperties>
</file>